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45" w:rsidRPr="00FC198D" w:rsidRDefault="004D43A6" w:rsidP="00B15A45">
      <w:pPr>
        <w:rPr>
          <w:b/>
          <w:caps/>
          <w:sz w:val="28"/>
          <w:szCs w:val="28"/>
        </w:rPr>
      </w:pPr>
      <w:bookmarkStart w:id="0" w:name="_Toc162679643"/>
      <w:r>
        <w:rPr>
          <w:b/>
          <w:caps/>
          <w:sz w:val="28"/>
          <w:szCs w:val="28"/>
        </w:rPr>
        <w:t>ПОЛОЖЕНИЕ</w:t>
      </w:r>
    </w:p>
    <w:p w:rsidR="00B15A45" w:rsidRPr="00FC198D" w:rsidRDefault="00B15A45" w:rsidP="00B15A45">
      <w:pPr>
        <w:rPr>
          <w:b/>
          <w:caps/>
          <w:sz w:val="28"/>
          <w:szCs w:val="28"/>
        </w:rPr>
      </w:pPr>
      <w:r w:rsidRPr="00FC198D">
        <w:rPr>
          <w:b/>
          <w:caps/>
          <w:sz w:val="28"/>
          <w:szCs w:val="28"/>
        </w:rPr>
        <w:t>Белорусско-Российского</w:t>
      </w:r>
    </w:p>
    <w:p w:rsidR="00B15A45" w:rsidRPr="00FC198D" w:rsidRDefault="00B15A45" w:rsidP="00B15A45">
      <w:pPr>
        <w:rPr>
          <w:b/>
          <w:caps/>
          <w:sz w:val="28"/>
          <w:szCs w:val="28"/>
        </w:rPr>
      </w:pPr>
      <w:r w:rsidRPr="00FC198D">
        <w:rPr>
          <w:b/>
          <w:caps/>
          <w:sz w:val="28"/>
          <w:szCs w:val="28"/>
        </w:rPr>
        <w:t>Университета</w:t>
      </w:r>
    </w:p>
    <w:p w:rsidR="00B15A45" w:rsidRPr="00FC198D" w:rsidRDefault="00B15A45" w:rsidP="00B15A45">
      <w:pPr>
        <w:rPr>
          <w:b/>
          <w:caps/>
          <w:sz w:val="28"/>
          <w:szCs w:val="28"/>
        </w:rPr>
      </w:pPr>
    </w:p>
    <w:p w:rsidR="00B15A45" w:rsidRPr="00660119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="004D43A6">
        <w:rPr>
          <w:sz w:val="28"/>
          <w:szCs w:val="28"/>
        </w:rPr>
        <w:t>П</w:t>
      </w:r>
      <w:r w:rsidRPr="00FC198D">
        <w:rPr>
          <w:sz w:val="28"/>
          <w:szCs w:val="28"/>
        </w:rPr>
        <w:t xml:space="preserve"> БРУ </w:t>
      </w:r>
      <w:r w:rsidR="004D43A6" w:rsidRPr="00E306A2">
        <w:rPr>
          <w:sz w:val="28"/>
          <w:szCs w:val="28"/>
        </w:rPr>
        <w:t>1</w:t>
      </w:r>
      <w:r w:rsidRPr="00E306A2">
        <w:rPr>
          <w:sz w:val="28"/>
          <w:szCs w:val="28"/>
        </w:rPr>
        <w:t>.0</w:t>
      </w:r>
      <w:r w:rsidR="004D43A6" w:rsidRPr="00E306A2">
        <w:rPr>
          <w:sz w:val="28"/>
          <w:szCs w:val="28"/>
        </w:rPr>
        <w:t>1</w:t>
      </w:r>
      <w:r w:rsidR="00E306A2" w:rsidRPr="003B48AF">
        <w:rPr>
          <w:sz w:val="28"/>
          <w:szCs w:val="28"/>
        </w:rPr>
        <w:t>6</w:t>
      </w:r>
      <w:r w:rsidRPr="00E306A2">
        <w:rPr>
          <w:sz w:val="28"/>
          <w:szCs w:val="28"/>
        </w:rPr>
        <w:t>-20</w:t>
      </w:r>
      <w:r w:rsidR="00CD2246" w:rsidRPr="00E306A2">
        <w:rPr>
          <w:sz w:val="28"/>
          <w:szCs w:val="28"/>
        </w:rPr>
        <w:t>1</w:t>
      </w:r>
      <w:r w:rsidR="00A831F9">
        <w:rPr>
          <w:sz w:val="28"/>
          <w:szCs w:val="28"/>
        </w:rPr>
        <w:t>7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CF0AEF" w:rsidRPr="00FC198D" w:rsidRDefault="00CF0AEF" w:rsidP="00CF0AEF">
      <w:pPr>
        <w:rPr>
          <w:sz w:val="28"/>
          <w:szCs w:val="28"/>
        </w:rPr>
      </w:pP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УТВЕРЖДАЮ</w:t>
      </w: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Ректор</w:t>
      </w: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Белорусско-Российского</w:t>
      </w: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университета</w:t>
      </w: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750ADF"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769EFCCA" wp14:editId="4C54C8AB">
            <wp:simplePos x="0" y="0"/>
            <wp:positionH relativeFrom="column">
              <wp:posOffset>2820044</wp:posOffset>
            </wp:positionH>
            <wp:positionV relativeFrom="paragraph">
              <wp:posOffset>-50734</wp:posOffset>
            </wp:positionV>
            <wp:extent cx="2757957" cy="498144"/>
            <wp:effectExtent l="0" t="0" r="5715" b="0"/>
            <wp:wrapNone/>
            <wp:docPr id="7" name="Рисунок 7" descr="W:\University\Koltsov Sergey\Private\Signs\Sazonov\Sazono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niversity\Koltsov Sergey\Private\Signs\Sazonov\Sazonov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_______________ И.С. Сазонов</w:t>
      </w:r>
    </w:p>
    <w:p w:rsidR="00CF0AEF" w:rsidRPr="00FC198D" w:rsidRDefault="00CF0AEF" w:rsidP="00CF0AEF">
      <w:pPr>
        <w:ind w:firstLine="5529"/>
        <w:rPr>
          <w:sz w:val="28"/>
          <w:szCs w:val="28"/>
        </w:rPr>
      </w:pPr>
      <w:r w:rsidRPr="00FC198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A831F9">
        <w:rPr>
          <w:sz w:val="28"/>
          <w:szCs w:val="28"/>
        </w:rPr>
        <w:t>2</w:t>
      </w:r>
      <w:r w:rsidRPr="00FC198D">
        <w:rPr>
          <w:sz w:val="28"/>
          <w:szCs w:val="28"/>
        </w:rPr>
        <w:t xml:space="preserve">» </w:t>
      </w:r>
      <w:r w:rsidR="00A831F9">
        <w:rPr>
          <w:sz w:val="28"/>
          <w:szCs w:val="28"/>
        </w:rPr>
        <w:t>сентября</w:t>
      </w:r>
      <w:r w:rsidRPr="00FC198D">
        <w:rPr>
          <w:sz w:val="28"/>
          <w:szCs w:val="28"/>
        </w:rPr>
        <w:t xml:space="preserve"> 201</w:t>
      </w:r>
      <w:r w:rsidR="00A831F9">
        <w:rPr>
          <w:sz w:val="28"/>
          <w:szCs w:val="28"/>
        </w:rPr>
        <w:t>7</w:t>
      </w:r>
      <w:r w:rsidRPr="00FC198D">
        <w:rPr>
          <w:sz w:val="28"/>
          <w:szCs w:val="28"/>
        </w:rPr>
        <w:t xml:space="preserve"> г.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t>Единая система стандартизации Белорусско-Российского университета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4D43A6" w:rsidP="00AC0B0F">
      <w:pPr>
        <w:rPr>
          <w:sz w:val="28"/>
          <w:szCs w:val="28"/>
        </w:rPr>
      </w:pPr>
      <w:r>
        <w:rPr>
          <w:b/>
          <w:caps/>
          <w:sz w:val="28"/>
          <w:szCs w:val="28"/>
        </w:rPr>
        <w:t>О ПОРЯДКЕ ОРГАНИЗАЦИИ И ОСУЩЕСТВЛЕНИЯ ОБРАЗОВАТЕЛЬНОЙ ДЕЯТЕЛЬНОСТИ ПО ОБРАЗОВАТЕЛЬНЫМ ПРОГРАММАМ ВЫСШЕГО ОБРАЗОВАНИЯ (</w:t>
      </w:r>
      <w:r w:rsidR="00C21832">
        <w:rPr>
          <w:b/>
          <w:caps/>
          <w:sz w:val="28"/>
          <w:szCs w:val="28"/>
        </w:rPr>
        <w:t xml:space="preserve">программам </w:t>
      </w:r>
      <w:r>
        <w:rPr>
          <w:b/>
          <w:caps/>
          <w:sz w:val="28"/>
          <w:szCs w:val="28"/>
        </w:rPr>
        <w:t>БАКАЛАВРИАТ</w:t>
      </w:r>
      <w:r w:rsidR="00C21832">
        <w:rPr>
          <w:b/>
          <w:caps/>
          <w:sz w:val="28"/>
          <w:szCs w:val="28"/>
        </w:rPr>
        <w:t>а</w:t>
      </w:r>
      <w:r w:rsidR="00FD6538">
        <w:rPr>
          <w:b/>
          <w:caps/>
          <w:sz w:val="28"/>
          <w:szCs w:val="28"/>
        </w:rPr>
        <w:t>, программам магистратуры</w:t>
      </w:r>
      <w:r>
        <w:rPr>
          <w:b/>
          <w:caps/>
          <w:sz w:val="28"/>
          <w:szCs w:val="28"/>
        </w:rPr>
        <w:t>)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C41E3F" w:rsidP="00B15A45">
      <w:pPr>
        <w:ind w:right="-1"/>
        <w:jc w:val="center"/>
        <w:rPr>
          <w:rFonts w:ascii="Arial" w:hAnsi="Aria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-7037071</wp:posOffset>
                </wp:positionV>
                <wp:extent cx="6085205" cy="0"/>
                <wp:effectExtent l="0" t="19050" r="2984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CB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3pt;margin-top:-554.1pt;width:479.1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0MIQIAAD0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78104</wp:posOffset>
                </wp:positionV>
                <wp:extent cx="6085205" cy="0"/>
                <wp:effectExtent l="0" t="19050" r="2984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FC0B" id="AutoShape 9" o:spid="_x0000_s1026" type="#_x0000_t32" style="position:absolute;margin-left:-.3pt;margin-top:6.15pt;width:479.1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l8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" strokeweight="2.25pt"/>
            </w:pict>
          </mc:Fallback>
        </mc:AlternateContent>
      </w:r>
    </w:p>
    <w:p w:rsidR="00B15A45" w:rsidRPr="00FC198D" w:rsidRDefault="00572277" w:rsidP="00B15A45">
      <w:pPr>
        <w:rPr>
          <w:sz w:val="28"/>
          <w:szCs w:val="28"/>
        </w:rPr>
      </w:pPr>
      <w:r w:rsidRPr="00FC198D">
        <w:rPr>
          <w:noProof/>
          <w:sz w:val="28"/>
          <w:szCs w:val="28"/>
        </w:rPr>
        <w:drawing>
          <wp:inline distT="0" distB="0" distL="0" distR="0">
            <wp:extent cx="783771" cy="1191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УЗ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0" cy="1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45" w:rsidRPr="00660119" w:rsidRDefault="00B15A45" w:rsidP="00B15A45">
      <w:pPr>
        <w:jc w:val="center"/>
        <w:rPr>
          <w:sz w:val="28"/>
          <w:szCs w:val="28"/>
        </w:rPr>
      </w:pPr>
      <w:r w:rsidRPr="00FC198D">
        <w:rPr>
          <w:sz w:val="28"/>
          <w:szCs w:val="28"/>
        </w:rPr>
        <w:t>Могилев, 20</w:t>
      </w:r>
      <w:r w:rsidR="00CD2246" w:rsidRPr="00FC198D">
        <w:rPr>
          <w:sz w:val="28"/>
          <w:szCs w:val="28"/>
        </w:rPr>
        <w:t>1</w:t>
      </w:r>
      <w:r w:rsidR="00A831F9">
        <w:rPr>
          <w:sz w:val="28"/>
          <w:szCs w:val="28"/>
        </w:rPr>
        <w:t>7</w:t>
      </w:r>
    </w:p>
    <w:p w:rsidR="00956EB8" w:rsidRPr="00660119" w:rsidRDefault="00B15A45" w:rsidP="00442A6E">
      <w:pPr>
        <w:rPr>
          <w:sz w:val="28"/>
          <w:szCs w:val="28"/>
        </w:rPr>
      </w:pPr>
      <w:r w:rsidRPr="00FC198D">
        <w:rPr>
          <w:sz w:val="28"/>
          <w:szCs w:val="28"/>
        </w:rPr>
        <w:br w:type="page"/>
      </w:r>
      <w:r w:rsidR="006655E6">
        <w:rPr>
          <w:sz w:val="28"/>
          <w:szCs w:val="28"/>
        </w:rPr>
        <w:lastRenderedPageBreak/>
        <w:t>П</w:t>
      </w:r>
      <w:r w:rsidRPr="00FC198D">
        <w:rPr>
          <w:sz w:val="28"/>
          <w:szCs w:val="28"/>
        </w:rPr>
        <w:t xml:space="preserve"> БРУ </w:t>
      </w:r>
      <w:r w:rsidR="006655E6">
        <w:rPr>
          <w:sz w:val="28"/>
          <w:szCs w:val="28"/>
        </w:rPr>
        <w:t>1</w:t>
      </w:r>
      <w:r w:rsidRPr="00FC198D">
        <w:rPr>
          <w:sz w:val="28"/>
          <w:szCs w:val="28"/>
        </w:rPr>
        <w:t>.0</w:t>
      </w:r>
      <w:r w:rsidR="006655E6">
        <w:rPr>
          <w:sz w:val="28"/>
          <w:szCs w:val="28"/>
        </w:rPr>
        <w:t>1</w:t>
      </w:r>
      <w:r w:rsidR="00660119">
        <w:rPr>
          <w:sz w:val="28"/>
          <w:szCs w:val="28"/>
        </w:rPr>
        <w:t>6</w:t>
      </w:r>
      <w:r w:rsidRPr="00FC198D">
        <w:rPr>
          <w:sz w:val="28"/>
          <w:szCs w:val="28"/>
        </w:rPr>
        <w:t>-20</w:t>
      </w:r>
      <w:r w:rsidR="00CD2246" w:rsidRPr="00FC198D">
        <w:rPr>
          <w:sz w:val="28"/>
          <w:szCs w:val="28"/>
        </w:rPr>
        <w:t>1</w:t>
      </w:r>
      <w:r w:rsidR="00B01511">
        <w:rPr>
          <w:sz w:val="28"/>
          <w:szCs w:val="28"/>
        </w:rPr>
        <w:t>7</w:t>
      </w:r>
    </w:p>
    <w:p w:rsidR="00B15A45" w:rsidRPr="00FC198D" w:rsidRDefault="00C41E3F" w:rsidP="00442A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189864</wp:posOffset>
                </wp:positionV>
                <wp:extent cx="610552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CDEE" id="Line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4.95pt" to="481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a3Dw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"/>
            </w:pict>
          </mc:Fallback>
        </mc:AlternateContent>
      </w:r>
    </w:p>
    <w:p w:rsidR="00B15A45" w:rsidRPr="00FC198D" w:rsidRDefault="00B15A45" w:rsidP="00442A6E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 xml:space="preserve">Ключевые слова: </w:t>
      </w:r>
      <w:r w:rsidR="004D43A6">
        <w:rPr>
          <w:sz w:val="28"/>
          <w:szCs w:val="28"/>
        </w:rPr>
        <w:t>образовательная программа</w:t>
      </w:r>
      <w:r w:rsidR="00485BA7" w:rsidRPr="00FC198D">
        <w:rPr>
          <w:sz w:val="28"/>
          <w:szCs w:val="28"/>
        </w:rPr>
        <w:t xml:space="preserve"> </w:t>
      </w:r>
      <w:r w:rsidR="004D43A6">
        <w:rPr>
          <w:sz w:val="28"/>
          <w:szCs w:val="28"/>
        </w:rPr>
        <w:t>высшего образования, программа бакалавриата</w:t>
      </w:r>
      <w:r w:rsidR="00C6011C">
        <w:rPr>
          <w:sz w:val="28"/>
          <w:szCs w:val="28"/>
        </w:rPr>
        <w:t xml:space="preserve">, </w:t>
      </w:r>
      <w:r w:rsidR="00FD6538" w:rsidRPr="00FD6538">
        <w:rPr>
          <w:sz w:val="28"/>
          <w:szCs w:val="28"/>
        </w:rPr>
        <w:t xml:space="preserve">программа </w:t>
      </w:r>
      <w:r w:rsidR="00FD6538">
        <w:rPr>
          <w:sz w:val="28"/>
          <w:szCs w:val="28"/>
        </w:rPr>
        <w:t>магистратуры,</w:t>
      </w:r>
      <w:r w:rsidR="00FD6538" w:rsidRPr="00FD6538">
        <w:rPr>
          <w:sz w:val="28"/>
          <w:szCs w:val="28"/>
        </w:rPr>
        <w:t xml:space="preserve"> </w:t>
      </w:r>
      <w:r w:rsidR="00C6011C">
        <w:rPr>
          <w:sz w:val="28"/>
          <w:szCs w:val="28"/>
        </w:rPr>
        <w:t>планируемые результаты обучения, направленность образовательной программы, учебный план, календарный учебный график, рабочая программа, программа практики, фонд оценочных средств</w:t>
      </w:r>
    </w:p>
    <w:p w:rsidR="00B15A45" w:rsidRPr="00FC198D" w:rsidRDefault="00C41E3F" w:rsidP="00442A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113030</wp:posOffset>
                </wp:positionV>
                <wp:extent cx="6086475" cy="1905"/>
                <wp:effectExtent l="0" t="0" r="28575" b="361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9C63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8.9pt" to="479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6VFQIAACs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"/>
            </w:pict>
          </mc:Fallback>
        </mc:AlternateContent>
      </w:r>
    </w:p>
    <w:p w:rsidR="00B15A45" w:rsidRPr="00FC198D" w:rsidRDefault="00B15A45" w:rsidP="00442A6E">
      <w:pPr>
        <w:rPr>
          <w:sz w:val="28"/>
          <w:szCs w:val="28"/>
        </w:rPr>
      </w:pPr>
    </w:p>
    <w:p w:rsidR="00B15A45" w:rsidRPr="00FC198D" w:rsidRDefault="00B15A45" w:rsidP="00442A6E">
      <w:pPr>
        <w:rPr>
          <w:sz w:val="28"/>
          <w:szCs w:val="28"/>
        </w:rPr>
      </w:pPr>
    </w:p>
    <w:p w:rsidR="00B15A45" w:rsidRPr="00FC198D" w:rsidRDefault="00B15A45" w:rsidP="00442A6E">
      <w:pPr>
        <w:rPr>
          <w:sz w:val="28"/>
          <w:szCs w:val="28"/>
        </w:rPr>
      </w:pPr>
    </w:p>
    <w:p w:rsidR="00B15A45" w:rsidRPr="00FC198D" w:rsidRDefault="00B15A45" w:rsidP="00442A6E">
      <w:pPr>
        <w:rPr>
          <w:sz w:val="28"/>
          <w:szCs w:val="28"/>
        </w:rPr>
      </w:pPr>
    </w:p>
    <w:p w:rsidR="00B15A45" w:rsidRPr="00FC198D" w:rsidRDefault="00B15A45" w:rsidP="00442A6E">
      <w:pPr>
        <w:jc w:val="center"/>
        <w:rPr>
          <w:b/>
          <w:sz w:val="28"/>
          <w:szCs w:val="28"/>
        </w:rPr>
      </w:pPr>
      <w:r w:rsidRPr="00FC198D">
        <w:rPr>
          <w:b/>
          <w:sz w:val="28"/>
          <w:szCs w:val="28"/>
        </w:rPr>
        <w:t>Предисловие</w:t>
      </w:r>
    </w:p>
    <w:p w:rsidR="00B15A45" w:rsidRPr="00FC198D" w:rsidRDefault="00B15A45" w:rsidP="00442A6E">
      <w:pPr>
        <w:jc w:val="center"/>
        <w:rPr>
          <w:sz w:val="28"/>
          <w:szCs w:val="28"/>
        </w:rPr>
      </w:pPr>
    </w:p>
    <w:p w:rsidR="00B15A45" w:rsidRPr="00FC198D" w:rsidRDefault="00014F2F" w:rsidP="00442A6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РАЗРАБОТАН</w:t>
      </w:r>
      <w:r w:rsidR="006655E6">
        <w:rPr>
          <w:sz w:val="28"/>
          <w:szCs w:val="28"/>
        </w:rPr>
        <w:t>О</w:t>
      </w:r>
      <w:r w:rsidR="00B15A45" w:rsidRPr="00FC198D">
        <w:rPr>
          <w:sz w:val="28"/>
          <w:szCs w:val="28"/>
        </w:rPr>
        <w:t xml:space="preserve"> </w:t>
      </w:r>
      <w:r w:rsidR="00956EB8" w:rsidRPr="00FC198D">
        <w:rPr>
          <w:sz w:val="28"/>
          <w:szCs w:val="28"/>
        </w:rPr>
        <w:t>центром менеджмента качества образовательной деятельности Белорусско-Российского университета</w:t>
      </w:r>
    </w:p>
    <w:p w:rsidR="00956EB8" w:rsidRPr="00FC198D" w:rsidRDefault="00956EB8" w:rsidP="00442A6E">
      <w:pPr>
        <w:jc w:val="both"/>
        <w:rPr>
          <w:sz w:val="28"/>
          <w:szCs w:val="28"/>
        </w:rPr>
      </w:pPr>
    </w:p>
    <w:p w:rsidR="00B15A45" w:rsidRPr="00FC198D" w:rsidRDefault="00014F2F" w:rsidP="00442A6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ИСПОЛНИТЕЛИ:</w:t>
      </w:r>
    </w:p>
    <w:p w:rsidR="00991BD2" w:rsidRPr="00977400" w:rsidRDefault="00634051" w:rsidP="00442A6E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Леоненко О.В., начальник центра менеджмента качества образовательной деятельности</w:t>
      </w:r>
      <w:r w:rsidR="00991BD2" w:rsidRPr="00FC198D">
        <w:rPr>
          <w:sz w:val="28"/>
          <w:szCs w:val="28"/>
        </w:rPr>
        <w:t>, канд. техн. наук</w:t>
      </w:r>
      <w:r w:rsidR="002F582B">
        <w:rPr>
          <w:sz w:val="28"/>
          <w:szCs w:val="28"/>
        </w:rPr>
        <w:t>, доцент</w:t>
      </w:r>
      <w:r w:rsidR="00991BD2" w:rsidRPr="00FC198D">
        <w:rPr>
          <w:sz w:val="28"/>
          <w:szCs w:val="28"/>
        </w:rPr>
        <w:t>;</w:t>
      </w:r>
    </w:p>
    <w:p w:rsidR="0093457B" w:rsidRPr="00FC198D" w:rsidRDefault="0093457B" w:rsidP="00442A6E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Печковская О.Е., начальник учебно-методического отдела, канд. техн. наук</w:t>
      </w:r>
      <w:r w:rsidR="00572277" w:rsidRPr="00FC198D">
        <w:rPr>
          <w:sz w:val="28"/>
          <w:szCs w:val="28"/>
        </w:rPr>
        <w:t>, доцент</w:t>
      </w:r>
    </w:p>
    <w:p w:rsidR="006655E6" w:rsidRPr="00FC198D" w:rsidRDefault="006655E6" w:rsidP="00442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Береснев В.В., </w:t>
      </w:r>
      <w:r w:rsidRPr="00FC198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</w:t>
      </w:r>
      <w:r w:rsidRPr="00FC198D">
        <w:rPr>
          <w:sz w:val="28"/>
          <w:szCs w:val="28"/>
        </w:rPr>
        <w:t xml:space="preserve"> отдела, канд. техн. наук, доцент</w:t>
      </w: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014F2F" w:rsidP="00442A6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ВНЕСЕН</w:t>
      </w:r>
      <w:r w:rsidR="006655E6">
        <w:rPr>
          <w:sz w:val="28"/>
          <w:szCs w:val="28"/>
        </w:rPr>
        <w:t>О</w:t>
      </w:r>
      <w:r w:rsidR="00B15A45" w:rsidRPr="00FC198D">
        <w:rPr>
          <w:sz w:val="28"/>
          <w:szCs w:val="28"/>
        </w:rPr>
        <w:t xml:space="preserve"> </w:t>
      </w:r>
      <w:r w:rsidR="00956EB8" w:rsidRPr="00FC198D">
        <w:rPr>
          <w:sz w:val="28"/>
          <w:szCs w:val="28"/>
        </w:rPr>
        <w:t>центром менеджмента качества образовательной деятельности Белорусско-Российского университета</w:t>
      </w:r>
    </w:p>
    <w:p w:rsidR="00956EB8" w:rsidRPr="00FC198D" w:rsidRDefault="00956EB8" w:rsidP="00442A6E">
      <w:pPr>
        <w:jc w:val="both"/>
        <w:rPr>
          <w:sz w:val="28"/>
          <w:szCs w:val="28"/>
        </w:rPr>
      </w:pPr>
    </w:p>
    <w:p w:rsidR="00B15A45" w:rsidRPr="00E306A2" w:rsidRDefault="00014F2F" w:rsidP="00442A6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УТВЕРЖДЕН</w:t>
      </w:r>
      <w:r w:rsidR="006655E6">
        <w:rPr>
          <w:sz w:val="28"/>
          <w:szCs w:val="28"/>
        </w:rPr>
        <w:t>О</w:t>
      </w:r>
      <w:r w:rsidR="00B15A45" w:rsidRPr="00FC198D">
        <w:rPr>
          <w:sz w:val="28"/>
          <w:szCs w:val="28"/>
        </w:rPr>
        <w:t xml:space="preserve"> И ВВЕДЕН</w:t>
      </w:r>
      <w:r w:rsidR="006655E6">
        <w:rPr>
          <w:sz w:val="28"/>
          <w:szCs w:val="28"/>
        </w:rPr>
        <w:t>О</w:t>
      </w:r>
      <w:r w:rsidR="00B15A45" w:rsidRPr="00FC198D">
        <w:rPr>
          <w:sz w:val="28"/>
          <w:szCs w:val="28"/>
        </w:rPr>
        <w:t xml:space="preserve"> В ДЕЙСТВИЕ </w:t>
      </w:r>
      <w:r w:rsidR="002F189B" w:rsidRPr="00FC198D">
        <w:rPr>
          <w:sz w:val="28"/>
          <w:szCs w:val="28"/>
        </w:rPr>
        <w:t>Советом</w:t>
      </w:r>
      <w:r w:rsidR="00B15A45" w:rsidRPr="00FC198D">
        <w:rPr>
          <w:sz w:val="28"/>
          <w:szCs w:val="28"/>
        </w:rPr>
        <w:t xml:space="preserve"> Белорусск</w:t>
      </w:r>
      <w:r w:rsidR="00812124" w:rsidRPr="00FC198D">
        <w:rPr>
          <w:sz w:val="28"/>
          <w:szCs w:val="28"/>
        </w:rPr>
        <w:t>о-Российского университета «</w:t>
      </w:r>
      <w:r w:rsidR="00673B9F" w:rsidRPr="00673B9F">
        <w:rPr>
          <w:sz w:val="28"/>
          <w:szCs w:val="28"/>
        </w:rPr>
        <w:t>2</w:t>
      </w:r>
      <w:r w:rsidR="00A831F9">
        <w:rPr>
          <w:sz w:val="28"/>
          <w:szCs w:val="28"/>
        </w:rPr>
        <w:t>2</w:t>
      </w:r>
      <w:r w:rsidR="00B15A45" w:rsidRPr="00E306A2">
        <w:rPr>
          <w:sz w:val="28"/>
          <w:szCs w:val="28"/>
        </w:rPr>
        <w:t xml:space="preserve">» </w:t>
      </w:r>
      <w:r w:rsidR="00A831F9">
        <w:rPr>
          <w:sz w:val="28"/>
          <w:szCs w:val="28"/>
        </w:rPr>
        <w:t>сентября</w:t>
      </w:r>
      <w:r w:rsidR="00B15A45" w:rsidRPr="00E306A2">
        <w:rPr>
          <w:sz w:val="28"/>
          <w:szCs w:val="28"/>
        </w:rPr>
        <w:t xml:space="preserve"> 20</w:t>
      </w:r>
      <w:r w:rsidR="00CD2246" w:rsidRPr="00E306A2">
        <w:rPr>
          <w:sz w:val="28"/>
          <w:szCs w:val="28"/>
        </w:rPr>
        <w:t>1</w:t>
      </w:r>
      <w:r w:rsidR="00A831F9">
        <w:rPr>
          <w:sz w:val="28"/>
          <w:szCs w:val="28"/>
        </w:rPr>
        <w:t>7</w:t>
      </w:r>
      <w:r w:rsidR="00B15A45" w:rsidRPr="00E306A2">
        <w:rPr>
          <w:sz w:val="28"/>
          <w:szCs w:val="28"/>
        </w:rPr>
        <w:t xml:space="preserve"> г., </w:t>
      </w:r>
      <w:r w:rsidR="002F189B" w:rsidRPr="00E306A2">
        <w:rPr>
          <w:sz w:val="28"/>
          <w:szCs w:val="28"/>
        </w:rPr>
        <w:t xml:space="preserve">протокол </w:t>
      </w:r>
      <w:r w:rsidR="00B15A45" w:rsidRPr="00E306A2">
        <w:rPr>
          <w:sz w:val="28"/>
          <w:szCs w:val="28"/>
        </w:rPr>
        <w:t>№</w:t>
      </w:r>
      <w:r w:rsidR="00CB3A45" w:rsidRPr="00E306A2">
        <w:rPr>
          <w:sz w:val="28"/>
          <w:szCs w:val="28"/>
        </w:rPr>
        <w:t xml:space="preserve"> </w:t>
      </w:r>
      <w:r w:rsidR="00A831F9">
        <w:rPr>
          <w:sz w:val="28"/>
          <w:szCs w:val="28"/>
        </w:rPr>
        <w:t>2</w:t>
      </w: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673B9F" w:rsidRDefault="00014F2F" w:rsidP="00442A6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="00454990" w:rsidRPr="00FC198D">
        <w:rPr>
          <w:sz w:val="28"/>
          <w:szCs w:val="28"/>
        </w:rPr>
        <w:t>ВВЕДЕН</w:t>
      </w:r>
      <w:r w:rsidR="006655E6">
        <w:rPr>
          <w:sz w:val="28"/>
          <w:szCs w:val="28"/>
        </w:rPr>
        <w:t>О</w:t>
      </w:r>
      <w:r w:rsidR="00454990" w:rsidRPr="00FC198D">
        <w:rPr>
          <w:sz w:val="28"/>
          <w:szCs w:val="28"/>
        </w:rPr>
        <w:t xml:space="preserve"> </w:t>
      </w:r>
      <w:r w:rsidR="00673B9F">
        <w:rPr>
          <w:sz w:val="28"/>
          <w:szCs w:val="28"/>
        </w:rPr>
        <w:t>ВЗАМЕН П</w:t>
      </w:r>
      <w:r w:rsidR="00673B9F" w:rsidRPr="00FC198D">
        <w:rPr>
          <w:sz w:val="28"/>
          <w:szCs w:val="28"/>
        </w:rPr>
        <w:t xml:space="preserve"> БРУ </w:t>
      </w:r>
      <w:r w:rsidR="00673B9F">
        <w:rPr>
          <w:sz w:val="28"/>
          <w:szCs w:val="28"/>
        </w:rPr>
        <w:t>1</w:t>
      </w:r>
      <w:r w:rsidR="00673B9F" w:rsidRPr="00FC198D">
        <w:rPr>
          <w:sz w:val="28"/>
          <w:szCs w:val="28"/>
        </w:rPr>
        <w:t>.0</w:t>
      </w:r>
      <w:r w:rsidR="00673B9F">
        <w:rPr>
          <w:sz w:val="28"/>
          <w:szCs w:val="28"/>
        </w:rPr>
        <w:t>1</w:t>
      </w:r>
      <w:r w:rsidR="00660119">
        <w:rPr>
          <w:sz w:val="28"/>
          <w:szCs w:val="28"/>
        </w:rPr>
        <w:t>6</w:t>
      </w:r>
      <w:r w:rsidR="00673B9F" w:rsidRPr="00FC198D">
        <w:rPr>
          <w:sz w:val="28"/>
          <w:szCs w:val="28"/>
        </w:rPr>
        <w:t>-201</w:t>
      </w:r>
      <w:r w:rsidR="002F582B">
        <w:rPr>
          <w:sz w:val="28"/>
          <w:szCs w:val="28"/>
        </w:rPr>
        <w:t>5</w:t>
      </w: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9B6F17" w:rsidRPr="00FC198D" w:rsidRDefault="009B6F17" w:rsidP="00442A6E">
      <w:pPr>
        <w:jc w:val="both"/>
        <w:rPr>
          <w:sz w:val="28"/>
          <w:szCs w:val="28"/>
        </w:rPr>
      </w:pPr>
    </w:p>
    <w:p w:rsidR="009B6F17" w:rsidRPr="00FC198D" w:rsidRDefault="009B6F17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</w:p>
    <w:p w:rsidR="00B15A45" w:rsidRPr="00FC198D" w:rsidRDefault="00B15A45" w:rsidP="00442A6E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Настоящ</w:t>
      </w:r>
      <w:r w:rsidR="006655E6">
        <w:rPr>
          <w:sz w:val="28"/>
          <w:szCs w:val="28"/>
        </w:rPr>
        <w:t>ее</w:t>
      </w:r>
      <w:r w:rsidRPr="00FC198D">
        <w:rPr>
          <w:sz w:val="28"/>
          <w:szCs w:val="28"/>
        </w:rPr>
        <w:t xml:space="preserve"> </w:t>
      </w:r>
      <w:r w:rsidR="006655E6">
        <w:rPr>
          <w:sz w:val="28"/>
          <w:szCs w:val="28"/>
        </w:rPr>
        <w:t>положение</w:t>
      </w:r>
      <w:r w:rsidRPr="00FC198D">
        <w:rPr>
          <w:sz w:val="28"/>
          <w:szCs w:val="28"/>
        </w:rPr>
        <w:t xml:space="preserve"> не может быть тиражирован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и распространен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без разрешения Белорусско-Российского университета</w:t>
      </w:r>
    </w:p>
    <w:p w:rsidR="00B15A45" w:rsidRPr="00FC198D" w:rsidRDefault="00C41E3F" w:rsidP="00442A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146684</wp:posOffset>
                </wp:positionV>
                <wp:extent cx="6105525" cy="0"/>
                <wp:effectExtent l="0" t="0" r="2857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AAEA" id="Line 6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1.55pt" to="481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PBDw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"/>
            </w:pict>
          </mc:Fallback>
        </mc:AlternateContent>
      </w:r>
    </w:p>
    <w:p w:rsidR="00B15A45" w:rsidRPr="00FC198D" w:rsidRDefault="00B15A45" w:rsidP="00442A6E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Издан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на русском языке</w:t>
      </w:r>
    </w:p>
    <w:p w:rsidR="00155944" w:rsidRPr="000122D9" w:rsidRDefault="00B15A45" w:rsidP="00442A6E">
      <w:pPr>
        <w:pStyle w:val="1"/>
        <w:ind w:firstLine="540"/>
        <w:jc w:val="both"/>
        <w:rPr>
          <w:rFonts w:ascii="Times New Roman" w:hAnsi="Times New Roman"/>
          <w:caps/>
          <w:sz w:val="28"/>
          <w:szCs w:val="28"/>
        </w:rPr>
      </w:pPr>
      <w:r w:rsidRPr="00FC198D">
        <w:rPr>
          <w:rFonts w:ascii="Times New Roman" w:hAnsi="Times New Roman"/>
          <w:caps/>
          <w:sz w:val="28"/>
          <w:szCs w:val="28"/>
        </w:rPr>
        <w:br w:type="page"/>
      </w:r>
      <w:r w:rsidR="00155944" w:rsidRPr="000122D9">
        <w:rPr>
          <w:rFonts w:ascii="Times New Roman" w:hAnsi="Times New Roman"/>
          <w:caps/>
          <w:sz w:val="28"/>
          <w:szCs w:val="28"/>
        </w:rPr>
        <w:lastRenderedPageBreak/>
        <w:t>1 Область применения</w:t>
      </w:r>
      <w:bookmarkEnd w:id="0"/>
    </w:p>
    <w:p w:rsidR="00155944" w:rsidRPr="000122D9" w:rsidRDefault="00155944" w:rsidP="00442A6E">
      <w:pPr>
        <w:spacing w:line="312" w:lineRule="auto"/>
        <w:ind w:firstLine="540"/>
        <w:jc w:val="both"/>
        <w:rPr>
          <w:sz w:val="28"/>
          <w:szCs w:val="28"/>
        </w:rPr>
      </w:pPr>
    </w:p>
    <w:p w:rsidR="00155944" w:rsidRPr="000122D9" w:rsidRDefault="00155944" w:rsidP="00442A6E">
      <w:pPr>
        <w:spacing w:line="312" w:lineRule="auto"/>
        <w:ind w:firstLine="540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Настоящ</w:t>
      </w:r>
      <w:r w:rsidR="006655E6" w:rsidRPr="000122D9">
        <w:rPr>
          <w:sz w:val="28"/>
          <w:szCs w:val="28"/>
        </w:rPr>
        <w:t>ее</w:t>
      </w:r>
      <w:r w:rsidR="00991BD2" w:rsidRPr="000122D9">
        <w:rPr>
          <w:sz w:val="28"/>
          <w:szCs w:val="28"/>
        </w:rPr>
        <w:t xml:space="preserve"> </w:t>
      </w:r>
      <w:r w:rsidR="006655E6" w:rsidRPr="000122D9">
        <w:rPr>
          <w:sz w:val="28"/>
          <w:szCs w:val="28"/>
        </w:rPr>
        <w:t>положение</w:t>
      </w:r>
      <w:r w:rsidRPr="000122D9">
        <w:rPr>
          <w:sz w:val="28"/>
          <w:szCs w:val="28"/>
        </w:rPr>
        <w:t xml:space="preserve"> устанавливает единые требования к </w:t>
      </w:r>
      <w:r w:rsidR="006655E6" w:rsidRPr="000122D9">
        <w:rPr>
          <w:sz w:val="28"/>
          <w:szCs w:val="28"/>
        </w:rPr>
        <w:t xml:space="preserve">порядку организации и осуществления образовательной деятельности по образовательным программам Российской Федерации, а также к </w:t>
      </w:r>
      <w:r w:rsidRPr="000122D9">
        <w:rPr>
          <w:sz w:val="28"/>
          <w:szCs w:val="28"/>
        </w:rPr>
        <w:t xml:space="preserve">содержанию, разработке и утверждению </w:t>
      </w:r>
      <w:r w:rsidR="006655E6" w:rsidRPr="000122D9">
        <w:rPr>
          <w:sz w:val="28"/>
          <w:szCs w:val="28"/>
        </w:rPr>
        <w:t>образовательных программ высшего образования – программ бакалавриата</w:t>
      </w:r>
      <w:r w:rsidR="00FD6538">
        <w:rPr>
          <w:sz w:val="28"/>
          <w:szCs w:val="28"/>
        </w:rPr>
        <w:t xml:space="preserve"> и программам магистратуры</w:t>
      </w:r>
      <w:r w:rsidR="006655E6" w:rsidRPr="000122D9">
        <w:rPr>
          <w:sz w:val="28"/>
          <w:szCs w:val="28"/>
        </w:rPr>
        <w:t xml:space="preserve">, </w:t>
      </w:r>
      <w:r w:rsidRPr="000122D9">
        <w:rPr>
          <w:sz w:val="28"/>
          <w:szCs w:val="28"/>
        </w:rPr>
        <w:t>в государственном учреждении высшего профессионального образования «Белорусско-Российский университет</w:t>
      </w:r>
      <w:r w:rsidR="00991BD2" w:rsidRPr="000122D9">
        <w:rPr>
          <w:sz w:val="28"/>
          <w:szCs w:val="28"/>
        </w:rPr>
        <w:t>»</w:t>
      </w:r>
      <w:r w:rsidRPr="000122D9">
        <w:rPr>
          <w:sz w:val="28"/>
          <w:szCs w:val="28"/>
        </w:rPr>
        <w:t xml:space="preserve"> (далее – Белорусско-Российский университет). </w:t>
      </w:r>
      <w:r w:rsidR="006655E6" w:rsidRPr="000122D9">
        <w:rPr>
          <w:sz w:val="28"/>
          <w:szCs w:val="28"/>
        </w:rPr>
        <w:t>Положение</w:t>
      </w:r>
      <w:r w:rsidRPr="000122D9">
        <w:rPr>
          <w:sz w:val="28"/>
          <w:szCs w:val="28"/>
        </w:rPr>
        <w:t xml:space="preserve"> является обязательн</w:t>
      </w:r>
      <w:r w:rsidR="006655E6" w:rsidRPr="000122D9">
        <w:rPr>
          <w:sz w:val="28"/>
          <w:szCs w:val="28"/>
        </w:rPr>
        <w:t>ым</w:t>
      </w:r>
      <w:r w:rsidRPr="000122D9">
        <w:rPr>
          <w:sz w:val="28"/>
          <w:szCs w:val="28"/>
        </w:rPr>
        <w:t xml:space="preserve"> для профессорско-преподавательского состава кафедр и всех подразделений Белорусско-Российского университета, связанных с </w:t>
      </w:r>
      <w:r w:rsidR="00485BA7" w:rsidRPr="000122D9">
        <w:rPr>
          <w:sz w:val="28"/>
          <w:szCs w:val="28"/>
        </w:rPr>
        <w:t>образовательным</w:t>
      </w:r>
      <w:r w:rsidRPr="000122D9">
        <w:rPr>
          <w:sz w:val="28"/>
          <w:szCs w:val="28"/>
        </w:rPr>
        <w:t xml:space="preserve"> процессом.</w:t>
      </w:r>
    </w:p>
    <w:p w:rsidR="00155944" w:rsidRPr="000122D9" w:rsidRDefault="00155944" w:rsidP="00442A6E">
      <w:pPr>
        <w:pStyle w:val="1"/>
        <w:spacing w:line="312" w:lineRule="auto"/>
        <w:ind w:firstLine="540"/>
        <w:jc w:val="both"/>
        <w:rPr>
          <w:rFonts w:ascii="Times New Roman" w:hAnsi="Times New Roman"/>
          <w:caps/>
          <w:sz w:val="28"/>
          <w:szCs w:val="28"/>
        </w:rPr>
      </w:pPr>
      <w:bookmarkStart w:id="1" w:name="_Toc162679644"/>
      <w:r w:rsidRPr="000122D9">
        <w:rPr>
          <w:rFonts w:ascii="Times New Roman" w:hAnsi="Times New Roman"/>
          <w:caps/>
          <w:sz w:val="28"/>
          <w:szCs w:val="28"/>
        </w:rPr>
        <w:t>2 Нормативные ссылки</w:t>
      </w:r>
      <w:bookmarkEnd w:id="1"/>
    </w:p>
    <w:p w:rsidR="00155944" w:rsidRPr="000122D9" w:rsidRDefault="00155944" w:rsidP="00442A6E">
      <w:pPr>
        <w:spacing w:line="312" w:lineRule="auto"/>
        <w:rPr>
          <w:sz w:val="28"/>
          <w:szCs w:val="28"/>
        </w:rPr>
      </w:pPr>
    </w:p>
    <w:p w:rsidR="00155944" w:rsidRPr="000122D9" w:rsidRDefault="00155944" w:rsidP="00442A6E">
      <w:pPr>
        <w:spacing w:line="312" w:lineRule="auto"/>
        <w:ind w:firstLine="540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При разработке настояще</w:t>
      </w:r>
      <w:r w:rsidR="00991BD2" w:rsidRPr="000122D9">
        <w:rPr>
          <w:sz w:val="28"/>
          <w:szCs w:val="28"/>
        </w:rPr>
        <w:t>й</w:t>
      </w:r>
      <w:r w:rsidR="001602D4" w:rsidRPr="000122D9">
        <w:rPr>
          <w:sz w:val="28"/>
          <w:szCs w:val="28"/>
        </w:rPr>
        <w:t xml:space="preserve"> </w:t>
      </w:r>
      <w:r w:rsidR="00991BD2" w:rsidRPr="000122D9">
        <w:rPr>
          <w:sz w:val="28"/>
          <w:szCs w:val="28"/>
        </w:rPr>
        <w:t>методической инструкции</w:t>
      </w:r>
      <w:r w:rsidRPr="000122D9">
        <w:rPr>
          <w:sz w:val="28"/>
          <w:szCs w:val="28"/>
        </w:rPr>
        <w:t xml:space="preserve"> положены в основу:</w:t>
      </w:r>
    </w:p>
    <w:p w:rsidR="006655E6" w:rsidRPr="000122D9" w:rsidRDefault="00014F2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2.1</w:t>
      </w:r>
      <w:r w:rsidRPr="000122D9">
        <w:rPr>
          <w:sz w:val="28"/>
          <w:szCs w:val="28"/>
          <w:lang w:val="en-US"/>
        </w:rPr>
        <w:t> </w:t>
      </w:r>
      <w:bookmarkStart w:id="2" w:name="_Toc162679645"/>
      <w:r w:rsidR="006655E6" w:rsidRPr="000122D9">
        <w:rPr>
          <w:sz w:val="28"/>
          <w:szCs w:val="28"/>
        </w:rPr>
        <w:t xml:space="preserve">Федеральный закон № 273-ФЗ от 29.12.2012 «Об образовании в Российской Федерации»; </w:t>
      </w:r>
    </w:p>
    <w:p w:rsidR="006655E6" w:rsidRPr="000122D9" w:rsidRDefault="006655E6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2.2 Приказ Минобрнауки России № </w:t>
      </w:r>
      <w:r w:rsidR="00832426">
        <w:rPr>
          <w:sz w:val="28"/>
          <w:szCs w:val="28"/>
        </w:rPr>
        <w:t>301</w:t>
      </w:r>
      <w:r w:rsidRPr="000122D9">
        <w:rPr>
          <w:sz w:val="28"/>
          <w:szCs w:val="28"/>
        </w:rPr>
        <w:t xml:space="preserve"> от </w:t>
      </w:r>
      <w:r w:rsidR="00832426">
        <w:rPr>
          <w:sz w:val="28"/>
          <w:szCs w:val="28"/>
        </w:rPr>
        <w:t>05</w:t>
      </w:r>
      <w:r w:rsidRPr="000122D9">
        <w:rPr>
          <w:sz w:val="28"/>
          <w:szCs w:val="28"/>
        </w:rPr>
        <w:t>.</w:t>
      </w:r>
      <w:r w:rsidR="00832426">
        <w:rPr>
          <w:sz w:val="28"/>
          <w:szCs w:val="28"/>
        </w:rPr>
        <w:t>04</w:t>
      </w:r>
      <w:r w:rsidRPr="000122D9">
        <w:rPr>
          <w:sz w:val="28"/>
          <w:szCs w:val="28"/>
        </w:rPr>
        <w:t>.201</w:t>
      </w:r>
      <w:r w:rsidR="00832426">
        <w:rPr>
          <w:sz w:val="28"/>
          <w:szCs w:val="28"/>
        </w:rPr>
        <w:t>7</w:t>
      </w:r>
      <w:r w:rsidRPr="000122D9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6655E6" w:rsidRPr="00AB2C22" w:rsidRDefault="006655E6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2.3 Устав </w:t>
      </w:r>
      <w:r w:rsidR="00C21832" w:rsidRPr="000122D9">
        <w:rPr>
          <w:sz w:val="28"/>
          <w:szCs w:val="28"/>
        </w:rPr>
        <w:t>Белорусско-Российского университета</w:t>
      </w:r>
      <w:r w:rsidR="00AB2C22">
        <w:rPr>
          <w:sz w:val="28"/>
          <w:szCs w:val="28"/>
        </w:rPr>
        <w:t>.</w:t>
      </w:r>
      <w:bookmarkStart w:id="3" w:name="_GoBack"/>
      <w:bookmarkEnd w:id="3"/>
    </w:p>
    <w:p w:rsidR="006655E6" w:rsidRPr="000122D9" w:rsidRDefault="006655E6" w:rsidP="00442A6E">
      <w:pPr>
        <w:spacing w:line="312" w:lineRule="auto"/>
        <w:ind w:firstLine="567"/>
        <w:jc w:val="both"/>
        <w:rPr>
          <w:sz w:val="28"/>
          <w:szCs w:val="28"/>
        </w:rPr>
      </w:pPr>
    </w:p>
    <w:bookmarkEnd w:id="2"/>
    <w:p w:rsidR="002A38A2" w:rsidRPr="000122D9" w:rsidRDefault="00C21832" w:rsidP="00442A6E">
      <w:pPr>
        <w:pStyle w:val="1"/>
        <w:spacing w:before="0" w:after="0" w:line="312" w:lineRule="auto"/>
        <w:ind w:firstLine="540"/>
        <w:rPr>
          <w:rFonts w:ascii="Times New Roman" w:hAnsi="Times New Roman" w:cs="Times New Roman"/>
          <w:caps/>
          <w:sz w:val="28"/>
          <w:szCs w:val="28"/>
        </w:rPr>
      </w:pPr>
      <w:r w:rsidRPr="000122D9">
        <w:rPr>
          <w:rFonts w:ascii="Times New Roman" w:hAnsi="Times New Roman" w:cs="Times New Roman"/>
          <w:caps/>
          <w:sz w:val="28"/>
          <w:szCs w:val="28"/>
        </w:rPr>
        <w:t>3</w:t>
      </w:r>
      <w:r w:rsidR="009B6F17" w:rsidRPr="000122D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A38A2" w:rsidRPr="000122D9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:rsidR="00951F34" w:rsidRPr="000122D9" w:rsidRDefault="00951F34" w:rsidP="00442A6E">
      <w:pPr>
        <w:spacing w:line="312" w:lineRule="auto"/>
        <w:ind w:firstLine="539"/>
        <w:jc w:val="both"/>
        <w:rPr>
          <w:spacing w:val="-4"/>
          <w:sz w:val="28"/>
          <w:szCs w:val="28"/>
        </w:rPr>
      </w:pPr>
    </w:p>
    <w:p w:rsidR="00C21832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3</w:t>
      </w:r>
      <w:r w:rsidR="00C21832" w:rsidRPr="000122D9">
        <w:rPr>
          <w:sz w:val="28"/>
          <w:szCs w:val="28"/>
        </w:rPr>
        <w:t>.</w:t>
      </w:r>
      <w:r w:rsidR="00C6011C" w:rsidRPr="000122D9">
        <w:rPr>
          <w:sz w:val="28"/>
          <w:szCs w:val="28"/>
        </w:rPr>
        <w:t>1</w:t>
      </w:r>
      <w:r w:rsidR="00C21832" w:rsidRPr="000122D9">
        <w:rPr>
          <w:sz w:val="28"/>
          <w:szCs w:val="28"/>
        </w:rPr>
        <w:t xml:space="preserve"> </w:t>
      </w:r>
      <w:r w:rsidR="008368D3" w:rsidRPr="000122D9">
        <w:rPr>
          <w:sz w:val="28"/>
          <w:szCs w:val="28"/>
        </w:rPr>
        <w:t>Белорусско-Российский университет осуществляет образовательную деятельность по о</w:t>
      </w:r>
      <w:r w:rsidR="00C21832" w:rsidRPr="000122D9">
        <w:rPr>
          <w:sz w:val="28"/>
          <w:szCs w:val="28"/>
        </w:rPr>
        <w:t>бразовательны</w:t>
      </w:r>
      <w:r w:rsidR="008368D3" w:rsidRPr="000122D9">
        <w:rPr>
          <w:sz w:val="28"/>
          <w:szCs w:val="28"/>
        </w:rPr>
        <w:t>м</w:t>
      </w:r>
      <w:r w:rsidR="00C21832" w:rsidRPr="000122D9">
        <w:rPr>
          <w:sz w:val="28"/>
          <w:szCs w:val="28"/>
        </w:rPr>
        <w:t xml:space="preserve"> программ</w:t>
      </w:r>
      <w:r w:rsidR="008368D3" w:rsidRPr="000122D9">
        <w:rPr>
          <w:sz w:val="28"/>
          <w:szCs w:val="28"/>
        </w:rPr>
        <w:t>ам</w:t>
      </w:r>
      <w:r w:rsidR="00C21832" w:rsidRPr="000122D9">
        <w:rPr>
          <w:sz w:val="28"/>
          <w:szCs w:val="28"/>
        </w:rPr>
        <w:t xml:space="preserve"> высшего образования – программ</w:t>
      </w:r>
      <w:r w:rsidR="008368D3" w:rsidRPr="000122D9">
        <w:rPr>
          <w:sz w:val="28"/>
          <w:szCs w:val="28"/>
        </w:rPr>
        <w:t>ам</w:t>
      </w:r>
      <w:r w:rsidR="00C21832" w:rsidRPr="000122D9">
        <w:rPr>
          <w:sz w:val="28"/>
          <w:szCs w:val="28"/>
        </w:rPr>
        <w:t xml:space="preserve"> бакалавриата</w:t>
      </w:r>
      <w:r w:rsidR="00FD6538">
        <w:rPr>
          <w:sz w:val="28"/>
          <w:szCs w:val="28"/>
        </w:rPr>
        <w:t xml:space="preserve"> и программа магистратуры</w:t>
      </w:r>
      <w:r w:rsidR="00C21832" w:rsidRPr="000122D9">
        <w:rPr>
          <w:sz w:val="28"/>
          <w:szCs w:val="28"/>
        </w:rPr>
        <w:t xml:space="preserve"> (далее – </w:t>
      </w:r>
      <w:r w:rsidR="00894879" w:rsidRPr="000122D9">
        <w:rPr>
          <w:sz w:val="28"/>
          <w:szCs w:val="28"/>
        </w:rPr>
        <w:t>образовательные программы</w:t>
      </w:r>
      <w:r w:rsidR="00C21832" w:rsidRPr="000122D9">
        <w:rPr>
          <w:sz w:val="28"/>
          <w:szCs w:val="28"/>
        </w:rPr>
        <w:t xml:space="preserve">) в целях создания обучающимся условий для приобретения необходимого уровня знаний, умений, навыков, опыта деятельности для осуществления профессиональной деятельности.  </w:t>
      </w:r>
    </w:p>
    <w:p w:rsidR="00C21832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3</w:t>
      </w:r>
      <w:r w:rsidR="00C21832" w:rsidRPr="000122D9">
        <w:rPr>
          <w:sz w:val="28"/>
          <w:szCs w:val="28"/>
        </w:rPr>
        <w:t>.</w:t>
      </w:r>
      <w:r w:rsidRPr="000122D9">
        <w:rPr>
          <w:sz w:val="28"/>
          <w:szCs w:val="28"/>
        </w:rPr>
        <w:t>2</w:t>
      </w:r>
      <w:r w:rsidR="00C21832" w:rsidRPr="000122D9">
        <w:rPr>
          <w:sz w:val="28"/>
          <w:szCs w:val="28"/>
        </w:rPr>
        <w:t xml:space="preserve"> </w:t>
      </w:r>
      <w:r w:rsidR="00894879" w:rsidRPr="000122D9">
        <w:rPr>
          <w:sz w:val="28"/>
          <w:szCs w:val="28"/>
        </w:rPr>
        <w:t>Образовательные программы</w:t>
      </w:r>
      <w:r w:rsidR="00C21832" w:rsidRPr="000122D9">
        <w:rPr>
          <w:sz w:val="28"/>
          <w:szCs w:val="28"/>
        </w:rPr>
        <w:t xml:space="preserve"> разрабатываются и утверждаются Белорусско-Российским университетом самостоятельно в соответствии с федеральными государственными образовательными стандартами </w:t>
      </w:r>
      <w:r w:rsidRPr="000122D9">
        <w:rPr>
          <w:sz w:val="28"/>
          <w:szCs w:val="28"/>
        </w:rPr>
        <w:t xml:space="preserve">высшего </w:t>
      </w:r>
      <w:r w:rsidRPr="000122D9">
        <w:rPr>
          <w:sz w:val="28"/>
          <w:szCs w:val="28"/>
        </w:rPr>
        <w:lastRenderedPageBreak/>
        <w:t xml:space="preserve">образования </w:t>
      </w:r>
      <w:r w:rsidR="00C21832" w:rsidRPr="000122D9">
        <w:rPr>
          <w:sz w:val="28"/>
          <w:szCs w:val="28"/>
        </w:rPr>
        <w:t>(ФГОС</w:t>
      </w:r>
      <w:r w:rsidRPr="000122D9">
        <w:rPr>
          <w:sz w:val="28"/>
          <w:szCs w:val="28"/>
        </w:rPr>
        <w:t xml:space="preserve"> ВО</w:t>
      </w:r>
      <w:r w:rsidR="00C21832" w:rsidRPr="000122D9">
        <w:rPr>
          <w:sz w:val="28"/>
          <w:szCs w:val="28"/>
        </w:rPr>
        <w:t>) и с учетом соответствующих примерных основных образовательных программ</w:t>
      </w:r>
      <w:r w:rsidR="00FD6538" w:rsidRPr="00FD6538">
        <w:rPr>
          <w:rFonts w:ascii="Arial" w:hAnsi="Arial" w:cs="Arial"/>
          <w:color w:val="333333"/>
          <w:sz w:val="23"/>
          <w:szCs w:val="23"/>
        </w:rPr>
        <w:t xml:space="preserve"> </w:t>
      </w:r>
      <w:r w:rsidR="00FD6538" w:rsidRPr="00FD6538">
        <w:rPr>
          <w:sz w:val="28"/>
          <w:szCs w:val="28"/>
        </w:rPr>
        <w:t>(при наличии).</w:t>
      </w:r>
      <w:r w:rsidR="00C21832" w:rsidRPr="000122D9">
        <w:rPr>
          <w:sz w:val="28"/>
          <w:szCs w:val="28"/>
        </w:rPr>
        <w:t xml:space="preserve"> </w:t>
      </w:r>
    </w:p>
    <w:p w:rsidR="00C21832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3</w:t>
      </w:r>
      <w:r w:rsidR="00C21832" w:rsidRPr="000122D9">
        <w:rPr>
          <w:sz w:val="28"/>
          <w:szCs w:val="28"/>
        </w:rPr>
        <w:t>.</w:t>
      </w:r>
      <w:r w:rsidRPr="000122D9">
        <w:rPr>
          <w:sz w:val="28"/>
          <w:szCs w:val="28"/>
        </w:rPr>
        <w:t>3</w:t>
      </w:r>
      <w:r w:rsidR="00C21832" w:rsidRPr="000122D9">
        <w:rPr>
          <w:sz w:val="28"/>
          <w:szCs w:val="28"/>
        </w:rPr>
        <w:t xml:space="preserve"> </w:t>
      </w:r>
      <w:r w:rsidR="00894879" w:rsidRPr="000122D9">
        <w:rPr>
          <w:sz w:val="28"/>
          <w:szCs w:val="28"/>
        </w:rPr>
        <w:t>Образовательные программы</w:t>
      </w:r>
      <w:r w:rsidR="00C21832" w:rsidRPr="000122D9">
        <w:rPr>
          <w:sz w:val="28"/>
          <w:szCs w:val="28"/>
        </w:rPr>
        <w:t xml:space="preserve"> реализуются по направлениям подготовки высшего образования – бакалавриата</w:t>
      </w:r>
      <w:r w:rsidR="00FD6538">
        <w:rPr>
          <w:sz w:val="28"/>
          <w:szCs w:val="28"/>
        </w:rPr>
        <w:t xml:space="preserve"> и по</w:t>
      </w:r>
      <w:r w:rsidR="00FD6538" w:rsidRPr="00FD6538">
        <w:rPr>
          <w:sz w:val="28"/>
          <w:szCs w:val="28"/>
        </w:rPr>
        <w:t xml:space="preserve"> направлениям подготовки высшего образования – </w:t>
      </w:r>
      <w:r w:rsidR="00FD6538">
        <w:rPr>
          <w:sz w:val="28"/>
          <w:szCs w:val="28"/>
        </w:rPr>
        <w:t>магистратуры</w:t>
      </w:r>
      <w:r w:rsidR="00C21832" w:rsidRPr="000122D9">
        <w:rPr>
          <w:sz w:val="28"/>
          <w:szCs w:val="28"/>
        </w:rPr>
        <w:t xml:space="preserve">. </w:t>
      </w:r>
    </w:p>
    <w:p w:rsidR="00C21832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3</w:t>
      </w:r>
      <w:r w:rsidR="00C21832" w:rsidRPr="000122D9">
        <w:rPr>
          <w:sz w:val="28"/>
          <w:szCs w:val="28"/>
        </w:rPr>
        <w:t>.</w:t>
      </w:r>
      <w:r w:rsidRPr="000122D9">
        <w:rPr>
          <w:sz w:val="28"/>
          <w:szCs w:val="28"/>
        </w:rPr>
        <w:t>4</w:t>
      </w:r>
      <w:r w:rsidR="00C21832" w:rsidRPr="000122D9">
        <w:rPr>
          <w:sz w:val="28"/>
          <w:szCs w:val="28"/>
        </w:rPr>
        <w:t xml:space="preserve"> Образовательная программа имеет направленность (профиль) (далее – направленность), характеризующую ее ориентацию на конкретные области знания и/или виды деятельности и определяющую ее предметно-тематическое содержание, преобладающие виды учебной деятельности обучающихся и требования к результатам ее освоения. </w:t>
      </w:r>
      <w:r w:rsidR="00443A1E" w:rsidRPr="000122D9">
        <w:rPr>
          <w:sz w:val="28"/>
          <w:szCs w:val="28"/>
        </w:rPr>
        <w:t>Н</w:t>
      </w:r>
      <w:r w:rsidR="00C21832" w:rsidRPr="000122D9">
        <w:rPr>
          <w:sz w:val="28"/>
          <w:szCs w:val="28"/>
        </w:rPr>
        <w:t xml:space="preserve">аправленность программы конкретизирует </w:t>
      </w:r>
      <w:r w:rsidR="00FD6538">
        <w:rPr>
          <w:sz w:val="28"/>
          <w:szCs w:val="28"/>
        </w:rPr>
        <w:t xml:space="preserve">ее </w:t>
      </w:r>
      <w:r w:rsidR="00C21832" w:rsidRPr="000122D9">
        <w:rPr>
          <w:sz w:val="28"/>
          <w:szCs w:val="28"/>
        </w:rPr>
        <w:t>ориентацию программы на области знания и/или виды деятельности в рамках направления подготовки либо соответствует направлению подготовки в целом</w:t>
      </w:r>
      <w:r w:rsidR="00B84748" w:rsidRPr="000122D9">
        <w:rPr>
          <w:sz w:val="28"/>
          <w:szCs w:val="28"/>
        </w:rPr>
        <w:t>.</w:t>
      </w:r>
      <w:r w:rsidR="00C21832" w:rsidRPr="000122D9">
        <w:rPr>
          <w:sz w:val="28"/>
          <w:szCs w:val="28"/>
        </w:rPr>
        <w:t xml:space="preserve"> </w:t>
      </w:r>
    </w:p>
    <w:p w:rsidR="00B84748" w:rsidRDefault="00CE5A6F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 Образовательная деятельность по образовательным программам осуществляется на государственном языке Российской Федерации.</w:t>
      </w:r>
    </w:p>
    <w:p w:rsidR="00CE5A6F" w:rsidRPr="000122D9" w:rsidRDefault="00CE5A6F" w:rsidP="00442A6E">
      <w:pPr>
        <w:spacing w:line="312" w:lineRule="auto"/>
        <w:ind w:firstLine="567"/>
        <w:jc w:val="both"/>
        <w:rPr>
          <w:sz w:val="28"/>
          <w:szCs w:val="28"/>
        </w:rPr>
      </w:pPr>
    </w:p>
    <w:p w:rsidR="00B84748" w:rsidRPr="000122D9" w:rsidRDefault="00EE765F" w:rsidP="00442A6E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0122D9">
        <w:rPr>
          <w:b/>
          <w:sz w:val="28"/>
          <w:szCs w:val="28"/>
        </w:rPr>
        <w:t xml:space="preserve">4 </w:t>
      </w:r>
      <w:r w:rsidR="00FF1F6B" w:rsidRPr="000122D9">
        <w:rPr>
          <w:b/>
          <w:sz w:val="28"/>
          <w:szCs w:val="28"/>
        </w:rPr>
        <w:t>ПОРЯДОК РАЗРАБОТКИ И УТВЕРЖДЕНИЯ ОБРАЗОВАТЕЛЬНЫХ ПРОГРАММ</w:t>
      </w:r>
    </w:p>
    <w:p w:rsidR="00B84748" w:rsidRPr="000122D9" w:rsidRDefault="00B84748" w:rsidP="00442A6E">
      <w:pPr>
        <w:spacing w:line="312" w:lineRule="auto"/>
        <w:ind w:firstLine="567"/>
        <w:jc w:val="both"/>
        <w:rPr>
          <w:sz w:val="28"/>
          <w:szCs w:val="28"/>
        </w:rPr>
      </w:pPr>
    </w:p>
    <w:p w:rsidR="00FF1F6B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4.1</w:t>
      </w:r>
      <w:r w:rsidR="00FF1F6B" w:rsidRPr="000122D9">
        <w:rPr>
          <w:sz w:val="28"/>
          <w:szCs w:val="28"/>
        </w:rPr>
        <w:t xml:space="preserve"> </w:t>
      </w:r>
      <w:r w:rsidR="00FD6538" w:rsidRPr="00FD6538">
        <w:rPr>
          <w:sz w:val="28"/>
          <w:szCs w:val="28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</w:t>
      </w:r>
      <w:r w:rsidR="00FD6538">
        <w:rPr>
          <w:sz w:val="28"/>
          <w:szCs w:val="28"/>
        </w:rPr>
        <w:t>,</w:t>
      </w:r>
      <w:r w:rsidR="00FF1F6B" w:rsidRPr="000122D9">
        <w:rPr>
          <w:sz w:val="28"/>
          <w:szCs w:val="28"/>
        </w:rPr>
        <w:t xml:space="preserve"> иных компонентов, включенных в состав образовательной программы по решению Белорусско-Российског</w:t>
      </w:r>
      <w:r w:rsidRPr="000122D9">
        <w:rPr>
          <w:sz w:val="28"/>
          <w:szCs w:val="28"/>
        </w:rPr>
        <w:t>о</w:t>
      </w:r>
      <w:r w:rsidR="00FF1F6B" w:rsidRPr="000122D9">
        <w:rPr>
          <w:sz w:val="28"/>
          <w:szCs w:val="28"/>
        </w:rPr>
        <w:t xml:space="preserve"> университета. </w:t>
      </w:r>
    </w:p>
    <w:p w:rsidR="00EE765F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4.2 </w:t>
      </w:r>
      <w:r w:rsidRPr="00CE5A6F">
        <w:rPr>
          <w:sz w:val="28"/>
          <w:szCs w:val="28"/>
        </w:rPr>
        <w:t>В наименовании образовательной программы указываются наименования направления подготовки и направленность образовательной программы, если указанная направленность отличается от наименования направления подготовки.</w:t>
      </w:r>
      <w:r w:rsidRPr="000122D9">
        <w:rPr>
          <w:sz w:val="28"/>
          <w:szCs w:val="28"/>
        </w:rPr>
        <w:t xml:space="preserve"> </w:t>
      </w:r>
    </w:p>
    <w:p w:rsidR="00ED7B1C" w:rsidRPr="00ED7B1C" w:rsidRDefault="00EE765F" w:rsidP="00ED7B1C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4.3</w:t>
      </w:r>
      <w:r w:rsidR="00FF1F6B" w:rsidRPr="000122D9">
        <w:rPr>
          <w:sz w:val="28"/>
          <w:szCs w:val="28"/>
        </w:rPr>
        <w:t xml:space="preserve"> </w:t>
      </w:r>
      <w:r w:rsidR="00ED7B1C">
        <w:rPr>
          <w:sz w:val="28"/>
          <w:szCs w:val="28"/>
        </w:rPr>
        <w:t>О</w:t>
      </w:r>
      <w:r w:rsidR="00ED7B1C" w:rsidRPr="00ED7B1C">
        <w:rPr>
          <w:sz w:val="28"/>
          <w:szCs w:val="28"/>
        </w:rPr>
        <w:t xml:space="preserve">существление образовательной деятельности </w:t>
      </w:r>
      <w:r w:rsidR="00ED7B1C">
        <w:rPr>
          <w:sz w:val="28"/>
          <w:szCs w:val="28"/>
        </w:rPr>
        <w:t xml:space="preserve">осуществляется </w:t>
      </w:r>
      <w:r w:rsidR="00ED7B1C" w:rsidRPr="00ED7B1C">
        <w:rPr>
          <w:sz w:val="28"/>
          <w:szCs w:val="28"/>
        </w:rPr>
        <w:t>в соответствии с установленными образовательной программой:</w:t>
      </w:r>
    </w:p>
    <w:p w:rsidR="00ED7B1C" w:rsidRPr="00ED7B1C" w:rsidRDefault="00ED7B1C" w:rsidP="00ED7B1C">
      <w:pPr>
        <w:spacing w:line="312" w:lineRule="auto"/>
        <w:ind w:firstLine="567"/>
        <w:jc w:val="both"/>
        <w:rPr>
          <w:sz w:val="28"/>
          <w:szCs w:val="28"/>
        </w:rPr>
      </w:pPr>
      <w:r w:rsidRPr="00ED7B1C">
        <w:rPr>
          <w:sz w:val="28"/>
          <w:szCs w:val="28"/>
        </w:rPr>
        <w:lastRenderedPageBreak/>
        <w:t xml:space="preserve">планируемыми результатами освоения образовательной программы - компетенциями выпускников, установленными образовательным стандартом, и компетенциями выпускников, установленными </w:t>
      </w:r>
      <w:r>
        <w:rPr>
          <w:sz w:val="28"/>
          <w:szCs w:val="28"/>
        </w:rPr>
        <w:t>университетом</w:t>
      </w:r>
      <w:r w:rsidRPr="00ED7B1C">
        <w:rPr>
          <w:sz w:val="28"/>
          <w:szCs w:val="28"/>
        </w:rPr>
        <w:t xml:space="preserve"> (в случае установления таких компетенций);</w:t>
      </w:r>
    </w:p>
    <w:p w:rsidR="00ED7B1C" w:rsidRDefault="00ED7B1C" w:rsidP="00ED7B1C">
      <w:pPr>
        <w:spacing w:line="312" w:lineRule="auto"/>
        <w:ind w:firstLine="567"/>
        <w:jc w:val="both"/>
        <w:rPr>
          <w:sz w:val="28"/>
          <w:szCs w:val="28"/>
        </w:rPr>
      </w:pPr>
      <w:r w:rsidRPr="00ED7B1C">
        <w:rPr>
          <w:sz w:val="28"/>
          <w:szCs w:val="28"/>
        </w:rPr>
        <w:t>планируемыми результатами обучения по каждой дисциплине (модулю) и практике, обеспечивающими достижение планируемых результатов освоения образовательной программы.</w:t>
      </w:r>
    </w:p>
    <w:p w:rsidR="00FF1F6B" w:rsidRPr="000122D9" w:rsidRDefault="00EE765F" w:rsidP="00ED7B1C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4.4</w:t>
      </w:r>
      <w:r w:rsidR="00FF1F6B" w:rsidRPr="000122D9">
        <w:rPr>
          <w:sz w:val="28"/>
          <w:szCs w:val="28"/>
        </w:rPr>
        <w:t xml:space="preserve"> В общей характеристике образовательной программы указываются: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квалификация, присваиваемая выпускникам;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вид (виды) профессиональной деятельности, к которому (которым) готовятся выпускники;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направленность  образовательной программы;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планируемые результаты освоения образовательной программы;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сведения о профессорско-преподавательском персонале, необходимом для реализации образовательной программы;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Общая характеристика образовательной программы может включать также иные сведения.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 </w:t>
      </w:r>
      <w:r w:rsidR="00EE765F" w:rsidRPr="000122D9">
        <w:rPr>
          <w:sz w:val="28"/>
          <w:szCs w:val="28"/>
        </w:rPr>
        <w:t>4.5</w:t>
      </w:r>
      <w:r w:rsidRPr="000122D9">
        <w:rPr>
          <w:sz w:val="28"/>
          <w:szCs w:val="28"/>
        </w:rPr>
        <w:t xml:space="preserve"> В учебном плане указывается перечень дисциплин (модулей), практик, аттестационных испытаний, итоговой (государственной итоговой) аттестации обучающихся, других видов учебной деятельности (далее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часах. Для каждой дисциплины (модуля) и практики указывается форма промежуточной аттестации обучающихся. </w:t>
      </w:r>
    </w:p>
    <w:p w:rsidR="00FF1F6B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</w:t>
      </w:r>
      <w:r w:rsidR="00FF1F6B" w:rsidRPr="000122D9">
        <w:rPr>
          <w:sz w:val="28"/>
          <w:szCs w:val="28"/>
        </w:rPr>
        <w:t>.</w:t>
      </w:r>
      <w:r w:rsidRPr="000122D9">
        <w:rPr>
          <w:sz w:val="28"/>
          <w:szCs w:val="28"/>
        </w:rPr>
        <w:t>6</w:t>
      </w:r>
      <w:r w:rsidR="00FF1F6B" w:rsidRPr="000122D9">
        <w:rPr>
          <w:sz w:val="28"/>
          <w:szCs w:val="28"/>
        </w:rPr>
        <w:t xml:space="preserve"> В календарном учебном графике указываются периоды осуществления видов учебной деятельности и периоды каникул. </w:t>
      </w:r>
    </w:p>
    <w:p w:rsidR="00FF1F6B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</w:t>
      </w:r>
      <w:r w:rsidR="00FF1F6B" w:rsidRPr="000122D9">
        <w:rPr>
          <w:sz w:val="28"/>
          <w:szCs w:val="28"/>
        </w:rPr>
        <w:t>.</w:t>
      </w:r>
      <w:r w:rsidRPr="000122D9">
        <w:rPr>
          <w:sz w:val="28"/>
          <w:szCs w:val="28"/>
        </w:rPr>
        <w:t>7</w:t>
      </w:r>
      <w:r w:rsidR="00FF1F6B" w:rsidRPr="000122D9">
        <w:rPr>
          <w:sz w:val="28"/>
          <w:szCs w:val="28"/>
        </w:rPr>
        <w:t xml:space="preserve"> Рабочие программ</w:t>
      </w:r>
      <w:r w:rsidRPr="000122D9">
        <w:rPr>
          <w:sz w:val="28"/>
          <w:szCs w:val="28"/>
        </w:rPr>
        <w:t>ы</w:t>
      </w:r>
      <w:r w:rsidR="00FF1F6B" w:rsidRPr="000122D9">
        <w:rPr>
          <w:sz w:val="28"/>
          <w:szCs w:val="28"/>
        </w:rPr>
        <w:t xml:space="preserve"> дисциплин (модул</w:t>
      </w:r>
      <w:r w:rsidRPr="000122D9">
        <w:rPr>
          <w:sz w:val="28"/>
          <w:szCs w:val="28"/>
        </w:rPr>
        <w:t>ей</w:t>
      </w:r>
      <w:r w:rsidR="00FF1F6B" w:rsidRPr="000122D9">
        <w:rPr>
          <w:sz w:val="28"/>
          <w:szCs w:val="28"/>
        </w:rPr>
        <w:t>) и программы практики разрабатываются и утверждаются в соответствии с методической инструкцией Белорусско-Российского университета МИ БРУ 3.002-201</w:t>
      </w:r>
      <w:r w:rsidR="002F582B">
        <w:rPr>
          <w:sz w:val="28"/>
          <w:szCs w:val="28"/>
        </w:rPr>
        <w:t>6</w:t>
      </w:r>
      <w:r w:rsidR="00FF1F6B" w:rsidRPr="000122D9">
        <w:rPr>
          <w:sz w:val="28"/>
          <w:szCs w:val="28"/>
        </w:rPr>
        <w:t xml:space="preserve">. </w:t>
      </w:r>
    </w:p>
    <w:p w:rsidR="00FF1F6B" w:rsidRPr="000122D9" w:rsidRDefault="00EE765F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</w:t>
      </w:r>
      <w:r w:rsidR="00FF1F6B" w:rsidRPr="000122D9">
        <w:rPr>
          <w:sz w:val="28"/>
          <w:szCs w:val="28"/>
        </w:rPr>
        <w:t xml:space="preserve">.8 Оценочные средства представляются в виде фонда оценочных средств для промежуточной аттестации обучающихся и для итоговой </w:t>
      </w:r>
      <w:r w:rsidR="00FF1F6B" w:rsidRPr="000122D9">
        <w:rPr>
          <w:sz w:val="28"/>
          <w:szCs w:val="28"/>
        </w:rPr>
        <w:lastRenderedPageBreak/>
        <w:t xml:space="preserve">(государственной итоговой) аттестации и включают в себя: перечень компетенций; описание показателей и критериев оценивания компетенций, описание шкал оценивания; типовые  контрольные  задания  или  иные  материалы,  необходимые  для оценки знаний, умений, навыков и/или опыта деятельности; методические материалы, определяющие процедуры оценивания знаний, умений, навыков и (или) опыта деятельности. </w:t>
      </w:r>
    </w:p>
    <w:p w:rsidR="00FF1F6B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4</w:t>
      </w:r>
      <w:r w:rsidR="00FF1F6B" w:rsidRPr="000122D9">
        <w:rPr>
          <w:sz w:val="28"/>
          <w:szCs w:val="28"/>
        </w:rPr>
        <w:t>.</w:t>
      </w:r>
      <w:r w:rsidRPr="000122D9">
        <w:rPr>
          <w:sz w:val="28"/>
          <w:szCs w:val="28"/>
        </w:rPr>
        <w:t>9</w:t>
      </w:r>
      <w:r w:rsidR="00FF1F6B" w:rsidRPr="000122D9">
        <w:rPr>
          <w:sz w:val="28"/>
          <w:szCs w:val="28"/>
        </w:rPr>
        <w:t xml:space="preserve"> Образовательная программа разрабатывается в форме комплекта документов, который обновляется с учетом развития науки, культуры, экономики, техники, технологий  и социальной сферы. При изменениях или дополнениях образовательной программы, не затрагивающих планируемые результаты ее освоения и касающиеся содержания реализуемой программы, учебного плана, рабочих программ и др., процедура обновления происходит по мере необходимости. </w:t>
      </w:r>
    </w:p>
    <w:p w:rsidR="00FF1F6B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4.10 </w:t>
      </w:r>
      <w:r w:rsidR="00FF1F6B" w:rsidRPr="000122D9">
        <w:rPr>
          <w:sz w:val="28"/>
          <w:szCs w:val="28"/>
        </w:rPr>
        <w:t>Образовательная программа (ее компоненты) разрабатывается до начала ее реализации по представлению заведующего кафедрой, выпускающей по данному направлению подготовки, рассматривается и утверждается на Совете университета. К образовательной программе прилагается информация (Приложение), которая размещается на сайте Белорусско-Российского университета.</w:t>
      </w:r>
    </w:p>
    <w:p w:rsidR="000437FA" w:rsidRDefault="000437FA" w:rsidP="00442A6E">
      <w:pPr>
        <w:spacing w:line="312" w:lineRule="auto"/>
        <w:ind w:firstLine="567"/>
        <w:jc w:val="both"/>
        <w:rPr>
          <w:b/>
          <w:sz w:val="28"/>
          <w:szCs w:val="28"/>
        </w:rPr>
      </w:pPr>
    </w:p>
    <w:p w:rsidR="00FF1F6B" w:rsidRPr="000122D9" w:rsidRDefault="00B112EC" w:rsidP="00442A6E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0122D9">
        <w:rPr>
          <w:b/>
          <w:sz w:val="28"/>
          <w:szCs w:val="28"/>
        </w:rPr>
        <w:t xml:space="preserve">5 </w:t>
      </w:r>
      <w:r w:rsidR="00B45614" w:rsidRPr="000122D9">
        <w:rPr>
          <w:b/>
          <w:sz w:val="28"/>
          <w:szCs w:val="28"/>
        </w:rPr>
        <w:t>ТРЕБОВАНИЯ К РАЗРАБОТКЕ ОБРАЗОВАТЕЛЬНЫХ ПРОГРАММ</w:t>
      </w:r>
    </w:p>
    <w:p w:rsidR="00B45614" w:rsidRPr="000122D9" w:rsidRDefault="00B45614" w:rsidP="00442A6E">
      <w:pPr>
        <w:spacing w:line="312" w:lineRule="auto"/>
        <w:ind w:firstLine="567"/>
        <w:jc w:val="both"/>
        <w:rPr>
          <w:sz w:val="28"/>
          <w:szCs w:val="28"/>
        </w:rPr>
      </w:pPr>
    </w:p>
    <w:p w:rsidR="00AA35A4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5.1 </w:t>
      </w:r>
      <w:r w:rsidR="00AA35A4" w:rsidRPr="000122D9">
        <w:rPr>
          <w:sz w:val="28"/>
          <w:szCs w:val="28"/>
        </w:rPr>
        <w:t>Образовательная  программа</w:t>
      </w:r>
      <w:r w:rsidR="00EF4BE6">
        <w:rPr>
          <w:sz w:val="28"/>
          <w:szCs w:val="28"/>
        </w:rPr>
        <w:t>, разрабатываемая в соответствии с образовательным стандартом,</w:t>
      </w:r>
      <w:r w:rsidR="00AA35A4" w:rsidRPr="000122D9">
        <w:rPr>
          <w:sz w:val="28"/>
          <w:szCs w:val="28"/>
        </w:rPr>
        <w:t xml:space="preserve"> состоит из обязательной части и части, формируемой </w:t>
      </w:r>
      <w:r w:rsidR="00EF4BE6">
        <w:rPr>
          <w:sz w:val="28"/>
          <w:szCs w:val="28"/>
        </w:rPr>
        <w:t>участниками образовательных отношений</w:t>
      </w:r>
      <w:r w:rsidR="00AA35A4" w:rsidRPr="000122D9">
        <w:rPr>
          <w:sz w:val="28"/>
          <w:szCs w:val="28"/>
        </w:rPr>
        <w:t xml:space="preserve"> (далее соответственно – базовая часть и вариативная часть). </w:t>
      </w:r>
    </w:p>
    <w:p w:rsidR="00AA35A4" w:rsidRPr="000122D9" w:rsidRDefault="00AA35A4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Базовая  часть  образовательной  программы  является  обязательной  вне 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себя: </w:t>
      </w:r>
    </w:p>
    <w:p w:rsidR="00AA35A4" w:rsidRPr="000122D9" w:rsidRDefault="00DF66CE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A4" w:rsidRPr="000122D9">
        <w:rPr>
          <w:sz w:val="28"/>
          <w:szCs w:val="28"/>
        </w:rPr>
        <w:t xml:space="preserve">дисциплины (модули) и практики, установленные образовательным стандартом (при наличии таких дисциплин (модулей) и практик); </w:t>
      </w:r>
    </w:p>
    <w:p w:rsidR="00AA35A4" w:rsidRPr="000122D9" w:rsidRDefault="00DF66CE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A4" w:rsidRPr="000122D9">
        <w:rPr>
          <w:sz w:val="28"/>
          <w:szCs w:val="28"/>
        </w:rPr>
        <w:t xml:space="preserve">дисциплины (модули) и практики, установленные организацией; </w:t>
      </w:r>
    </w:p>
    <w:p w:rsidR="00AA35A4" w:rsidRPr="000122D9" w:rsidRDefault="00DF66CE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A35A4" w:rsidRPr="000122D9">
        <w:rPr>
          <w:sz w:val="28"/>
          <w:szCs w:val="28"/>
        </w:rPr>
        <w:t xml:space="preserve">итоговую (государственную итоговую) аттестацию. </w:t>
      </w:r>
    </w:p>
    <w:p w:rsidR="00AA35A4" w:rsidRPr="000122D9" w:rsidRDefault="00AA35A4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Вариативная часть образовательной прогр</w:t>
      </w:r>
      <w:r w:rsidR="00EF4BE6">
        <w:rPr>
          <w:sz w:val="28"/>
          <w:szCs w:val="28"/>
        </w:rPr>
        <w:t>аммы направлена на расширение и (</w:t>
      </w:r>
      <w:r w:rsidRPr="000122D9">
        <w:rPr>
          <w:sz w:val="28"/>
          <w:szCs w:val="28"/>
        </w:rPr>
        <w:t>или</w:t>
      </w:r>
      <w:r w:rsidR="00EF4BE6">
        <w:rPr>
          <w:sz w:val="28"/>
          <w:szCs w:val="28"/>
        </w:rPr>
        <w:t>)</w:t>
      </w:r>
      <w:r w:rsidRPr="000122D9">
        <w:rPr>
          <w:sz w:val="28"/>
          <w:szCs w:val="28"/>
        </w:rPr>
        <w:t xml:space="preserve"> углубление компетенций, установленных образовательным стандартом, а также на формирование у обучающихся компетенций, установленных </w:t>
      </w:r>
      <w:r w:rsidR="00B112EC" w:rsidRPr="000122D9">
        <w:rPr>
          <w:sz w:val="28"/>
          <w:szCs w:val="28"/>
        </w:rPr>
        <w:t>университетом</w:t>
      </w:r>
      <w:r w:rsidRPr="000122D9">
        <w:rPr>
          <w:sz w:val="28"/>
          <w:szCs w:val="28"/>
        </w:rPr>
        <w:t xml:space="preserve"> дополнительно к компетенциям, установленным образовательным  стандартом  (в  случае  установления  </w:t>
      </w:r>
      <w:r w:rsidR="00B112EC" w:rsidRPr="000122D9">
        <w:rPr>
          <w:sz w:val="28"/>
          <w:szCs w:val="28"/>
        </w:rPr>
        <w:t>университетом</w:t>
      </w:r>
      <w:r w:rsidRPr="000122D9">
        <w:rPr>
          <w:sz w:val="28"/>
          <w:szCs w:val="28"/>
        </w:rPr>
        <w:t xml:space="preserve">  указанных  компетенций),  и включает в себя дисциплины (модули) и практики, установленные </w:t>
      </w:r>
      <w:r w:rsidR="00B112EC" w:rsidRPr="000122D9">
        <w:rPr>
          <w:sz w:val="28"/>
          <w:szCs w:val="28"/>
        </w:rPr>
        <w:t>университетом</w:t>
      </w:r>
      <w:r w:rsidRPr="000122D9">
        <w:rPr>
          <w:sz w:val="28"/>
          <w:szCs w:val="28"/>
        </w:rPr>
        <w:t xml:space="preserve">. Содержание вариативной части формируется в соответствии с направленностью образовательной программы. </w:t>
      </w:r>
    </w:p>
    <w:p w:rsidR="00AA35A4" w:rsidRPr="000122D9" w:rsidRDefault="00AA35A4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Обязательными для освоения обучающимся являются дисциплины (модули) и практики, входящие в состав базовой части образовательной программы, а также дисциплины (модули)  и практики, входящие в состав вариативной части образовательной программы в соответствии с направленностью указанной программы. </w:t>
      </w:r>
    </w:p>
    <w:p w:rsidR="00EF4BE6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5.2</w:t>
      </w:r>
      <w:r w:rsidR="00AA35A4" w:rsidRPr="000122D9">
        <w:rPr>
          <w:sz w:val="28"/>
          <w:szCs w:val="28"/>
        </w:rPr>
        <w:t xml:space="preserve"> При реализации образовательной программы </w:t>
      </w:r>
      <w:r w:rsidRPr="000122D9">
        <w:rPr>
          <w:sz w:val="28"/>
          <w:szCs w:val="28"/>
        </w:rPr>
        <w:t>университет</w:t>
      </w:r>
      <w:r w:rsidR="00AA35A4" w:rsidRPr="000122D9">
        <w:rPr>
          <w:sz w:val="28"/>
          <w:szCs w:val="28"/>
        </w:rPr>
        <w:t xml:space="preserve"> обеспечивает обучающимся возможность освоения факультативных (необязательных для изучения при освоении образовательной программы) и элективных (</w:t>
      </w:r>
      <w:r w:rsidR="00EF4BE6">
        <w:rPr>
          <w:sz w:val="28"/>
          <w:szCs w:val="28"/>
        </w:rPr>
        <w:t>из</w:t>
      </w:r>
      <w:r w:rsidR="00AA35A4" w:rsidRPr="000122D9">
        <w:rPr>
          <w:sz w:val="28"/>
          <w:szCs w:val="28"/>
        </w:rPr>
        <w:t xml:space="preserve">бираемых в обязательном порядке) дисциплин (модулей).  </w:t>
      </w:r>
      <w:r w:rsidR="00EF4BE6">
        <w:rPr>
          <w:sz w:val="28"/>
          <w:szCs w:val="28"/>
        </w:rPr>
        <w:t>Из</w:t>
      </w:r>
      <w:r w:rsidR="00AA35A4" w:rsidRPr="000122D9">
        <w:rPr>
          <w:sz w:val="28"/>
          <w:szCs w:val="28"/>
        </w:rPr>
        <w:t>бранные обучающимся элективные дисциплины (модули) являются обязательными для освоения. Порядок организации освоения элективных и факультативных дисциплин представлен в п.</w:t>
      </w:r>
      <w:r w:rsidR="00DF66CE">
        <w:rPr>
          <w:sz w:val="28"/>
          <w:szCs w:val="28"/>
        </w:rPr>
        <w:t>7</w:t>
      </w:r>
      <w:r w:rsidR="00AA35A4" w:rsidRPr="000122D9">
        <w:rPr>
          <w:sz w:val="28"/>
          <w:szCs w:val="28"/>
        </w:rPr>
        <w:t xml:space="preserve"> настоящего </w:t>
      </w:r>
      <w:r w:rsidRPr="000122D9">
        <w:rPr>
          <w:sz w:val="28"/>
          <w:szCs w:val="28"/>
        </w:rPr>
        <w:t>П</w:t>
      </w:r>
      <w:r w:rsidR="00AA35A4" w:rsidRPr="000122D9">
        <w:rPr>
          <w:sz w:val="28"/>
          <w:szCs w:val="28"/>
        </w:rPr>
        <w:t>оложения</w:t>
      </w:r>
      <w:r w:rsidR="00EF4BE6">
        <w:rPr>
          <w:sz w:val="28"/>
          <w:szCs w:val="28"/>
        </w:rPr>
        <w:t xml:space="preserve">. </w:t>
      </w:r>
    </w:p>
    <w:p w:rsidR="00AA35A4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5.3</w:t>
      </w:r>
      <w:r w:rsidR="00AA35A4" w:rsidRPr="000122D9">
        <w:rPr>
          <w:sz w:val="28"/>
          <w:szCs w:val="28"/>
        </w:rPr>
        <w:t xml:space="preserve"> Образовательные </w:t>
      </w:r>
      <w:r w:rsidRPr="000122D9">
        <w:rPr>
          <w:sz w:val="28"/>
          <w:szCs w:val="28"/>
        </w:rPr>
        <w:t xml:space="preserve">программы </w:t>
      </w:r>
      <w:r w:rsidR="00AA35A4" w:rsidRPr="000122D9">
        <w:rPr>
          <w:sz w:val="28"/>
          <w:szCs w:val="28"/>
        </w:rPr>
        <w:t xml:space="preserve">при очной форме обучения включают в себя учебные занятия по физической культуре. </w:t>
      </w:r>
    </w:p>
    <w:p w:rsidR="00E03113" w:rsidRPr="00CF1A2F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5.4</w:t>
      </w:r>
      <w:r w:rsidR="00FF1F6B" w:rsidRPr="000122D9">
        <w:rPr>
          <w:sz w:val="28"/>
          <w:szCs w:val="28"/>
        </w:rPr>
        <w:t xml:space="preserve">  Выбор  методов  и  средств  обучения,  образовательных  технологий  и  учебно-методического обеспечения реализации образовательной программы осуществляется Белорусско-Российским университетом самостоятельно исходя из необходимости достижения обучающимися планируемых результатов освоения образовательной программы</w:t>
      </w:r>
      <w:r w:rsidR="00E03113" w:rsidRPr="00CF1A2F">
        <w:rPr>
          <w:sz w:val="28"/>
          <w:szCs w:val="28"/>
        </w:rPr>
        <w:t>, а также с учетом индивидуальных возможностей обучающихся из числа инвалидов и лиц с ограниченными возможностями здоровья.</w:t>
      </w:r>
    </w:p>
    <w:p w:rsidR="00FF1F6B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5.5</w:t>
      </w:r>
      <w:r w:rsidR="00FF1F6B" w:rsidRPr="000122D9">
        <w:rPr>
          <w:sz w:val="28"/>
          <w:szCs w:val="28"/>
        </w:rPr>
        <w:t xml:space="preserve"> Объем образовательной программы определяется как трудоемкость учебной нагрузки обучающегося при освоении образовательной программы, включающая в себя все виды его учебной деятельности, предусмотренные </w:t>
      </w:r>
      <w:r w:rsidR="00FF1F6B" w:rsidRPr="000122D9">
        <w:rPr>
          <w:sz w:val="28"/>
          <w:szCs w:val="28"/>
        </w:rPr>
        <w:lastRenderedPageBreak/>
        <w:t xml:space="preserve">учебным планом для достижения планируемых результатов обучения. В качестве унифицированной единицы измерения трудоемкости учебной нагрузки обучающегося при указании объема образовательной программы и ее составных частей используется зачетная единица. Объем образовательной программы (ее составной части) выражается целым числом зачетных единиц. Зачетная единица эквивалентна 36 академическим часам (при продолжительности академического часа 45 минут). </w:t>
      </w:r>
    </w:p>
    <w:p w:rsidR="00FF1F6B" w:rsidRPr="000122D9" w:rsidRDefault="00FF1F6B" w:rsidP="00442A6E">
      <w:pPr>
        <w:spacing w:line="312" w:lineRule="auto"/>
        <w:ind w:firstLine="567"/>
        <w:jc w:val="both"/>
        <w:rPr>
          <w:sz w:val="28"/>
          <w:szCs w:val="28"/>
        </w:rPr>
      </w:pPr>
    </w:p>
    <w:p w:rsidR="00C21832" w:rsidRPr="000122D9" w:rsidRDefault="00B112EC" w:rsidP="00442A6E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0122D9">
        <w:rPr>
          <w:b/>
          <w:sz w:val="28"/>
          <w:szCs w:val="28"/>
        </w:rPr>
        <w:t>6</w:t>
      </w:r>
      <w:r w:rsidR="00F02145" w:rsidRPr="000122D9">
        <w:rPr>
          <w:sz w:val="28"/>
          <w:szCs w:val="28"/>
        </w:rPr>
        <w:t xml:space="preserve"> </w:t>
      </w:r>
      <w:r w:rsidR="00C21832" w:rsidRPr="000122D9">
        <w:rPr>
          <w:b/>
          <w:sz w:val="28"/>
          <w:szCs w:val="28"/>
        </w:rPr>
        <w:t xml:space="preserve">ОРГАНИЗАЦИЯ ОБРАЗОВАТЕЛЬНОГО ПРОЦЕССА ПО ОБРАЗОВАТЕЛЬНЫМ ПРОГРАММАМ </w:t>
      </w:r>
    </w:p>
    <w:p w:rsidR="00C21832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 </w:t>
      </w:r>
    </w:p>
    <w:p w:rsidR="00C21832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6.1</w:t>
      </w:r>
      <w:r w:rsidR="00C21832" w:rsidRPr="000122D9">
        <w:rPr>
          <w:sz w:val="28"/>
          <w:szCs w:val="28"/>
        </w:rPr>
        <w:t xml:space="preserve"> Образовательный процесс по образовательной программе разделяется на учебные годы (курсы)</w:t>
      </w:r>
      <w:r w:rsidR="00571D74">
        <w:rPr>
          <w:sz w:val="28"/>
          <w:szCs w:val="28"/>
        </w:rPr>
        <w:t xml:space="preserve"> и семестры</w:t>
      </w:r>
      <w:r w:rsidR="00C21832" w:rsidRPr="000122D9">
        <w:rPr>
          <w:sz w:val="28"/>
          <w:szCs w:val="28"/>
        </w:rPr>
        <w:t xml:space="preserve">. </w:t>
      </w:r>
    </w:p>
    <w:p w:rsidR="00C21832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6.2</w:t>
      </w:r>
      <w:r w:rsidR="00C21832" w:rsidRPr="000122D9">
        <w:rPr>
          <w:sz w:val="28"/>
          <w:szCs w:val="28"/>
        </w:rPr>
        <w:t xml:space="preserve"> </w:t>
      </w:r>
      <w:r w:rsidR="00C6011C" w:rsidRPr="000122D9">
        <w:rPr>
          <w:sz w:val="28"/>
          <w:szCs w:val="28"/>
        </w:rPr>
        <w:t>Д</w:t>
      </w:r>
      <w:r w:rsidR="00C21832" w:rsidRPr="000122D9">
        <w:rPr>
          <w:sz w:val="28"/>
          <w:szCs w:val="28"/>
        </w:rPr>
        <w:t>о начала периода обучения по образовательной программе формирует</w:t>
      </w:r>
      <w:r w:rsidR="00C6011C" w:rsidRPr="000122D9">
        <w:rPr>
          <w:sz w:val="28"/>
          <w:szCs w:val="28"/>
        </w:rPr>
        <w:t>ся</w:t>
      </w:r>
      <w:r w:rsidR="00C21832" w:rsidRPr="000122D9">
        <w:rPr>
          <w:sz w:val="28"/>
          <w:szCs w:val="28"/>
        </w:rPr>
        <w:t xml:space="preserve"> расписание учебных занятий в соответствии с учебным планом и календарным учебным графиком. </w:t>
      </w:r>
    </w:p>
    <w:p w:rsidR="003C14BC" w:rsidRPr="003C14BC" w:rsidRDefault="00B112EC" w:rsidP="003C14BC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6.3</w:t>
      </w:r>
      <w:r w:rsidR="00AA35A4" w:rsidRPr="000122D9">
        <w:rPr>
          <w:sz w:val="28"/>
          <w:szCs w:val="28"/>
        </w:rPr>
        <w:t xml:space="preserve"> </w:t>
      </w:r>
      <w:r w:rsidR="003C14BC" w:rsidRPr="003C14BC">
        <w:rPr>
          <w:sz w:val="28"/>
          <w:szCs w:val="28"/>
        </w:rPr>
        <w:t>При осуществлении образовательной деятельности по образовательной программе организация обеспечивает:</w:t>
      </w:r>
    </w:p>
    <w:p w:rsidR="003C14BC" w:rsidRPr="003C14BC" w:rsidRDefault="003C14BC" w:rsidP="003C14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4BC">
        <w:rPr>
          <w:sz w:val="28"/>
          <w:szCs w:val="28"/>
        </w:rPr>
        <w:t>реализацию дисциплин (модулей) посредством проведения учебных занятий (включая проведение текущего контроля успеваемости) и промежуточной аттестации обучающихся;</w:t>
      </w:r>
    </w:p>
    <w:p w:rsidR="003C14BC" w:rsidRPr="003C14BC" w:rsidRDefault="003C14BC" w:rsidP="003C14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4BC">
        <w:rPr>
          <w:sz w:val="28"/>
          <w:szCs w:val="28"/>
        </w:rPr>
        <w:t>проведение практик (включая проведение текущего контроля успеваемости и промежуточной аттестации обучающихся);</w:t>
      </w:r>
    </w:p>
    <w:p w:rsidR="003C14BC" w:rsidRPr="003C14BC" w:rsidRDefault="003C14BC" w:rsidP="003C14B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4BC">
        <w:rPr>
          <w:sz w:val="28"/>
          <w:szCs w:val="28"/>
        </w:rPr>
        <w:t>проведение итоговой (государственной итоговой) аттестации обучающихся.</w:t>
      </w:r>
    </w:p>
    <w:p w:rsidR="00C21832" w:rsidRPr="000122D9" w:rsidRDefault="00B112EC" w:rsidP="003C14BC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6.4</w:t>
      </w:r>
      <w:r w:rsidR="00C21832" w:rsidRPr="000122D9">
        <w:rPr>
          <w:sz w:val="28"/>
          <w:szCs w:val="28"/>
        </w:rPr>
        <w:t xml:space="preserve"> Учебные занятия по образовательным программам проводятся в форме контактной работы обучающихся с преподавателем и в форме самостоятельной работы обучающихся. </w:t>
      </w:r>
    </w:p>
    <w:p w:rsidR="00C21832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6.5</w:t>
      </w:r>
      <w:r w:rsidR="00C21832" w:rsidRPr="000122D9">
        <w:rPr>
          <w:sz w:val="28"/>
          <w:szCs w:val="28"/>
        </w:rPr>
        <w:t xml:space="preserve"> По образовательным программам могут проводиться учебные занятия следующих видов, включая учебные занятия, направленные на проведение текущего контроля успеваемости: </w:t>
      </w:r>
    </w:p>
    <w:p w:rsidR="00C21832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лекции  и  иные  учебные  занятия,  предусматривающие  преимущественную  передачу учебной информации преподавателем обучающимся (далее – занятия лекционного типа); </w:t>
      </w:r>
    </w:p>
    <w:p w:rsidR="00C21832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lastRenderedPageBreak/>
        <w:t xml:space="preserve">-  семинары,  практические  занятия,  практикумы,  лабораторные  работы,  коллоквиумы и иные аналогичные занятия (далее – занятия семинарского типа); </w:t>
      </w:r>
    </w:p>
    <w:p w:rsidR="00C21832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курсовое проектирование (выполнение курсовых работ); </w:t>
      </w:r>
    </w:p>
    <w:p w:rsidR="00C21832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 xml:space="preserve">-  групповые консультации; </w:t>
      </w:r>
    </w:p>
    <w:p w:rsidR="00C21832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- индивидуальные консультации и иные учебные занятия, предусматривающие индивидуальную работу преподавателя с обучающимся (в т</w:t>
      </w:r>
      <w:r w:rsidR="000C3F9A">
        <w:rPr>
          <w:sz w:val="28"/>
          <w:szCs w:val="28"/>
        </w:rPr>
        <w:t>ом числе руководство практикой).</w:t>
      </w:r>
      <w:r w:rsidRPr="000122D9">
        <w:rPr>
          <w:sz w:val="28"/>
          <w:szCs w:val="28"/>
        </w:rPr>
        <w:t xml:space="preserve"> </w:t>
      </w:r>
    </w:p>
    <w:p w:rsidR="00C21832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6.6</w:t>
      </w:r>
      <w:r w:rsidR="00C21832" w:rsidRPr="000122D9">
        <w:rPr>
          <w:sz w:val="28"/>
          <w:szCs w:val="28"/>
        </w:rPr>
        <w:t xml:space="preserve"> Контактная работа </w:t>
      </w:r>
      <w:r w:rsidR="000C3F9A">
        <w:rPr>
          <w:sz w:val="28"/>
          <w:szCs w:val="28"/>
        </w:rPr>
        <w:t>может быть аудиторной, внеаудиторной, а также проводиться в электронной информационно-образовательной среде</w:t>
      </w:r>
      <w:r w:rsidR="00C21832" w:rsidRPr="000122D9">
        <w:rPr>
          <w:sz w:val="28"/>
          <w:szCs w:val="28"/>
        </w:rPr>
        <w:t xml:space="preserve">. </w:t>
      </w:r>
    </w:p>
    <w:p w:rsidR="00C2235A" w:rsidRDefault="00C2235A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 Учебные занятия по дисциплинам (модулям), промежуточная аттестация обучающихся и итоговая (государственная итоговая) аттестация обучающихся, практика проводятся в форме контактной работы и в форме самостоятельной работы обучающихся. 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</w:t>
      </w:r>
      <w:r w:rsidRPr="00D762F6">
        <w:rPr>
          <w:sz w:val="28"/>
          <w:szCs w:val="28"/>
        </w:rPr>
        <w:t>Контактная работа при проведении учебных занятий по дисцип</w:t>
      </w:r>
      <w:r>
        <w:rPr>
          <w:sz w:val="28"/>
          <w:szCs w:val="28"/>
        </w:rPr>
        <w:t xml:space="preserve">линам (модулям) включает в себя </w:t>
      </w:r>
      <w:r w:rsidRPr="00D762F6">
        <w:rPr>
          <w:sz w:val="28"/>
          <w:szCs w:val="28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(или) лицами, привлекаемыми к реализации образовательных программ на иных условиях (в том числе индивидуальные консультации)</w:t>
      </w:r>
      <w:r>
        <w:rPr>
          <w:sz w:val="28"/>
          <w:szCs w:val="28"/>
        </w:rPr>
        <w:t>.</w:t>
      </w:r>
    </w:p>
    <w:p w:rsidR="003759CF" w:rsidRPr="000122D9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</w:t>
      </w:r>
      <w:r w:rsidR="00D762F6">
        <w:rPr>
          <w:sz w:val="28"/>
          <w:szCs w:val="28"/>
        </w:rPr>
        <w:t>9</w:t>
      </w:r>
      <w:r w:rsidR="00C21832" w:rsidRPr="000122D9">
        <w:rPr>
          <w:sz w:val="28"/>
          <w:szCs w:val="28"/>
        </w:rPr>
        <w:t xml:space="preserve"> Минимальный объем контактной работы обучающихся с преподавателем, а также максимальный объем занятий лекционного и семинарского типов при организации образовательного процесса по образовательной программе устанавливаются следующие: </w:t>
      </w:r>
      <w:r w:rsidR="003C14BC">
        <w:rPr>
          <w:sz w:val="28"/>
          <w:szCs w:val="28"/>
        </w:rPr>
        <w:t xml:space="preserve">для программ бакалавриата - </w:t>
      </w:r>
      <w:r w:rsidR="00C21832" w:rsidRPr="000122D9">
        <w:rPr>
          <w:sz w:val="28"/>
          <w:szCs w:val="28"/>
        </w:rPr>
        <w:t>минимальный объем занятий в неделю при очной форме обучения составляет 20 академических часов; максимальный</w:t>
      </w:r>
      <w:r w:rsidR="002E5649" w:rsidRPr="000122D9">
        <w:rPr>
          <w:sz w:val="28"/>
          <w:szCs w:val="28"/>
        </w:rPr>
        <w:t xml:space="preserve">  –</w:t>
      </w:r>
      <w:r w:rsidR="003759CF" w:rsidRPr="000122D9">
        <w:rPr>
          <w:sz w:val="28"/>
          <w:szCs w:val="28"/>
        </w:rPr>
        <w:t xml:space="preserve"> 32 академических часа</w:t>
      </w:r>
      <w:r w:rsidR="002E5649" w:rsidRPr="000122D9">
        <w:rPr>
          <w:sz w:val="28"/>
          <w:szCs w:val="28"/>
        </w:rPr>
        <w:t>; объем занятий лекционного тип</w:t>
      </w:r>
      <w:r w:rsidR="003759CF" w:rsidRPr="000122D9">
        <w:rPr>
          <w:sz w:val="28"/>
          <w:szCs w:val="28"/>
        </w:rPr>
        <w:t>а</w:t>
      </w:r>
      <w:r w:rsidR="002E5649" w:rsidRPr="000122D9">
        <w:rPr>
          <w:sz w:val="28"/>
          <w:szCs w:val="28"/>
        </w:rPr>
        <w:t xml:space="preserve"> не превышает </w:t>
      </w:r>
      <w:r w:rsidR="0010181E" w:rsidRPr="000122D9">
        <w:rPr>
          <w:sz w:val="28"/>
          <w:szCs w:val="28"/>
        </w:rPr>
        <w:t>50</w:t>
      </w:r>
      <w:r w:rsidR="002E5649" w:rsidRPr="000122D9">
        <w:rPr>
          <w:sz w:val="28"/>
          <w:szCs w:val="28"/>
        </w:rPr>
        <w:t xml:space="preserve"> % от</w:t>
      </w:r>
      <w:r w:rsidR="00B417CC" w:rsidRPr="000122D9">
        <w:rPr>
          <w:sz w:val="28"/>
          <w:szCs w:val="28"/>
        </w:rPr>
        <w:t xml:space="preserve"> аудиторных занятий</w:t>
      </w:r>
      <w:r w:rsidR="003759CF" w:rsidRPr="000122D9">
        <w:rPr>
          <w:sz w:val="28"/>
          <w:szCs w:val="28"/>
        </w:rPr>
        <w:t xml:space="preserve">, объем занятий семинарского типа может составлять </w:t>
      </w:r>
      <w:r w:rsidR="00C6011C" w:rsidRPr="000122D9">
        <w:rPr>
          <w:sz w:val="28"/>
          <w:szCs w:val="28"/>
        </w:rPr>
        <w:t xml:space="preserve">до </w:t>
      </w:r>
      <w:r w:rsidR="003759CF" w:rsidRPr="000122D9">
        <w:rPr>
          <w:sz w:val="28"/>
          <w:szCs w:val="28"/>
        </w:rPr>
        <w:t xml:space="preserve">100 </w:t>
      </w:r>
      <w:r w:rsidR="00C6011C" w:rsidRPr="000122D9">
        <w:rPr>
          <w:sz w:val="28"/>
          <w:szCs w:val="28"/>
        </w:rPr>
        <w:t>%</w:t>
      </w:r>
      <w:r w:rsidR="003759CF" w:rsidRPr="000122D9">
        <w:rPr>
          <w:sz w:val="28"/>
          <w:szCs w:val="28"/>
        </w:rPr>
        <w:t xml:space="preserve"> аудиторных занятий</w:t>
      </w:r>
      <w:r w:rsidR="00C6011C" w:rsidRPr="000122D9">
        <w:rPr>
          <w:sz w:val="28"/>
          <w:szCs w:val="28"/>
        </w:rPr>
        <w:t xml:space="preserve">, </w:t>
      </w:r>
      <w:r w:rsidR="003C14BC" w:rsidRPr="003C14BC">
        <w:rPr>
          <w:sz w:val="28"/>
          <w:szCs w:val="28"/>
        </w:rPr>
        <w:t xml:space="preserve">для программ </w:t>
      </w:r>
      <w:r w:rsidR="003C14BC">
        <w:rPr>
          <w:sz w:val="28"/>
          <w:szCs w:val="28"/>
        </w:rPr>
        <w:t>магистратуры</w:t>
      </w:r>
      <w:r w:rsidR="003C14BC" w:rsidRPr="003C14BC">
        <w:rPr>
          <w:sz w:val="28"/>
          <w:szCs w:val="28"/>
        </w:rPr>
        <w:t xml:space="preserve"> - минимальный объем </w:t>
      </w:r>
      <w:r w:rsidR="003C14BC" w:rsidRPr="003C14BC">
        <w:rPr>
          <w:sz w:val="28"/>
          <w:szCs w:val="28"/>
        </w:rPr>
        <w:lastRenderedPageBreak/>
        <w:t xml:space="preserve">занятий в неделю при очной форме обучения составляет </w:t>
      </w:r>
      <w:r w:rsidR="003C14BC">
        <w:rPr>
          <w:sz w:val="28"/>
          <w:szCs w:val="28"/>
        </w:rPr>
        <w:t>10</w:t>
      </w:r>
      <w:r w:rsidR="003C14BC" w:rsidRPr="003C14BC">
        <w:rPr>
          <w:sz w:val="28"/>
          <w:szCs w:val="28"/>
        </w:rPr>
        <w:t xml:space="preserve"> академических часов; максимальный  – </w:t>
      </w:r>
      <w:r w:rsidR="003C14BC">
        <w:rPr>
          <w:sz w:val="28"/>
          <w:szCs w:val="28"/>
        </w:rPr>
        <w:t>2</w:t>
      </w:r>
      <w:r w:rsidR="003C14BC" w:rsidRPr="003C14BC">
        <w:rPr>
          <w:sz w:val="28"/>
          <w:szCs w:val="28"/>
        </w:rPr>
        <w:t>2 академических часа; объем занятий лекционного типа не превышает 50 % от аудиторных занятий, объем занятий семинарского типа может составлять до 100 % аудиторных занятий, если иные допустимые параметры не определены ФГОС по соответствующему направлению подготовки</w:t>
      </w:r>
      <w:r w:rsidR="005027BE">
        <w:rPr>
          <w:sz w:val="28"/>
          <w:szCs w:val="28"/>
        </w:rPr>
        <w:t>, объем занятий для заочной формы обучения составляет 20-30 % от объема занятий по дневной форме</w:t>
      </w:r>
      <w:r w:rsidR="003759CF" w:rsidRPr="000122D9">
        <w:rPr>
          <w:sz w:val="28"/>
          <w:szCs w:val="28"/>
        </w:rPr>
        <w:t>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 </w:t>
      </w:r>
      <w:r w:rsidRPr="00D762F6">
        <w:rPr>
          <w:sz w:val="28"/>
          <w:szCs w:val="28"/>
        </w:rPr>
        <w:t>Для проведения занятий лекционного типа учебные группы могут объединяться в учебные потоки. При необходимости возможно объединение в один учебный поток учебных групп по различным направлениям подготовки</w:t>
      </w:r>
      <w:r>
        <w:rPr>
          <w:sz w:val="28"/>
          <w:szCs w:val="28"/>
        </w:rPr>
        <w:t xml:space="preserve">. </w:t>
      </w:r>
      <w:r w:rsidRPr="00D762F6">
        <w:rPr>
          <w:sz w:val="28"/>
          <w:szCs w:val="28"/>
        </w:rPr>
        <w:t>Для проведения занятий семинарского типа формируются учебные группы обучающихся численностью не более 30 человек из числа обучающихся по одно</w:t>
      </w:r>
      <w:r>
        <w:rPr>
          <w:sz w:val="28"/>
          <w:szCs w:val="28"/>
        </w:rPr>
        <w:t>му</w:t>
      </w:r>
      <w:r w:rsidRPr="00D762F6">
        <w:rPr>
          <w:sz w:val="28"/>
          <w:szCs w:val="28"/>
        </w:rPr>
        <w:t xml:space="preserve"> направлению подготовки. Занятия семинарского типа проводятся для одной учебной группы. При необходимости возможно объединение в одну учебную группу обучающихся по различным направлениям подготовки.</w:t>
      </w:r>
      <w:r>
        <w:rPr>
          <w:sz w:val="28"/>
          <w:szCs w:val="28"/>
        </w:rPr>
        <w:t xml:space="preserve"> </w:t>
      </w:r>
      <w:r w:rsidRPr="00D762F6">
        <w:rPr>
          <w:sz w:val="28"/>
          <w:szCs w:val="28"/>
        </w:rPr>
        <w:t>При проведении лабораторных работ и иных видов практических занятий учебная группа может разделяться на подгруппы.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Для проведения практических занятий по физической культуре формируются учебные группы численностью не более 20 человек с учетом состояния здоровья, физического развития и физической подготовленности обучающихся.</w:t>
      </w:r>
    </w:p>
    <w:p w:rsidR="00122E45" w:rsidRPr="00122E45" w:rsidRDefault="00B112EC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6.</w:t>
      </w:r>
      <w:r w:rsidR="00D762F6">
        <w:rPr>
          <w:sz w:val="28"/>
          <w:szCs w:val="28"/>
        </w:rPr>
        <w:t>11</w:t>
      </w:r>
      <w:r w:rsidR="00C21832" w:rsidRPr="000122D9">
        <w:rPr>
          <w:sz w:val="28"/>
          <w:szCs w:val="28"/>
        </w:rPr>
        <w:t xml:space="preserve"> </w:t>
      </w:r>
      <w:r w:rsidR="00122E45" w:rsidRPr="00122E45">
        <w:rPr>
          <w:sz w:val="28"/>
          <w:szCs w:val="28"/>
        </w:rPr>
        <w:t>Контроль качества освоения образовательных программ включает в себя текущий контроль успеваемости, промежуточную аттестацию обучающихся и итоговую (государственную итоговую) аттестацию обучающихся.</w:t>
      </w:r>
    </w:p>
    <w:p w:rsidR="006E10E5" w:rsidRPr="000122D9" w:rsidRDefault="00C21832" w:rsidP="00442A6E">
      <w:pPr>
        <w:spacing w:line="312" w:lineRule="auto"/>
        <w:ind w:firstLine="567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Текущий контроль успеваемости</w:t>
      </w:r>
      <w:r w:rsidR="00F02145" w:rsidRPr="000122D9">
        <w:rPr>
          <w:sz w:val="28"/>
          <w:szCs w:val="28"/>
        </w:rPr>
        <w:t>,</w:t>
      </w:r>
      <w:r w:rsidRPr="000122D9">
        <w:rPr>
          <w:sz w:val="28"/>
          <w:szCs w:val="28"/>
        </w:rPr>
        <w:t xml:space="preserve"> обеспечива</w:t>
      </w:r>
      <w:r w:rsidR="00F02145" w:rsidRPr="000122D9">
        <w:rPr>
          <w:sz w:val="28"/>
          <w:szCs w:val="28"/>
        </w:rPr>
        <w:t>ющий</w:t>
      </w:r>
      <w:r w:rsidRPr="000122D9">
        <w:rPr>
          <w:sz w:val="28"/>
          <w:szCs w:val="28"/>
        </w:rPr>
        <w:t xml:space="preserve"> оценивание хо</w:t>
      </w:r>
      <w:r w:rsidR="006E10E5" w:rsidRPr="000122D9">
        <w:rPr>
          <w:sz w:val="28"/>
          <w:szCs w:val="28"/>
        </w:rPr>
        <w:t>да освоения дисциплин (модулей),</w:t>
      </w:r>
      <w:r w:rsidRPr="000122D9">
        <w:rPr>
          <w:sz w:val="28"/>
          <w:szCs w:val="28"/>
        </w:rPr>
        <w:t xml:space="preserve"> прохождения практик, </w:t>
      </w:r>
      <w:r w:rsidR="006E10E5" w:rsidRPr="000122D9">
        <w:rPr>
          <w:sz w:val="28"/>
          <w:szCs w:val="28"/>
        </w:rPr>
        <w:t xml:space="preserve">проводится в соответствии с Положением Белорусско-Российского университета «Модульно-рейтинговая система оценки знаний студентов»; </w:t>
      </w:r>
      <w:r w:rsidRPr="000122D9">
        <w:rPr>
          <w:sz w:val="28"/>
          <w:szCs w:val="28"/>
        </w:rPr>
        <w:t>промежуточная аттестация обучающихся –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работ))</w:t>
      </w:r>
      <w:r w:rsidR="006E10E5" w:rsidRPr="000122D9">
        <w:rPr>
          <w:sz w:val="28"/>
          <w:szCs w:val="28"/>
        </w:rPr>
        <w:t xml:space="preserve"> проводится в соответствии с Положением Белорусско-Российского </w:t>
      </w:r>
      <w:r w:rsidR="006E10E5" w:rsidRPr="000122D9">
        <w:rPr>
          <w:sz w:val="28"/>
          <w:szCs w:val="28"/>
        </w:rPr>
        <w:lastRenderedPageBreak/>
        <w:t>университета «Промежуточная аттестация студентов, обучающихся по образовательным программам Российской Федерации»</w:t>
      </w:r>
      <w:r w:rsidR="00560B96" w:rsidRPr="000122D9">
        <w:rPr>
          <w:sz w:val="28"/>
          <w:szCs w:val="28"/>
        </w:rPr>
        <w:t>.</w:t>
      </w:r>
    </w:p>
    <w:p w:rsidR="00655A0D" w:rsidRDefault="00655A0D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сетевой форме реализации образовательных программ  университет осуществляет зачет результатов обучения по дисциплинам (модулям) и практикам в других организациях, участвующих в реализации образовательных программ.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 </w:t>
      </w:r>
      <w:r w:rsidRPr="00D762F6">
        <w:rPr>
          <w:sz w:val="28"/>
          <w:szCs w:val="28"/>
        </w:rPr>
        <w:t>Обучающийся имеет право на зачет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 (далее - зачет результатов обучения). Зачтенные результаты обучения учитываются в качестве результатов промежуточной аттестации. Зачет результатов обучения осуществляется в порядке и формах, установленных организацией самостоятельно, посредством сопоставления планируемых результатов обучения по каждой дисциплине (модулю) и (или) практике, определенных образовательной программой, с результатами обучения по каждой дисциплине (модулю) и (или) практике, определенными образовательной программой, по которой обучающийся проходил обучение, при представлении обучающимся документов, подтверждающих пройденное им обучение:</w:t>
      </w:r>
    </w:p>
    <w:p w:rsidR="00D762F6" w:rsidRPr="00D762F6" w:rsidRDefault="005027BE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2F6" w:rsidRPr="00D762F6">
        <w:rPr>
          <w:sz w:val="28"/>
          <w:szCs w:val="28"/>
        </w:rPr>
        <w:t xml:space="preserve"> документов об образовании и (или) о квалификации, в том числе документов об иностранном образовании и (или) иностранной квалификации,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договорами Российской Федерации;</w:t>
      </w:r>
    </w:p>
    <w:p w:rsidR="00D762F6" w:rsidRPr="00D762F6" w:rsidRDefault="005027BE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2F6" w:rsidRPr="00D762F6">
        <w:rPr>
          <w:sz w:val="28"/>
          <w:szCs w:val="28"/>
        </w:rPr>
        <w:t xml:space="preserve"> документов об обучении, в том числе справок об обучении или о периоде обучения, документов, выданных иностранными организациями (справок, академических справок и иных документов),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договорами Российской Федерации.</w:t>
      </w:r>
    </w:p>
    <w:p w:rsidR="00655A0D" w:rsidRDefault="00D762F6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 </w:t>
      </w:r>
      <w:r w:rsidRPr="00D762F6">
        <w:rPr>
          <w:sz w:val="28"/>
          <w:szCs w:val="28"/>
        </w:rPr>
        <w:t xml:space="preserve">Обучающимся по образовательным программам после прохождения итоговой (государственной итоговой) аттестации предоставляются по их заявлению каникулы в пределах срока освоения соответствующей </w:t>
      </w:r>
      <w:r w:rsidRPr="00D762F6">
        <w:rPr>
          <w:sz w:val="28"/>
          <w:szCs w:val="28"/>
        </w:rPr>
        <w:lastRenderedPageBreak/>
        <w:t>образовательной программы, по окончании которых производится отчисление обучающихся в связи с получением образования</w:t>
      </w:r>
      <w:r>
        <w:rPr>
          <w:sz w:val="28"/>
          <w:szCs w:val="28"/>
        </w:rPr>
        <w:t>.</w:t>
      </w:r>
    </w:p>
    <w:p w:rsidR="00A831F9" w:rsidRDefault="00A831F9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 </w:t>
      </w:r>
      <w:r w:rsidRPr="00A831F9">
        <w:rPr>
          <w:sz w:val="28"/>
          <w:szCs w:val="28"/>
        </w:rPr>
        <w:t>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(при наличии), для обучающихся с ограниченными возможностями здоровья - на основе образовательных программ, адаптированных при необходимости для обучения указанных обучающихся</w:t>
      </w:r>
      <w:r>
        <w:rPr>
          <w:sz w:val="28"/>
          <w:szCs w:val="28"/>
        </w:rPr>
        <w:t>.</w:t>
      </w:r>
    </w:p>
    <w:p w:rsidR="00A831F9" w:rsidRDefault="00A831F9" w:rsidP="00A831F9">
      <w:pPr>
        <w:spacing w:line="312" w:lineRule="auto"/>
        <w:ind w:firstLine="567"/>
        <w:jc w:val="both"/>
        <w:rPr>
          <w:b/>
          <w:sz w:val="28"/>
          <w:szCs w:val="28"/>
        </w:rPr>
      </w:pPr>
    </w:p>
    <w:p w:rsidR="00C21832" w:rsidRPr="000122D9" w:rsidRDefault="00F02145" w:rsidP="00A831F9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0122D9">
        <w:rPr>
          <w:b/>
          <w:sz w:val="28"/>
          <w:szCs w:val="28"/>
        </w:rPr>
        <w:t>7</w:t>
      </w:r>
      <w:r w:rsidR="00894879" w:rsidRPr="000122D9">
        <w:rPr>
          <w:b/>
          <w:sz w:val="28"/>
          <w:szCs w:val="28"/>
        </w:rPr>
        <w:t xml:space="preserve"> ПОРЯДОК ОРГАНИЗАЦИИ ОСВОЕНИЯ ЭЛЕКТИВНЫХ И ФАКУЛЬТАТИВНЫХ ДИСЦИПЛИН </w:t>
      </w:r>
    </w:p>
    <w:p w:rsidR="00894879" w:rsidRPr="000122D9" w:rsidRDefault="00894879" w:rsidP="00442A6E">
      <w:pPr>
        <w:spacing w:line="312" w:lineRule="auto"/>
        <w:ind w:firstLine="567"/>
        <w:jc w:val="both"/>
        <w:rPr>
          <w:sz w:val="28"/>
          <w:szCs w:val="28"/>
        </w:rPr>
      </w:pPr>
    </w:p>
    <w:p w:rsidR="003B48AF" w:rsidRPr="000122D9" w:rsidRDefault="003B48AF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0122D9">
        <w:rPr>
          <w:sz w:val="28"/>
          <w:szCs w:val="28"/>
        </w:rPr>
        <w:t>Для обеспечения свободы выбора студентами дисциплин и точности планирования нагрузки профессорско-преподавательского состава процедура выбора должна быть проведена в сроки до начала планирования нагрузки кафедр и преподавателей.</w:t>
      </w:r>
    </w:p>
    <w:p w:rsidR="003B48AF" w:rsidRDefault="003B48AF" w:rsidP="00442A6E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 Для обеспечения выбора дисциплины студенту предоставляется краткая информация по всем предлагаемым дисциплинам по выбору  путем размещения информации на сайте университета и информационных стендах кафедр не позднее 20 февраля учебного года, предшествующего году изучения.</w:t>
      </w:r>
    </w:p>
    <w:p w:rsidR="003B48AF" w:rsidRPr="00997B08" w:rsidRDefault="003B48AF" w:rsidP="00442A6E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Дополнительно </w:t>
      </w:r>
      <w:r w:rsidRPr="00997B08">
        <w:rPr>
          <w:sz w:val="28"/>
          <w:szCs w:val="28"/>
        </w:rPr>
        <w:t xml:space="preserve">соответствующие кафедры, совместно с деканатом должны в удобное для студентов и преподавателей время организовать презентации </w:t>
      </w:r>
      <w:r>
        <w:rPr>
          <w:sz w:val="28"/>
          <w:szCs w:val="28"/>
        </w:rPr>
        <w:t>элективных</w:t>
      </w:r>
      <w:r w:rsidRPr="00997B08">
        <w:rPr>
          <w:sz w:val="28"/>
          <w:szCs w:val="28"/>
        </w:rPr>
        <w:t xml:space="preserve"> дисциплин с обязательными выступлениями предполагаемых лекторов или заведующего кафедрой, в которых должн</w:t>
      </w:r>
      <w:r>
        <w:rPr>
          <w:sz w:val="28"/>
          <w:szCs w:val="28"/>
        </w:rPr>
        <w:t>о</w:t>
      </w:r>
      <w:r w:rsidRPr="00997B08">
        <w:rPr>
          <w:sz w:val="28"/>
          <w:szCs w:val="28"/>
        </w:rPr>
        <w:t xml:space="preserve"> быть </w:t>
      </w:r>
      <w:r>
        <w:rPr>
          <w:sz w:val="28"/>
          <w:szCs w:val="28"/>
        </w:rPr>
        <w:t>изложено</w:t>
      </w:r>
      <w:r w:rsidRPr="00997B08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краткое</w:t>
      </w:r>
      <w:r w:rsidRPr="00997B0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Pr="00997B08">
        <w:rPr>
          <w:sz w:val="28"/>
          <w:szCs w:val="28"/>
        </w:rPr>
        <w:t xml:space="preserve"> предлагаемых курсов. При этом обязательным является также выдача в каждую студенческую группу нескольких экземпляров программ курсов в виде печатных материалов или размещение их на сайте. Дата, время и место проведения каждой презентации курсов должны быть доведены до сведения студентов заблаговременно</w:t>
      </w:r>
      <w:r>
        <w:rPr>
          <w:sz w:val="28"/>
          <w:szCs w:val="28"/>
        </w:rPr>
        <w:t>.</w:t>
      </w:r>
    </w:p>
    <w:p w:rsidR="003B48AF" w:rsidRDefault="003B48AF" w:rsidP="00442A6E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Образовательный процесс организуется в тех случаях, если дисциплину выбрали не менее 7 студентов. </w:t>
      </w:r>
    </w:p>
    <w:p w:rsidR="003B48AF" w:rsidRPr="00B350F1" w:rsidRDefault="003B48AF" w:rsidP="00442A6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 </w:t>
      </w:r>
      <w:r w:rsidRPr="00B6183A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имеют право</w:t>
      </w:r>
      <w:r w:rsidRPr="00B6183A">
        <w:rPr>
          <w:sz w:val="28"/>
          <w:szCs w:val="28"/>
        </w:rPr>
        <w:t xml:space="preserve"> сдавать экзамены и зачеты по факультативным дисциплинам, результаты сдачи которых по желанию студентов заносятся в </w:t>
      </w:r>
      <w:r w:rsidRPr="00B6183A">
        <w:rPr>
          <w:sz w:val="28"/>
          <w:szCs w:val="28"/>
        </w:rPr>
        <w:lastRenderedPageBreak/>
        <w:t>аттестационную ведомость, зачетную книжку и выписку из аттестационных ведомостей (приложение к диплому).</w:t>
      </w:r>
    </w:p>
    <w:p w:rsidR="00D762F6" w:rsidRDefault="00D762F6" w:rsidP="00D762F6">
      <w:pPr>
        <w:ind w:firstLine="567"/>
        <w:jc w:val="both"/>
        <w:rPr>
          <w:b/>
          <w:bCs/>
          <w:sz w:val="28"/>
          <w:szCs w:val="28"/>
        </w:rPr>
      </w:pPr>
    </w:p>
    <w:p w:rsidR="00D762F6" w:rsidRDefault="00D762F6" w:rsidP="00D762F6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Pr="00D762F6">
        <w:rPr>
          <w:b/>
          <w:bCs/>
          <w:sz w:val="28"/>
          <w:szCs w:val="28"/>
        </w:rPr>
        <w:t>ОСОБЕННОСТИ ОРГАНИЗАЦИИ ОБРАЗОВАТЕЛЬНОЙ ДЕЯТЕЛЬНОСТИ ДЛЯ ЛИЦ С ОГРАНИЧЕННЫМИ ВОЗМОЖНОСТЯМИ ЗДОРОВЬЯ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D762F6">
        <w:rPr>
          <w:sz w:val="28"/>
          <w:szCs w:val="28"/>
        </w:rPr>
        <w:t xml:space="preserve">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развития, индивидуальных возможностей и состояния здоровья таких обучающихся.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D762F6">
        <w:rPr>
          <w:sz w:val="28"/>
          <w:szCs w:val="28"/>
        </w:rPr>
        <w:t xml:space="preserve"> </w:t>
      </w:r>
      <w:r w:rsidR="00F82ECB">
        <w:rPr>
          <w:sz w:val="28"/>
          <w:szCs w:val="28"/>
        </w:rPr>
        <w:t>Образовательной организацией</w:t>
      </w:r>
      <w:r w:rsidRPr="00D762F6">
        <w:rPr>
          <w:sz w:val="28"/>
          <w:szCs w:val="28"/>
        </w:rPr>
        <w:t xml:space="preserve">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</w:t>
      </w:r>
      <w:r w:rsidRPr="00D762F6">
        <w:rPr>
          <w:sz w:val="28"/>
          <w:szCs w:val="28"/>
        </w:rPr>
        <w:t xml:space="preserve">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обеспечивается: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1) для лиц с ограниченными возможностями здоровья по зрению: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наличие альтернативной версии официального сайта организации в сети «Интернет» для слабовидящих;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(ка белом или желтом фоне) и продублирована шрифтом Брайля);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присутствие ассистента, оказывающего обучающемуся необходимую помощь;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обеспечение доступа обучающегося, являющегося слепым и использующего собаку-проводника, к зданию организации;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2) для лиц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D762F6" w:rsidRPr="00D762F6" w:rsidRDefault="00D762F6" w:rsidP="00D762F6">
      <w:pPr>
        <w:spacing w:line="312" w:lineRule="auto"/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t>3) для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0122D9" w:rsidRDefault="00D762F6" w:rsidP="00D762F6">
      <w:pPr>
        <w:ind w:firstLine="567"/>
        <w:jc w:val="both"/>
        <w:rPr>
          <w:sz w:val="28"/>
          <w:szCs w:val="28"/>
        </w:rPr>
      </w:pPr>
      <w:r w:rsidRPr="00D762F6">
        <w:rPr>
          <w:sz w:val="28"/>
          <w:szCs w:val="28"/>
        </w:rPr>
        <w:br/>
      </w:r>
      <w:r w:rsidRPr="00D762F6">
        <w:rPr>
          <w:sz w:val="28"/>
          <w:szCs w:val="28"/>
        </w:rPr>
        <w:br/>
      </w:r>
    </w:p>
    <w:p w:rsidR="000122D9" w:rsidRDefault="000122D9" w:rsidP="000122D9">
      <w:pPr>
        <w:ind w:firstLine="567"/>
        <w:jc w:val="right"/>
        <w:rPr>
          <w:sz w:val="28"/>
          <w:szCs w:val="28"/>
        </w:rPr>
      </w:pPr>
      <w:r w:rsidRPr="000122D9">
        <w:rPr>
          <w:sz w:val="28"/>
          <w:szCs w:val="28"/>
        </w:rPr>
        <w:lastRenderedPageBreak/>
        <w:t xml:space="preserve">Приложение </w:t>
      </w:r>
    </w:p>
    <w:p w:rsidR="000122D9" w:rsidRPr="000122D9" w:rsidRDefault="000122D9" w:rsidP="00894879">
      <w:pPr>
        <w:ind w:firstLine="567"/>
        <w:jc w:val="both"/>
        <w:rPr>
          <w:sz w:val="28"/>
          <w:szCs w:val="28"/>
        </w:rPr>
      </w:pPr>
    </w:p>
    <w:p w:rsidR="000122D9" w:rsidRDefault="000122D9" w:rsidP="000122D9">
      <w:pPr>
        <w:jc w:val="center"/>
        <w:rPr>
          <w:b/>
          <w:bCs/>
        </w:rPr>
      </w:pPr>
      <w:r>
        <w:rPr>
          <w:b/>
          <w:bCs/>
        </w:rPr>
        <w:t xml:space="preserve">ИНФОРМАЦИЯ ОБ ОБРАЗОВАТЕЛЬНОЙ ПРОГРАММЕ </w:t>
      </w:r>
    </w:p>
    <w:p w:rsidR="000122D9" w:rsidRDefault="000122D9" w:rsidP="000122D9">
      <w:pPr>
        <w:jc w:val="center"/>
      </w:pPr>
      <w:r>
        <w:rPr>
          <w:b/>
          <w:bCs/>
        </w:rPr>
        <w:t>ВЫСШЕГО ОБРАЗОВАНИЯ (ПРОГРАММЕ БАКАЛАВРИАТА)</w:t>
      </w:r>
    </w:p>
    <w:p w:rsidR="000122D9" w:rsidRPr="00913E6B" w:rsidRDefault="000122D9" w:rsidP="000122D9">
      <w:pPr>
        <w:jc w:val="center"/>
      </w:pPr>
    </w:p>
    <w:p w:rsidR="000122D9" w:rsidRDefault="000122D9" w:rsidP="000122D9">
      <w:pPr>
        <w:jc w:val="center"/>
        <w:rPr>
          <w:b/>
          <w:bCs/>
        </w:rPr>
      </w:pPr>
      <w:r w:rsidRPr="008D55F4">
        <w:rPr>
          <w:b/>
          <w:bCs/>
        </w:rPr>
        <w:t xml:space="preserve">Направление подготовки </w:t>
      </w:r>
      <w:r>
        <w:rPr>
          <w:b/>
          <w:bCs/>
        </w:rPr>
        <w:t>________________</w:t>
      </w:r>
    </w:p>
    <w:p w:rsidR="000122D9" w:rsidRPr="000122D9" w:rsidRDefault="000122D9" w:rsidP="000122D9">
      <w:pPr>
        <w:ind w:left="2124" w:firstLine="708"/>
        <w:jc w:val="center"/>
        <w:rPr>
          <w:bCs/>
          <w:sz w:val="18"/>
          <w:szCs w:val="18"/>
        </w:rPr>
      </w:pPr>
      <w:r w:rsidRPr="000122D9">
        <w:rPr>
          <w:bCs/>
          <w:sz w:val="18"/>
          <w:szCs w:val="18"/>
        </w:rPr>
        <w:t>(шифр и наименование)</w:t>
      </w:r>
    </w:p>
    <w:p w:rsidR="000122D9" w:rsidRPr="00BE697B" w:rsidRDefault="000122D9" w:rsidP="000122D9">
      <w:pPr>
        <w:jc w:val="center"/>
        <w:rPr>
          <w:b/>
          <w:bCs/>
        </w:rPr>
      </w:pPr>
      <w:r>
        <w:rPr>
          <w:b/>
          <w:bCs/>
        </w:rPr>
        <w:t>Направленность подготовки ________________</w:t>
      </w:r>
    </w:p>
    <w:p w:rsidR="000122D9" w:rsidRPr="000122D9" w:rsidRDefault="000122D9" w:rsidP="000122D9">
      <w:pPr>
        <w:ind w:left="2124" w:firstLine="708"/>
        <w:jc w:val="center"/>
        <w:rPr>
          <w:bCs/>
          <w:sz w:val="18"/>
          <w:szCs w:val="18"/>
        </w:rPr>
      </w:pPr>
      <w:r w:rsidRPr="000122D9">
        <w:rPr>
          <w:bCs/>
          <w:sz w:val="18"/>
          <w:szCs w:val="18"/>
        </w:rPr>
        <w:t>(наименование)</w:t>
      </w:r>
    </w:p>
    <w:p w:rsidR="000122D9" w:rsidRPr="006F1DB7" w:rsidRDefault="000122D9" w:rsidP="000122D9">
      <w:pPr>
        <w:jc w:val="both"/>
        <w:rPr>
          <w:b/>
          <w:bCs/>
        </w:rPr>
      </w:pPr>
    </w:p>
    <w:p w:rsidR="000122D9" w:rsidRDefault="000122D9" w:rsidP="000122D9">
      <w:pPr>
        <w:jc w:val="both"/>
        <w:rPr>
          <w:b/>
          <w:bCs/>
        </w:rPr>
      </w:pPr>
      <w:r w:rsidRPr="008D55F4">
        <w:rPr>
          <w:b/>
          <w:bCs/>
        </w:rPr>
        <w:t>Выпускающая кафедра</w:t>
      </w:r>
      <w:r>
        <w:rPr>
          <w:b/>
          <w:bCs/>
        </w:rPr>
        <w:t>_______________</w:t>
      </w:r>
    </w:p>
    <w:p w:rsidR="000122D9" w:rsidRDefault="000122D9" w:rsidP="000122D9">
      <w:pPr>
        <w:ind w:left="212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(наименование)</w:t>
      </w:r>
    </w:p>
    <w:p w:rsidR="000122D9" w:rsidRPr="00913E6B" w:rsidRDefault="000122D9" w:rsidP="000122D9">
      <w:pPr>
        <w:jc w:val="both"/>
      </w:pPr>
    </w:p>
    <w:p w:rsidR="000122D9" w:rsidRDefault="000122D9" w:rsidP="000122D9">
      <w:pPr>
        <w:jc w:val="both"/>
      </w:pPr>
      <w:r w:rsidRPr="008D55F4">
        <w:rPr>
          <w:b/>
          <w:bCs/>
        </w:rPr>
        <w:t>Руководитель</w:t>
      </w:r>
      <w:r w:rsidRPr="00913E6B">
        <w:t xml:space="preserve"> </w:t>
      </w:r>
      <w:r>
        <w:t>___________________________________________</w:t>
      </w:r>
    </w:p>
    <w:p w:rsidR="000122D9" w:rsidRDefault="000122D9" w:rsidP="000122D9">
      <w:pPr>
        <w:ind w:left="70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(ученая степень, ученое звание, должность, фамилия, имя, отчество)</w:t>
      </w:r>
    </w:p>
    <w:p w:rsidR="000122D9" w:rsidRPr="00913E6B" w:rsidRDefault="000122D9" w:rsidP="000122D9">
      <w:pPr>
        <w:jc w:val="both"/>
      </w:pPr>
    </w:p>
    <w:p w:rsidR="000122D9" w:rsidRPr="00913E6B" w:rsidRDefault="000122D9" w:rsidP="000122D9">
      <w:pPr>
        <w:jc w:val="both"/>
      </w:pPr>
    </w:p>
    <w:p w:rsidR="000122D9" w:rsidRPr="001561B5" w:rsidRDefault="000122D9" w:rsidP="000122D9">
      <w:pPr>
        <w:ind w:firstLine="708"/>
        <w:jc w:val="both"/>
      </w:pPr>
      <w:r w:rsidRPr="001561B5">
        <w:t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с учетом рекомендованной пример</w:t>
      </w:r>
      <w:r w:rsidRPr="001561B5">
        <w:softHyphen/>
        <w:t>ной образовательной программы.</w:t>
      </w:r>
    </w:p>
    <w:p w:rsidR="000122D9" w:rsidRPr="001561B5" w:rsidRDefault="000122D9" w:rsidP="000122D9">
      <w:pPr>
        <w:jc w:val="both"/>
      </w:pPr>
    </w:p>
    <w:p w:rsidR="000122D9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1561B5">
        <w:rPr>
          <w:b/>
          <w:bCs/>
        </w:rPr>
        <w:t>Цель и концепция программы</w:t>
      </w:r>
    </w:p>
    <w:p w:rsidR="000122D9" w:rsidRPr="001561B5" w:rsidRDefault="000122D9" w:rsidP="000122D9">
      <w:pPr>
        <w:ind w:firstLine="708"/>
        <w:jc w:val="both"/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Pr="001561B5">
        <w:rPr>
          <w:b/>
          <w:bCs/>
        </w:rPr>
        <w:t xml:space="preserve">Условия обучения </w:t>
      </w:r>
    </w:p>
    <w:p w:rsidR="000122D9" w:rsidRPr="001561B5" w:rsidRDefault="000122D9" w:rsidP="000122D9">
      <w:pPr>
        <w:ind w:firstLine="708"/>
        <w:jc w:val="both"/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1561B5">
        <w:rPr>
          <w:b/>
          <w:bCs/>
        </w:rPr>
        <w:t xml:space="preserve">Учебный план </w:t>
      </w:r>
    </w:p>
    <w:p w:rsidR="000122D9" w:rsidRPr="001561B5" w:rsidRDefault="000122D9" w:rsidP="000122D9">
      <w:pPr>
        <w:ind w:firstLine="708"/>
        <w:jc w:val="both"/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Pr="001561B5">
        <w:rPr>
          <w:b/>
          <w:bCs/>
        </w:rPr>
        <w:t xml:space="preserve">Характеристика профессиональной деятельности выпускника </w:t>
      </w:r>
    </w:p>
    <w:p w:rsidR="000122D9" w:rsidRPr="000122D9" w:rsidRDefault="000122D9" w:rsidP="000122D9">
      <w:pPr>
        <w:pStyle w:val="Default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- </w:t>
      </w:r>
      <w:r w:rsidRPr="000122D9">
        <w:rPr>
          <w:rFonts w:ascii="Times New Roman" w:hAnsi="Times New Roman"/>
          <w:i/>
          <w:color w:val="auto"/>
        </w:rPr>
        <w:t>Область профессиональной деятельности выпускника</w:t>
      </w:r>
    </w:p>
    <w:p w:rsidR="000122D9" w:rsidRPr="000122D9" w:rsidRDefault="000122D9" w:rsidP="000122D9">
      <w:pPr>
        <w:pStyle w:val="Default"/>
        <w:rPr>
          <w:rFonts w:ascii="Times New Roman" w:hAnsi="Times New Roman"/>
          <w:i/>
          <w:color w:val="auto"/>
        </w:rPr>
      </w:pPr>
      <w:r w:rsidRPr="000122D9">
        <w:rPr>
          <w:rFonts w:ascii="Times New Roman" w:hAnsi="Times New Roman"/>
          <w:i/>
          <w:color w:val="auto"/>
        </w:rPr>
        <w:t>- Объекты профессиональной деятельности выпускника</w:t>
      </w:r>
    </w:p>
    <w:p w:rsidR="000122D9" w:rsidRPr="000122D9" w:rsidRDefault="000122D9" w:rsidP="000122D9">
      <w:pPr>
        <w:pStyle w:val="Default"/>
        <w:rPr>
          <w:rFonts w:ascii="Times New Roman" w:hAnsi="Times New Roman"/>
          <w:i/>
          <w:color w:val="auto"/>
        </w:rPr>
      </w:pPr>
      <w:r w:rsidRPr="000122D9">
        <w:rPr>
          <w:rFonts w:ascii="Times New Roman" w:hAnsi="Times New Roman"/>
          <w:i/>
          <w:color w:val="auto"/>
        </w:rPr>
        <w:t>- Виды профессиональной деятельности выпускника</w:t>
      </w:r>
    </w:p>
    <w:p w:rsidR="000122D9" w:rsidRPr="000122D9" w:rsidRDefault="000122D9" w:rsidP="000122D9">
      <w:pPr>
        <w:pStyle w:val="Default"/>
        <w:rPr>
          <w:rFonts w:ascii="Times New Roman" w:hAnsi="Times New Roman"/>
          <w:i/>
          <w:color w:val="auto"/>
        </w:rPr>
      </w:pPr>
      <w:r w:rsidRPr="000122D9">
        <w:rPr>
          <w:rFonts w:ascii="Times New Roman" w:hAnsi="Times New Roman"/>
          <w:i/>
          <w:color w:val="auto"/>
        </w:rPr>
        <w:t>- Задачи профессиональной деятельности выпускника</w:t>
      </w:r>
    </w:p>
    <w:p w:rsidR="000122D9" w:rsidRPr="001561B5" w:rsidRDefault="000122D9" w:rsidP="000122D9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1561B5">
        <w:rPr>
          <w:b/>
          <w:bCs/>
        </w:rPr>
        <w:t>Планируемые результаты освоения образовательной программы</w:t>
      </w:r>
    </w:p>
    <w:p w:rsidR="000122D9" w:rsidRPr="001561B5" w:rsidRDefault="000122D9" w:rsidP="000122D9">
      <w:pPr>
        <w:ind w:firstLine="708"/>
        <w:jc w:val="both"/>
        <w:rPr>
          <w:b/>
          <w:bCs/>
        </w:rPr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1561B5">
        <w:rPr>
          <w:b/>
          <w:bCs/>
        </w:rPr>
        <w:t xml:space="preserve">Информационно-методическое обеспечение </w:t>
      </w:r>
    </w:p>
    <w:p w:rsidR="000122D9" w:rsidRPr="001561B5" w:rsidRDefault="000122D9" w:rsidP="000122D9">
      <w:pPr>
        <w:ind w:firstLine="709"/>
        <w:jc w:val="both"/>
        <w:rPr>
          <w:b/>
          <w:bCs/>
        </w:rPr>
      </w:pPr>
    </w:p>
    <w:p w:rsidR="000122D9" w:rsidRPr="000122D9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517875">
        <w:rPr>
          <w:b/>
          <w:bCs/>
        </w:rPr>
        <w:t>Возможные места практики</w:t>
      </w:r>
    </w:p>
    <w:p w:rsidR="000122D9" w:rsidRPr="000122D9" w:rsidRDefault="000122D9" w:rsidP="000122D9">
      <w:pPr>
        <w:ind w:firstLine="709"/>
        <w:jc w:val="both"/>
        <w:rPr>
          <w:b/>
          <w:bCs/>
        </w:rPr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Pr="001561B5">
        <w:rPr>
          <w:b/>
          <w:bCs/>
        </w:rPr>
        <w:t>Лаборатории и оборудование</w:t>
      </w:r>
    </w:p>
    <w:p w:rsidR="000122D9" w:rsidRPr="001561B5" w:rsidRDefault="000122D9" w:rsidP="000122D9">
      <w:pPr>
        <w:ind w:firstLine="709"/>
        <w:jc w:val="both"/>
        <w:rPr>
          <w:b/>
          <w:bCs/>
        </w:rPr>
      </w:pPr>
    </w:p>
    <w:p w:rsidR="000122D9" w:rsidRPr="001561B5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9. </w:t>
      </w:r>
      <w:r w:rsidRPr="001561B5">
        <w:rPr>
          <w:b/>
          <w:bCs/>
        </w:rPr>
        <w:t xml:space="preserve">Профессорско-преподавательский состав </w:t>
      </w:r>
    </w:p>
    <w:p w:rsidR="000122D9" w:rsidRPr="001561B5" w:rsidRDefault="000122D9" w:rsidP="000122D9">
      <w:pPr>
        <w:ind w:firstLine="709"/>
        <w:jc w:val="both"/>
        <w:rPr>
          <w:b/>
          <w:bCs/>
        </w:rPr>
      </w:pPr>
    </w:p>
    <w:p w:rsidR="000122D9" w:rsidRPr="000122D9" w:rsidRDefault="000122D9" w:rsidP="000122D9">
      <w:pPr>
        <w:jc w:val="both"/>
        <w:rPr>
          <w:b/>
          <w:bCs/>
        </w:rPr>
      </w:pPr>
      <w:r>
        <w:rPr>
          <w:b/>
          <w:bCs/>
        </w:rPr>
        <w:t xml:space="preserve">10. </w:t>
      </w:r>
      <w:r w:rsidRPr="001561B5">
        <w:rPr>
          <w:b/>
          <w:bCs/>
        </w:rPr>
        <w:t>Трудоустройство</w:t>
      </w:r>
    </w:p>
    <w:p w:rsidR="000122D9" w:rsidRPr="000122D9" w:rsidRDefault="000122D9" w:rsidP="000122D9">
      <w:pPr>
        <w:ind w:firstLine="709"/>
        <w:jc w:val="both"/>
        <w:rPr>
          <w:b/>
          <w:bCs/>
        </w:rPr>
      </w:pPr>
    </w:p>
    <w:sectPr w:rsidR="000122D9" w:rsidRPr="000122D9" w:rsidSect="00B230D1">
      <w:headerReference w:type="even" r:id="rId10"/>
      <w:headerReference w:type="default" r:id="rId11"/>
      <w:footerReference w:type="default" r:id="rId12"/>
      <w:pgSz w:w="11906" w:h="16838"/>
      <w:pgMar w:top="1134" w:right="851" w:bottom="993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EE" w:rsidRDefault="00A341EE">
      <w:r>
        <w:separator/>
      </w:r>
    </w:p>
  </w:endnote>
  <w:endnote w:type="continuationSeparator" w:id="0">
    <w:p w:rsidR="00A341EE" w:rsidRDefault="00A3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EF4BE6" w:rsidRDefault="000D2F88">
        <w:pPr>
          <w:pStyle w:val="ab"/>
          <w:jc w:val="right"/>
        </w:pPr>
        <w:r>
          <w:fldChar w:fldCharType="begin"/>
        </w:r>
        <w:r w:rsidR="009F71B4">
          <w:instrText xml:space="preserve"> PAGE   \* MERGEFORMAT </w:instrText>
        </w:r>
        <w:r>
          <w:fldChar w:fldCharType="separate"/>
        </w:r>
        <w:r w:rsidR="00AB2C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4BE6" w:rsidRDefault="00EF4B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EE" w:rsidRDefault="00A341EE">
      <w:r>
        <w:separator/>
      </w:r>
    </w:p>
  </w:footnote>
  <w:footnote w:type="continuationSeparator" w:id="0">
    <w:p w:rsidR="00A341EE" w:rsidRDefault="00A3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6" w:rsidRDefault="000D2F88" w:rsidP="004D38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B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BE6" w:rsidRDefault="00EF4BE6" w:rsidP="0015594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6" w:rsidRDefault="00EF4BE6" w:rsidP="0015594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DF64F8"/>
    <w:multiLevelType w:val="hybridMultilevel"/>
    <w:tmpl w:val="825E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642D58DA"/>
    <w:multiLevelType w:val="hybridMultilevel"/>
    <w:tmpl w:val="FA427CFE"/>
    <w:lvl w:ilvl="0" w:tplc="0FB4C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 w15:restartNumberingAfterBreak="0">
    <w:nsid w:val="79546222"/>
    <w:multiLevelType w:val="hybridMultilevel"/>
    <w:tmpl w:val="D9E6E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4"/>
  </w:num>
  <w:num w:numId="20">
    <w:abstractNumId w:val="2"/>
  </w:num>
  <w:num w:numId="21">
    <w:abstractNumId w:val="9"/>
  </w:num>
  <w:num w:numId="22">
    <w:abstractNumId w:val="2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2D9"/>
    <w:rsid w:val="00012590"/>
    <w:rsid w:val="0001436F"/>
    <w:rsid w:val="00014F2F"/>
    <w:rsid w:val="00037134"/>
    <w:rsid w:val="000437FA"/>
    <w:rsid w:val="00043ABE"/>
    <w:rsid w:val="00055266"/>
    <w:rsid w:val="00057320"/>
    <w:rsid w:val="000646A0"/>
    <w:rsid w:val="0006487B"/>
    <w:rsid w:val="00071057"/>
    <w:rsid w:val="00071CD6"/>
    <w:rsid w:val="000751D9"/>
    <w:rsid w:val="00084693"/>
    <w:rsid w:val="00095A74"/>
    <w:rsid w:val="000A2913"/>
    <w:rsid w:val="000B441C"/>
    <w:rsid w:val="000B56CF"/>
    <w:rsid w:val="000C1BC1"/>
    <w:rsid w:val="000C3F9A"/>
    <w:rsid w:val="000C3FC6"/>
    <w:rsid w:val="000D0B2C"/>
    <w:rsid w:val="000D2F88"/>
    <w:rsid w:val="000E0B55"/>
    <w:rsid w:val="000E1554"/>
    <w:rsid w:val="000E1CBB"/>
    <w:rsid w:val="000E27E6"/>
    <w:rsid w:val="000E3BFB"/>
    <w:rsid w:val="000F0352"/>
    <w:rsid w:val="000F0D3D"/>
    <w:rsid w:val="000F40A9"/>
    <w:rsid w:val="001011B2"/>
    <w:rsid w:val="0010181E"/>
    <w:rsid w:val="00107491"/>
    <w:rsid w:val="00115390"/>
    <w:rsid w:val="00121174"/>
    <w:rsid w:val="00122E45"/>
    <w:rsid w:val="00127524"/>
    <w:rsid w:val="001361FB"/>
    <w:rsid w:val="00141637"/>
    <w:rsid w:val="00147F03"/>
    <w:rsid w:val="001512DB"/>
    <w:rsid w:val="00152B70"/>
    <w:rsid w:val="00155944"/>
    <w:rsid w:val="00157965"/>
    <w:rsid w:val="001602D4"/>
    <w:rsid w:val="001700E4"/>
    <w:rsid w:val="00171A42"/>
    <w:rsid w:val="00172BBC"/>
    <w:rsid w:val="0017432F"/>
    <w:rsid w:val="00174CD2"/>
    <w:rsid w:val="00180EF7"/>
    <w:rsid w:val="001910EA"/>
    <w:rsid w:val="00193BEE"/>
    <w:rsid w:val="001944FA"/>
    <w:rsid w:val="00196960"/>
    <w:rsid w:val="00197176"/>
    <w:rsid w:val="001A4C45"/>
    <w:rsid w:val="001A7A47"/>
    <w:rsid w:val="001B107D"/>
    <w:rsid w:val="001B34AC"/>
    <w:rsid w:val="001B5ACA"/>
    <w:rsid w:val="001C0F17"/>
    <w:rsid w:val="001C11BB"/>
    <w:rsid w:val="001D2BE3"/>
    <w:rsid w:val="001D2D64"/>
    <w:rsid w:val="001E027D"/>
    <w:rsid w:val="001E2AF4"/>
    <w:rsid w:val="001E4D18"/>
    <w:rsid w:val="001E7BDC"/>
    <w:rsid w:val="001F1EF5"/>
    <w:rsid w:val="001F3FA0"/>
    <w:rsid w:val="001F501F"/>
    <w:rsid w:val="00213FCB"/>
    <w:rsid w:val="00214C8D"/>
    <w:rsid w:val="00215316"/>
    <w:rsid w:val="002203EB"/>
    <w:rsid w:val="00222000"/>
    <w:rsid w:val="0022407C"/>
    <w:rsid w:val="00225B5D"/>
    <w:rsid w:val="00235839"/>
    <w:rsid w:val="002364C6"/>
    <w:rsid w:val="0024781A"/>
    <w:rsid w:val="00257983"/>
    <w:rsid w:val="00264C31"/>
    <w:rsid w:val="002670C1"/>
    <w:rsid w:val="00267A98"/>
    <w:rsid w:val="00272FCE"/>
    <w:rsid w:val="00280652"/>
    <w:rsid w:val="002820E1"/>
    <w:rsid w:val="00282A58"/>
    <w:rsid w:val="002830E8"/>
    <w:rsid w:val="00287D07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4DCE"/>
    <w:rsid w:val="002C1E69"/>
    <w:rsid w:val="002C2639"/>
    <w:rsid w:val="002C56B2"/>
    <w:rsid w:val="002D4444"/>
    <w:rsid w:val="002D5C16"/>
    <w:rsid w:val="002D7187"/>
    <w:rsid w:val="002D79AD"/>
    <w:rsid w:val="002E23EB"/>
    <w:rsid w:val="002E3C32"/>
    <w:rsid w:val="002E5649"/>
    <w:rsid w:val="002F189B"/>
    <w:rsid w:val="002F2741"/>
    <w:rsid w:val="002F582B"/>
    <w:rsid w:val="003010CC"/>
    <w:rsid w:val="00301A53"/>
    <w:rsid w:val="00306F8F"/>
    <w:rsid w:val="00320AE2"/>
    <w:rsid w:val="00322AD4"/>
    <w:rsid w:val="00325F57"/>
    <w:rsid w:val="00326CBB"/>
    <w:rsid w:val="0033636F"/>
    <w:rsid w:val="0034329D"/>
    <w:rsid w:val="0034503C"/>
    <w:rsid w:val="003523CD"/>
    <w:rsid w:val="00353010"/>
    <w:rsid w:val="00353026"/>
    <w:rsid w:val="0035554D"/>
    <w:rsid w:val="00356550"/>
    <w:rsid w:val="003759CF"/>
    <w:rsid w:val="00376661"/>
    <w:rsid w:val="003805F2"/>
    <w:rsid w:val="003866E5"/>
    <w:rsid w:val="00391144"/>
    <w:rsid w:val="003930CF"/>
    <w:rsid w:val="003948C7"/>
    <w:rsid w:val="003A458F"/>
    <w:rsid w:val="003A47B5"/>
    <w:rsid w:val="003A4FD4"/>
    <w:rsid w:val="003B20BD"/>
    <w:rsid w:val="003B48AF"/>
    <w:rsid w:val="003C14BC"/>
    <w:rsid w:val="003C2035"/>
    <w:rsid w:val="003C28E2"/>
    <w:rsid w:val="003C557C"/>
    <w:rsid w:val="003C7007"/>
    <w:rsid w:val="003D56CA"/>
    <w:rsid w:val="003E091B"/>
    <w:rsid w:val="003E1EB5"/>
    <w:rsid w:val="003F2F6D"/>
    <w:rsid w:val="003F6949"/>
    <w:rsid w:val="00400401"/>
    <w:rsid w:val="00405641"/>
    <w:rsid w:val="00411660"/>
    <w:rsid w:val="00413E75"/>
    <w:rsid w:val="004206F6"/>
    <w:rsid w:val="004250B8"/>
    <w:rsid w:val="00430B9F"/>
    <w:rsid w:val="004418F6"/>
    <w:rsid w:val="00442A6E"/>
    <w:rsid w:val="00443A1E"/>
    <w:rsid w:val="00446123"/>
    <w:rsid w:val="00446C7B"/>
    <w:rsid w:val="004514DA"/>
    <w:rsid w:val="00452A07"/>
    <w:rsid w:val="00454990"/>
    <w:rsid w:val="00454E55"/>
    <w:rsid w:val="0045652C"/>
    <w:rsid w:val="00467A5E"/>
    <w:rsid w:val="00467E19"/>
    <w:rsid w:val="004710D3"/>
    <w:rsid w:val="00485BA7"/>
    <w:rsid w:val="00487863"/>
    <w:rsid w:val="00493A4F"/>
    <w:rsid w:val="004951CA"/>
    <w:rsid w:val="00497DDA"/>
    <w:rsid w:val="004A02D9"/>
    <w:rsid w:val="004A62E3"/>
    <w:rsid w:val="004B232E"/>
    <w:rsid w:val="004B4E09"/>
    <w:rsid w:val="004B5850"/>
    <w:rsid w:val="004C2475"/>
    <w:rsid w:val="004C5A01"/>
    <w:rsid w:val="004D2440"/>
    <w:rsid w:val="004D38E4"/>
    <w:rsid w:val="004D43A6"/>
    <w:rsid w:val="004D4D4F"/>
    <w:rsid w:val="004D66C7"/>
    <w:rsid w:val="004E00DC"/>
    <w:rsid w:val="004E0B95"/>
    <w:rsid w:val="004E498D"/>
    <w:rsid w:val="004E5935"/>
    <w:rsid w:val="004E686E"/>
    <w:rsid w:val="004F3C40"/>
    <w:rsid w:val="005027BE"/>
    <w:rsid w:val="0050347E"/>
    <w:rsid w:val="00507DF9"/>
    <w:rsid w:val="00510A16"/>
    <w:rsid w:val="00511432"/>
    <w:rsid w:val="00516B06"/>
    <w:rsid w:val="00526ED1"/>
    <w:rsid w:val="005337B1"/>
    <w:rsid w:val="00533E1B"/>
    <w:rsid w:val="00542A48"/>
    <w:rsid w:val="00543040"/>
    <w:rsid w:val="00546DC7"/>
    <w:rsid w:val="00550AC8"/>
    <w:rsid w:val="005513D1"/>
    <w:rsid w:val="00551CF0"/>
    <w:rsid w:val="00555832"/>
    <w:rsid w:val="005569CB"/>
    <w:rsid w:val="00560B96"/>
    <w:rsid w:val="00570072"/>
    <w:rsid w:val="00571D74"/>
    <w:rsid w:val="00571D8A"/>
    <w:rsid w:val="00572277"/>
    <w:rsid w:val="00582AE6"/>
    <w:rsid w:val="00583771"/>
    <w:rsid w:val="0059524F"/>
    <w:rsid w:val="005A3C46"/>
    <w:rsid w:val="005A6D2B"/>
    <w:rsid w:val="005B4C9C"/>
    <w:rsid w:val="005B6B38"/>
    <w:rsid w:val="005C28D2"/>
    <w:rsid w:val="005C4DEF"/>
    <w:rsid w:val="005C643B"/>
    <w:rsid w:val="005D1E43"/>
    <w:rsid w:val="005D2A3B"/>
    <w:rsid w:val="005D3113"/>
    <w:rsid w:val="005D63EF"/>
    <w:rsid w:val="005E0B13"/>
    <w:rsid w:val="005E22F5"/>
    <w:rsid w:val="005E381D"/>
    <w:rsid w:val="005F039A"/>
    <w:rsid w:val="005F3F1B"/>
    <w:rsid w:val="005F5FEA"/>
    <w:rsid w:val="005F7DE4"/>
    <w:rsid w:val="00602B57"/>
    <w:rsid w:val="00610784"/>
    <w:rsid w:val="00611085"/>
    <w:rsid w:val="006151D9"/>
    <w:rsid w:val="0062421F"/>
    <w:rsid w:val="00627080"/>
    <w:rsid w:val="00627F66"/>
    <w:rsid w:val="00634051"/>
    <w:rsid w:val="006457AA"/>
    <w:rsid w:val="00651E7A"/>
    <w:rsid w:val="00652D38"/>
    <w:rsid w:val="00654BF5"/>
    <w:rsid w:val="00655A0D"/>
    <w:rsid w:val="00656CDC"/>
    <w:rsid w:val="00660119"/>
    <w:rsid w:val="0066059D"/>
    <w:rsid w:val="006655E6"/>
    <w:rsid w:val="00673B9F"/>
    <w:rsid w:val="00677B05"/>
    <w:rsid w:val="00680EA7"/>
    <w:rsid w:val="00686218"/>
    <w:rsid w:val="006905EB"/>
    <w:rsid w:val="00691756"/>
    <w:rsid w:val="00696421"/>
    <w:rsid w:val="006C2DB1"/>
    <w:rsid w:val="006C4C6F"/>
    <w:rsid w:val="006D09A4"/>
    <w:rsid w:val="006D1B56"/>
    <w:rsid w:val="006D3D83"/>
    <w:rsid w:val="006D5C71"/>
    <w:rsid w:val="006E10E5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136F"/>
    <w:rsid w:val="00711A87"/>
    <w:rsid w:val="00716D05"/>
    <w:rsid w:val="007172E2"/>
    <w:rsid w:val="00724574"/>
    <w:rsid w:val="00727526"/>
    <w:rsid w:val="007374C9"/>
    <w:rsid w:val="007415CF"/>
    <w:rsid w:val="00741E91"/>
    <w:rsid w:val="00743306"/>
    <w:rsid w:val="0074680C"/>
    <w:rsid w:val="007519C6"/>
    <w:rsid w:val="00754F9E"/>
    <w:rsid w:val="007573BC"/>
    <w:rsid w:val="007620EC"/>
    <w:rsid w:val="00764EF2"/>
    <w:rsid w:val="007713CB"/>
    <w:rsid w:val="00773D0A"/>
    <w:rsid w:val="00773DEC"/>
    <w:rsid w:val="007744F1"/>
    <w:rsid w:val="0077651C"/>
    <w:rsid w:val="00777E77"/>
    <w:rsid w:val="00780F7B"/>
    <w:rsid w:val="00786365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324C"/>
    <w:rsid w:val="007C4E06"/>
    <w:rsid w:val="007C6BDA"/>
    <w:rsid w:val="007D4494"/>
    <w:rsid w:val="007D49A6"/>
    <w:rsid w:val="007D7D1F"/>
    <w:rsid w:val="007E3C62"/>
    <w:rsid w:val="007E6272"/>
    <w:rsid w:val="007E6C5E"/>
    <w:rsid w:val="007F51A6"/>
    <w:rsid w:val="00800F98"/>
    <w:rsid w:val="00801D20"/>
    <w:rsid w:val="0080394D"/>
    <w:rsid w:val="00804DA6"/>
    <w:rsid w:val="008077E5"/>
    <w:rsid w:val="00812124"/>
    <w:rsid w:val="00814924"/>
    <w:rsid w:val="008264DF"/>
    <w:rsid w:val="00826712"/>
    <w:rsid w:val="00827DF9"/>
    <w:rsid w:val="00832426"/>
    <w:rsid w:val="008351BA"/>
    <w:rsid w:val="0083574B"/>
    <w:rsid w:val="008358CE"/>
    <w:rsid w:val="008368D3"/>
    <w:rsid w:val="008428B4"/>
    <w:rsid w:val="008446B3"/>
    <w:rsid w:val="00852ADC"/>
    <w:rsid w:val="008602AD"/>
    <w:rsid w:val="00875011"/>
    <w:rsid w:val="00875985"/>
    <w:rsid w:val="00880EB6"/>
    <w:rsid w:val="00880FAD"/>
    <w:rsid w:val="00883631"/>
    <w:rsid w:val="00887F22"/>
    <w:rsid w:val="00890A46"/>
    <w:rsid w:val="008922C4"/>
    <w:rsid w:val="0089261D"/>
    <w:rsid w:val="00894879"/>
    <w:rsid w:val="00894F0B"/>
    <w:rsid w:val="008950CE"/>
    <w:rsid w:val="008A16FB"/>
    <w:rsid w:val="008A23D2"/>
    <w:rsid w:val="008A5309"/>
    <w:rsid w:val="008A544F"/>
    <w:rsid w:val="008B188D"/>
    <w:rsid w:val="008B6591"/>
    <w:rsid w:val="008C227C"/>
    <w:rsid w:val="008C27AD"/>
    <w:rsid w:val="008C72CD"/>
    <w:rsid w:val="008D2C71"/>
    <w:rsid w:val="008D6557"/>
    <w:rsid w:val="008E1366"/>
    <w:rsid w:val="008E77C4"/>
    <w:rsid w:val="008F43BD"/>
    <w:rsid w:val="008F60AA"/>
    <w:rsid w:val="008F7C58"/>
    <w:rsid w:val="008F7ED3"/>
    <w:rsid w:val="009010E6"/>
    <w:rsid w:val="0090626D"/>
    <w:rsid w:val="00907A62"/>
    <w:rsid w:val="00907F6E"/>
    <w:rsid w:val="00913C7B"/>
    <w:rsid w:val="00914D8D"/>
    <w:rsid w:val="009154A7"/>
    <w:rsid w:val="00920D3A"/>
    <w:rsid w:val="00921404"/>
    <w:rsid w:val="00932233"/>
    <w:rsid w:val="00933F2B"/>
    <w:rsid w:val="0093457B"/>
    <w:rsid w:val="00945A2F"/>
    <w:rsid w:val="009468D7"/>
    <w:rsid w:val="00947556"/>
    <w:rsid w:val="00951F34"/>
    <w:rsid w:val="009527B8"/>
    <w:rsid w:val="009541D5"/>
    <w:rsid w:val="009544FA"/>
    <w:rsid w:val="00956EB8"/>
    <w:rsid w:val="00957262"/>
    <w:rsid w:val="00963179"/>
    <w:rsid w:val="009641FF"/>
    <w:rsid w:val="0096786E"/>
    <w:rsid w:val="009679A5"/>
    <w:rsid w:val="00977400"/>
    <w:rsid w:val="00980909"/>
    <w:rsid w:val="00980AC8"/>
    <w:rsid w:val="009828FA"/>
    <w:rsid w:val="0098653B"/>
    <w:rsid w:val="00987559"/>
    <w:rsid w:val="009907A3"/>
    <w:rsid w:val="00991BD2"/>
    <w:rsid w:val="00995F1A"/>
    <w:rsid w:val="009A2746"/>
    <w:rsid w:val="009A2DCC"/>
    <w:rsid w:val="009B688E"/>
    <w:rsid w:val="009B6F17"/>
    <w:rsid w:val="009D2E3F"/>
    <w:rsid w:val="009D300B"/>
    <w:rsid w:val="009D67F3"/>
    <w:rsid w:val="009F194F"/>
    <w:rsid w:val="009F3AAC"/>
    <w:rsid w:val="009F71B4"/>
    <w:rsid w:val="00A008BB"/>
    <w:rsid w:val="00A013A3"/>
    <w:rsid w:val="00A05FB0"/>
    <w:rsid w:val="00A0713D"/>
    <w:rsid w:val="00A10038"/>
    <w:rsid w:val="00A111C0"/>
    <w:rsid w:val="00A142EF"/>
    <w:rsid w:val="00A227BD"/>
    <w:rsid w:val="00A2554D"/>
    <w:rsid w:val="00A25946"/>
    <w:rsid w:val="00A26A72"/>
    <w:rsid w:val="00A26D56"/>
    <w:rsid w:val="00A304ED"/>
    <w:rsid w:val="00A30B25"/>
    <w:rsid w:val="00A317E3"/>
    <w:rsid w:val="00A3209C"/>
    <w:rsid w:val="00A341EE"/>
    <w:rsid w:val="00A368CC"/>
    <w:rsid w:val="00A44CB1"/>
    <w:rsid w:val="00A5233B"/>
    <w:rsid w:val="00A5268F"/>
    <w:rsid w:val="00A55238"/>
    <w:rsid w:val="00A6295D"/>
    <w:rsid w:val="00A70D19"/>
    <w:rsid w:val="00A76BCC"/>
    <w:rsid w:val="00A821D1"/>
    <w:rsid w:val="00A831F9"/>
    <w:rsid w:val="00A85548"/>
    <w:rsid w:val="00A85B2F"/>
    <w:rsid w:val="00AA35A4"/>
    <w:rsid w:val="00AB2C22"/>
    <w:rsid w:val="00AC0B0F"/>
    <w:rsid w:val="00AC6E89"/>
    <w:rsid w:val="00AE2D76"/>
    <w:rsid w:val="00AF2F15"/>
    <w:rsid w:val="00AF303C"/>
    <w:rsid w:val="00AF41C0"/>
    <w:rsid w:val="00AF73B9"/>
    <w:rsid w:val="00B00134"/>
    <w:rsid w:val="00B00219"/>
    <w:rsid w:val="00B01511"/>
    <w:rsid w:val="00B074F1"/>
    <w:rsid w:val="00B07925"/>
    <w:rsid w:val="00B11069"/>
    <w:rsid w:val="00B112EC"/>
    <w:rsid w:val="00B15A45"/>
    <w:rsid w:val="00B20AB1"/>
    <w:rsid w:val="00B230D1"/>
    <w:rsid w:val="00B27A0C"/>
    <w:rsid w:val="00B417CC"/>
    <w:rsid w:val="00B41E1C"/>
    <w:rsid w:val="00B434DB"/>
    <w:rsid w:val="00B43925"/>
    <w:rsid w:val="00B45614"/>
    <w:rsid w:val="00B46FB6"/>
    <w:rsid w:val="00B51214"/>
    <w:rsid w:val="00B537DA"/>
    <w:rsid w:val="00B53866"/>
    <w:rsid w:val="00B56E8A"/>
    <w:rsid w:val="00B63E02"/>
    <w:rsid w:val="00B7553B"/>
    <w:rsid w:val="00B75CB0"/>
    <w:rsid w:val="00B76BDF"/>
    <w:rsid w:val="00B80A40"/>
    <w:rsid w:val="00B84748"/>
    <w:rsid w:val="00B9257A"/>
    <w:rsid w:val="00B968AF"/>
    <w:rsid w:val="00BA1123"/>
    <w:rsid w:val="00BA540D"/>
    <w:rsid w:val="00BA6845"/>
    <w:rsid w:val="00BA6DFF"/>
    <w:rsid w:val="00BB5818"/>
    <w:rsid w:val="00BB65F5"/>
    <w:rsid w:val="00BC3008"/>
    <w:rsid w:val="00BC6105"/>
    <w:rsid w:val="00BE1054"/>
    <w:rsid w:val="00BE10A3"/>
    <w:rsid w:val="00BE64E3"/>
    <w:rsid w:val="00BF6985"/>
    <w:rsid w:val="00BF768E"/>
    <w:rsid w:val="00C01207"/>
    <w:rsid w:val="00C03976"/>
    <w:rsid w:val="00C04457"/>
    <w:rsid w:val="00C1384A"/>
    <w:rsid w:val="00C149FE"/>
    <w:rsid w:val="00C14C9C"/>
    <w:rsid w:val="00C153E1"/>
    <w:rsid w:val="00C15840"/>
    <w:rsid w:val="00C21832"/>
    <w:rsid w:val="00C2235A"/>
    <w:rsid w:val="00C25B8B"/>
    <w:rsid w:val="00C300AC"/>
    <w:rsid w:val="00C41A0A"/>
    <w:rsid w:val="00C41E3F"/>
    <w:rsid w:val="00C523F6"/>
    <w:rsid w:val="00C5663D"/>
    <w:rsid w:val="00C575C2"/>
    <w:rsid w:val="00C6011C"/>
    <w:rsid w:val="00C60563"/>
    <w:rsid w:val="00C638BD"/>
    <w:rsid w:val="00C64512"/>
    <w:rsid w:val="00C6490B"/>
    <w:rsid w:val="00C654A4"/>
    <w:rsid w:val="00C66092"/>
    <w:rsid w:val="00C85631"/>
    <w:rsid w:val="00C910DB"/>
    <w:rsid w:val="00C92A66"/>
    <w:rsid w:val="00C936DC"/>
    <w:rsid w:val="00CA3C6B"/>
    <w:rsid w:val="00CB0BFF"/>
    <w:rsid w:val="00CB3A45"/>
    <w:rsid w:val="00CB420D"/>
    <w:rsid w:val="00CB6EC7"/>
    <w:rsid w:val="00CC5406"/>
    <w:rsid w:val="00CC5626"/>
    <w:rsid w:val="00CD071E"/>
    <w:rsid w:val="00CD0DEC"/>
    <w:rsid w:val="00CD2246"/>
    <w:rsid w:val="00CD4055"/>
    <w:rsid w:val="00CD69A3"/>
    <w:rsid w:val="00CE5A6F"/>
    <w:rsid w:val="00CF0AEF"/>
    <w:rsid w:val="00CF1272"/>
    <w:rsid w:val="00CF1A4B"/>
    <w:rsid w:val="00CF2E5A"/>
    <w:rsid w:val="00CF62CD"/>
    <w:rsid w:val="00D161D7"/>
    <w:rsid w:val="00D21916"/>
    <w:rsid w:val="00D22E27"/>
    <w:rsid w:val="00D24860"/>
    <w:rsid w:val="00D255D4"/>
    <w:rsid w:val="00D2649F"/>
    <w:rsid w:val="00D31434"/>
    <w:rsid w:val="00D318A8"/>
    <w:rsid w:val="00D32E18"/>
    <w:rsid w:val="00D37016"/>
    <w:rsid w:val="00D40893"/>
    <w:rsid w:val="00D410EF"/>
    <w:rsid w:val="00D44AAA"/>
    <w:rsid w:val="00D54C17"/>
    <w:rsid w:val="00D5564A"/>
    <w:rsid w:val="00D55F53"/>
    <w:rsid w:val="00D57387"/>
    <w:rsid w:val="00D62F03"/>
    <w:rsid w:val="00D65C46"/>
    <w:rsid w:val="00D715E4"/>
    <w:rsid w:val="00D762F6"/>
    <w:rsid w:val="00D768FD"/>
    <w:rsid w:val="00DA04D6"/>
    <w:rsid w:val="00DA17E2"/>
    <w:rsid w:val="00DA45B4"/>
    <w:rsid w:val="00DA5726"/>
    <w:rsid w:val="00DB0620"/>
    <w:rsid w:val="00DB58EF"/>
    <w:rsid w:val="00DB5E8E"/>
    <w:rsid w:val="00DB786F"/>
    <w:rsid w:val="00DB7CFB"/>
    <w:rsid w:val="00DC0B03"/>
    <w:rsid w:val="00DC27E8"/>
    <w:rsid w:val="00DC648F"/>
    <w:rsid w:val="00DD0A2C"/>
    <w:rsid w:val="00DD0FB8"/>
    <w:rsid w:val="00DD27D4"/>
    <w:rsid w:val="00DD4063"/>
    <w:rsid w:val="00DD5BEA"/>
    <w:rsid w:val="00DD5FDC"/>
    <w:rsid w:val="00DD7F66"/>
    <w:rsid w:val="00DE3385"/>
    <w:rsid w:val="00DE3926"/>
    <w:rsid w:val="00DE467B"/>
    <w:rsid w:val="00DF48D5"/>
    <w:rsid w:val="00DF4CA5"/>
    <w:rsid w:val="00DF66CE"/>
    <w:rsid w:val="00E03113"/>
    <w:rsid w:val="00E12F0D"/>
    <w:rsid w:val="00E223E3"/>
    <w:rsid w:val="00E26284"/>
    <w:rsid w:val="00E26C1A"/>
    <w:rsid w:val="00E306A2"/>
    <w:rsid w:val="00E41B4E"/>
    <w:rsid w:val="00E42132"/>
    <w:rsid w:val="00E556B3"/>
    <w:rsid w:val="00E576D4"/>
    <w:rsid w:val="00E658AA"/>
    <w:rsid w:val="00E65CAD"/>
    <w:rsid w:val="00E66BE4"/>
    <w:rsid w:val="00E716DA"/>
    <w:rsid w:val="00E75983"/>
    <w:rsid w:val="00E7660F"/>
    <w:rsid w:val="00E84CAF"/>
    <w:rsid w:val="00E85026"/>
    <w:rsid w:val="00E85EB3"/>
    <w:rsid w:val="00E90883"/>
    <w:rsid w:val="00EA3969"/>
    <w:rsid w:val="00EB4C12"/>
    <w:rsid w:val="00EB645A"/>
    <w:rsid w:val="00EB778C"/>
    <w:rsid w:val="00EC1617"/>
    <w:rsid w:val="00EC24F4"/>
    <w:rsid w:val="00EC295E"/>
    <w:rsid w:val="00EC2DA8"/>
    <w:rsid w:val="00EC3ADA"/>
    <w:rsid w:val="00EC7433"/>
    <w:rsid w:val="00ED7B1C"/>
    <w:rsid w:val="00EE7459"/>
    <w:rsid w:val="00EE765F"/>
    <w:rsid w:val="00EF4BE6"/>
    <w:rsid w:val="00EF4C6A"/>
    <w:rsid w:val="00EF69D7"/>
    <w:rsid w:val="00F00466"/>
    <w:rsid w:val="00F00CD8"/>
    <w:rsid w:val="00F01EB0"/>
    <w:rsid w:val="00F02145"/>
    <w:rsid w:val="00F0248B"/>
    <w:rsid w:val="00F03A9E"/>
    <w:rsid w:val="00F06F38"/>
    <w:rsid w:val="00F12FDC"/>
    <w:rsid w:val="00F20C40"/>
    <w:rsid w:val="00F25512"/>
    <w:rsid w:val="00F2656C"/>
    <w:rsid w:val="00F26992"/>
    <w:rsid w:val="00F26C38"/>
    <w:rsid w:val="00F355C8"/>
    <w:rsid w:val="00F401EB"/>
    <w:rsid w:val="00F523AE"/>
    <w:rsid w:val="00F5445E"/>
    <w:rsid w:val="00F57DAB"/>
    <w:rsid w:val="00F63045"/>
    <w:rsid w:val="00F6444C"/>
    <w:rsid w:val="00F656F0"/>
    <w:rsid w:val="00F66934"/>
    <w:rsid w:val="00F70704"/>
    <w:rsid w:val="00F72378"/>
    <w:rsid w:val="00F7469F"/>
    <w:rsid w:val="00F82B4F"/>
    <w:rsid w:val="00F82ECB"/>
    <w:rsid w:val="00F83EA6"/>
    <w:rsid w:val="00F84568"/>
    <w:rsid w:val="00F90DC8"/>
    <w:rsid w:val="00F91995"/>
    <w:rsid w:val="00F95E42"/>
    <w:rsid w:val="00F96E41"/>
    <w:rsid w:val="00FA4B30"/>
    <w:rsid w:val="00FB1709"/>
    <w:rsid w:val="00FB19FD"/>
    <w:rsid w:val="00FB6C67"/>
    <w:rsid w:val="00FC198D"/>
    <w:rsid w:val="00FC29AA"/>
    <w:rsid w:val="00FD0F2A"/>
    <w:rsid w:val="00FD15D7"/>
    <w:rsid w:val="00FD54A8"/>
    <w:rsid w:val="00FD6538"/>
    <w:rsid w:val="00FE5DA2"/>
    <w:rsid w:val="00FE7B86"/>
    <w:rsid w:val="00FF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0AAB02-36C4-4E8D-9CD5-4DDE30B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762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8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9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55944"/>
  </w:style>
  <w:style w:type="paragraph" w:styleId="ab">
    <w:name w:val="foot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D55F53"/>
    <w:rPr>
      <w:rFonts w:eastAsia="Calibri"/>
      <w:lang w:eastAsia="en-US"/>
    </w:rPr>
  </w:style>
  <w:style w:type="character" w:styleId="af2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30D1"/>
    <w:rPr>
      <w:sz w:val="24"/>
      <w:szCs w:val="24"/>
    </w:rPr>
  </w:style>
  <w:style w:type="character" w:styleId="af3">
    <w:name w:val="annotation reference"/>
    <w:basedOn w:val="a0"/>
    <w:rsid w:val="00F355C8"/>
    <w:rPr>
      <w:sz w:val="16"/>
      <w:szCs w:val="16"/>
    </w:rPr>
  </w:style>
  <w:style w:type="paragraph" w:styleId="af4">
    <w:name w:val="annotation text"/>
    <w:basedOn w:val="a"/>
    <w:link w:val="af5"/>
    <w:rsid w:val="00F355C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F355C8"/>
  </w:style>
  <w:style w:type="paragraph" w:styleId="af6">
    <w:name w:val="annotation subject"/>
    <w:basedOn w:val="af4"/>
    <w:next w:val="af4"/>
    <w:link w:val="af7"/>
    <w:rsid w:val="00F355C8"/>
    <w:rPr>
      <w:b/>
      <w:bCs/>
    </w:rPr>
  </w:style>
  <w:style w:type="character" w:customStyle="1" w:styleId="af7">
    <w:name w:val="Тема примечания Знак"/>
    <w:basedOn w:val="af5"/>
    <w:link w:val="af6"/>
    <w:rsid w:val="00F355C8"/>
    <w:rPr>
      <w:b/>
      <w:bCs/>
    </w:rPr>
  </w:style>
  <w:style w:type="paragraph" w:customStyle="1" w:styleId="Default">
    <w:name w:val="Default"/>
    <w:rsid w:val="000122D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1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rsid w:val="000122D9"/>
    <w:pPr>
      <w:spacing w:before="100" w:beforeAutospacing="1" w:after="150"/>
    </w:pPr>
  </w:style>
  <w:style w:type="character" w:styleId="af9">
    <w:name w:val="Strong"/>
    <w:qFormat/>
    <w:rsid w:val="000122D9"/>
    <w:rPr>
      <w:b/>
      <w:bCs/>
    </w:rPr>
  </w:style>
  <w:style w:type="paragraph" w:customStyle="1" w:styleId="afa">
    <w:name w:val="Стиль"/>
    <w:rsid w:val="000122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0">
    <w:name w:val="Font Style70"/>
    <w:rsid w:val="000122D9"/>
    <w:rPr>
      <w:rFonts w:ascii="Times New Roman" w:hAnsi="Times New Roman" w:cs="Times New Roman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D762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36E9-D200-4E68-82A3-1F99CDBA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Ольга Печковская</cp:lastModifiedBy>
  <cp:revision>20</cp:revision>
  <cp:lastPrinted>2018-06-28T14:14:00Z</cp:lastPrinted>
  <dcterms:created xsi:type="dcterms:W3CDTF">2018-06-27T06:36:00Z</dcterms:created>
  <dcterms:modified xsi:type="dcterms:W3CDTF">2018-06-29T06:47:00Z</dcterms:modified>
</cp:coreProperties>
</file>