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2F" w:rsidRDefault="00A1152F" w:rsidP="00A11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A1152F" w:rsidRDefault="00A1152F" w:rsidP="00A11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</w:p>
    <w:p w:rsidR="0098080F" w:rsidRPr="00913E6B" w:rsidRDefault="0098080F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80F" w:rsidRPr="00BE697B" w:rsidRDefault="0098080F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="005719F2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6F1DB7">
        <w:rPr>
          <w:rFonts w:ascii="Times New Roman" w:hAnsi="Times New Roman" w:cs="Times New Roman"/>
          <w:b/>
          <w:bCs/>
          <w:sz w:val="24"/>
          <w:szCs w:val="24"/>
        </w:rPr>
        <w:t>.03.0</w:t>
      </w:r>
      <w:r w:rsidR="005719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11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9F2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719F2">
        <w:rPr>
          <w:rFonts w:ascii="Times New Roman" w:hAnsi="Times New Roman" w:cs="Times New Roman"/>
          <w:b/>
          <w:bCs/>
          <w:sz w:val="24"/>
          <w:szCs w:val="24"/>
        </w:rPr>
        <w:t>ТОРГОВОЕ ДЕЛО</w:t>
      </w:r>
      <w:r w:rsidR="005719F2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80F" w:rsidRPr="00BE697B" w:rsidRDefault="0098080F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719F2" w:rsidRPr="005719F2">
        <w:rPr>
          <w:rFonts w:ascii="Times New Roman" w:hAnsi="Times New Roman" w:cs="Times New Roman"/>
          <w:b/>
          <w:bCs/>
          <w:sz w:val="24"/>
          <w:szCs w:val="24"/>
        </w:rPr>
        <w:t>Логистика в торговой деятельности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80F" w:rsidRPr="006F1DB7" w:rsidRDefault="0098080F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 w:rsidR="005719F2">
        <w:rPr>
          <w:rFonts w:ascii="Times New Roman" w:hAnsi="Times New Roman" w:cs="Times New Roman"/>
          <w:sz w:val="24"/>
          <w:szCs w:val="24"/>
        </w:rPr>
        <w:t>Коммерческая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>.</w:t>
      </w:r>
      <w:r w:rsidR="005719F2">
        <w:rPr>
          <w:rFonts w:ascii="Times New Roman" w:hAnsi="Times New Roman" w:cs="Times New Roman"/>
          <w:sz w:val="24"/>
          <w:szCs w:val="24"/>
        </w:rPr>
        <w:t>эк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 w:rsidR="005719F2">
        <w:rPr>
          <w:rFonts w:ascii="Times New Roman" w:hAnsi="Times New Roman" w:cs="Times New Roman"/>
          <w:sz w:val="24"/>
          <w:szCs w:val="24"/>
        </w:rPr>
        <w:t>Гриневич Михаил Николаевич</w:t>
      </w: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52F" w:rsidRPr="001561B5" w:rsidRDefault="00A1152F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с учетом рекомендованной пример</w:t>
      </w:r>
      <w:r w:rsidRPr="001561B5">
        <w:rPr>
          <w:rFonts w:ascii="Times New Roman" w:hAnsi="Times New Roman" w:cs="Times New Roman"/>
          <w:sz w:val="24"/>
          <w:szCs w:val="24"/>
        </w:rPr>
        <w:softHyphen/>
        <w:t>ной образовательной программы.</w:t>
      </w:r>
    </w:p>
    <w:p w:rsidR="00A1152F" w:rsidRPr="001561B5" w:rsidRDefault="00A1152F" w:rsidP="00A11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</w:p>
    <w:p w:rsidR="00AE0485" w:rsidRPr="001561B5" w:rsidRDefault="00AE0485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485" w:rsidRPr="00005A94" w:rsidRDefault="00AE0485" w:rsidP="00AE0485">
      <w:pPr>
        <w:pStyle w:val="a5"/>
        <w:ind w:firstLine="709"/>
        <w:jc w:val="both"/>
        <w:rPr>
          <w:rStyle w:val="FontStyle70"/>
          <w:sz w:val="24"/>
          <w:szCs w:val="24"/>
        </w:rPr>
      </w:pPr>
      <w:proofErr w:type="gramStart"/>
      <w:r w:rsidRPr="00412B24">
        <w:rPr>
          <w:rStyle w:val="a4"/>
          <w:b w:val="0"/>
        </w:rPr>
        <w:t>Миссия ОП</w:t>
      </w:r>
      <w:r w:rsidRPr="00C15351">
        <w:rPr>
          <w:i/>
        </w:rPr>
        <w:t xml:space="preserve"> - </w:t>
      </w:r>
      <w:r w:rsidRPr="00C15351">
        <w:t xml:space="preserve">создание условий, обеспечивающих высокое качество образования бакалавров по направлению </w:t>
      </w:r>
      <w:r>
        <w:t>«</w:t>
      </w:r>
      <w:r w:rsidRPr="00C15351">
        <w:t>Торговое дело</w:t>
      </w:r>
      <w:r>
        <w:t>» и формирование</w:t>
      </w:r>
      <w:r w:rsidRPr="00A92932">
        <w:t xml:space="preserve"> нового типа специалистов, обладающих глубокими всесторонними знаниями и компетенциями в области </w:t>
      </w:r>
      <w:proofErr w:type="spellStart"/>
      <w:r>
        <w:t>логистических</w:t>
      </w:r>
      <w:proofErr w:type="spellEnd"/>
      <w:r>
        <w:t xml:space="preserve"> </w:t>
      </w:r>
      <w:r w:rsidRPr="00A92932">
        <w:t>процес</w:t>
      </w:r>
      <w:r>
        <w:t xml:space="preserve">сов, </w:t>
      </w:r>
      <w:r w:rsidRPr="00A92932">
        <w:t xml:space="preserve">способных к </w:t>
      </w:r>
      <w:r w:rsidRPr="00005A94">
        <w:t xml:space="preserve">эффективной работе в профессиональной сфере в соответствии с требованиями ФГОС </w:t>
      </w:r>
      <w:r w:rsidRPr="00005A94">
        <w:rPr>
          <w:rStyle w:val="FontStyle70"/>
          <w:sz w:val="24"/>
          <w:szCs w:val="24"/>
        </w:rPr>
        <w:t>по данному направлению подготовки.</w:t>
      </w:r>
      <w:proofErr w:type="gramEnd"/>
    </w:p>
    <w:p w:rsidR="00AE0485" w:rsidRPr="00C15351" w:rsidRDefault="00AE0485" w:rsidP="00AE0485">
      <w:pPr>
        <w:pStyle w:val="a3"/>
        <w:spacing w:before="0" w:beforeAutospacing="0" w:after="0"/>
        <w:ind w:firstLine="709"/>
        <w:jc w:val="both"/>
      </w:pPr>
      <w:r w:rsidRPr="00412B24">
        <w:rPr>
          <w:rStyle w:val="a4"/>
          <w:b w:val="0"/>
        </w:rPr>
        <w:t>Цель ОП</w:t>
      </w:r>
      <w:r w:rsidRPr="00694B66">
        <w:t xml:space="preserve"> заключается в </w:t>
      </w:r>
      <w:r>
        <w:t>подготовке</w:t>
      </w:r>
      <w:r w:rsidRPr="00C15351">
        <w:t xml:space="preserve"> бакалавров</w:t>
      </w:r>
      <w:r>
        <w:t xml:space="preserve">, ориентированных, в основном, </w:t>
      </w:r>
      <w:r w:rsidRPr="00C15351">
        <w:t>на управленческую, аналитическую работу в сфере товародвижения в организациях торговли.</w:t>
      </w:r>
    </w:p>
    <w:p w:rsidR="00AE0485" w:rsidRPr="00C15351" w:rsidRDefault="00AE0485" w:rsidP="00AE0485">
      <w:pPr>
        <w:pStyle w:val="a3"/>
        <w:spacing w:before="0" w:beforeAutospacing="0" w:after="0"/>
        <w:ind w:firstLine="709"/>
        <w:jc w:val="both"/>
      </w:pPr>
      <w:r w:rsidRPr="00412B24">
        <w:t>Задачи ОП</w:t>
      </w:r>
      <w:r w:rsidRPr="00C15351">
        <w:t xml:space="preserve"> по направлению «Торговое дело» профиль «</w:t>
      </w:r>
      <w:r>
        <w:t>Логистика в торговой деятельности</w:t>
      </w:r>
      <w:r w:rsidRPr="00C15351">
        <w:t>» предполагают:</w:t>
      </w:r>
    </w:p>
    <w:p w:rsidR="00AE0485" w:rsidRPr="00AE0485" w:rsidRDefault="00AE0485" w:rsidP="00AE0485">
      <w:pPr>
        <w:pStyle w:val="a3"/>
        <w:spacing w:before="0" w:beforeAutospacing="0" w:after="0"/>
        <w:ind w:firstLine="709"/>
        <w:jc w:val="both"/>
      </w:pPr>
      <w:r>
        <w:t xml:space="preserve">- </w:t>
      </w:r>
      <w:r w:rsidRPr="00AE0485">
        <w:t xml:space="preserve">развитие у студентов личностных качеств, и формирование общекультурных и профессиональных компетенций по направлению их подготовки; </w:t>
      </w:r>
    </w:p>
    <w:p w:rsidR="00AE0485" w:rsidRPr="00AE0485" w:rsidRDefault="00AE0485" w:rsidP="00AE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85">
        <w:rPr>
          <w:rFonts w:ascii="Times New Roman" w:hAnsi="Times New Roman" w:cs="Times New Roman"/>
          <w:sz w:val="24"/>
          <w:szCs w:val="24"/>
        </w:rPr>
        <w:t xml:space="preserve">- формирование целостного представления о внутреннем рынке как среде хозяйственной деятельности торговых организаций, о </w:t>
      </w:r>
      <w:proofErr w:type="spellStart"/>
      <w:r w:rsidRPr="00AE0485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AE0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485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AE0485">
        <w:rPr>
          <w:rFonts w:ascii="Times New Roman" w:hAnsi="Times New Roman" w:cs="Times New Roman"/>
          <w:sz w:val="24"/>
          <w:szCs w:val="24"/>
        </w:rPr>
        <w:t xml:space="preserve"> о подходах к их оптимизации;</w:t>
      </w:r>
    </w:p>
    <w:p w:rsidR="00AE0485" w:rsidRPr="00AE0485" w:rsidRDefault="00AE0485" w:rsidP="00AE0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85">
        <w:rPr>
          <w:rFonts w:ascii="Times New Roman" w:hAnsi="Times New Roman" w:cs="Times New Roman"/>
          <w:sz w:val="24"/>
          <w:szCs w:val="24"/>
        </w:rPr>
        <w:t>- приобретение навыков систематизации экономических событий и явлений, а так же принятия управленческих решений.</w:t>
      </w:r>
    </w:p>
    <w:p w:rsidR="0098080F" w:rsidRPr="001561B5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1561B5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98080F" w:rsidRPr="001561B5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7" w:rsidRDefault="0098080F" w:rsidP="001A740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240 зачетных единиц. Трудоемкость за учебный год равна 60 зачетным единицам.</w:t>
      </w:r>
      <w:r w:rsidR="001A7407">
        <w:rPr>
          <w:rFonts w:ascii="Times New Roman" w:hAnsi="Times New Roman" w:cs="Times New Roman"/>
          <w:sz w:val="24"/>
          <w:szCs w:val="24"/>
        </w:rPr>
        <w:t xml:space="preserve"> </w:t>
      </w:r>
      <w:r w:rsidR="001A7407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98080F" w:rsidRPr="001561B5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1561B5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8080F" w:rsidRPr="001561B5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AF0" w:rsidRPr="001561B5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005A94" w:rsidRPr="00005A94">
        <w:rPr>
          <w:rFonts w:ascii="Times New Roman" w:hAnsi="Times New Roman" w:cs="Times New Roman"/>
          <w:sz w:val="24"/>
          <w:szCs w:val="24"/>
        </w:rPr>
        <w:t xml:space="preserve"> </w:t>
      </w:r>
      <w:r w:rsidR="00005A94">
        <w:rPr>
          <w:rFonts w:ascii="Times New Roman" w:hAnsi="Times New Roman" w:cs="Times New Roman"/>
          <w:sz w:val="24"/>
          <w:szCs w:val="24"/>
        </w:rPr>
        <w:t>и разделов</w:t>
      </w:r>
      <w:r w:rsidRPr="001561B5">
        <w:rPr>
          <w:rFonts w:ascii="Times New Roman" w:hAnsi="Times New Roman" w:cs="Times New Roman"/>
          <w:sz w:val="24"/>
          <w:szCs w:val="24"/>
        </w:rPr>
        <w:t>:</w:t>
      </w:r>
    </w:p>
    <w:p w:rsidR="003D4AF0" w:rsidRPr="001561B5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61B5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1561B5">
        <w:rPr>
          <w:rFonts w:ascii="Times New Roman" w:hAnsi="Times New Roman" w:cs="Times New Roman"/>
          <w:sz w:val="24"/>
          <w:szCs w:val="24"/>
        </w:rPr>
        <w:t xml:space="preserve">, социальный и экономический - </w:t>
      </w:r>
      <w:r w:rsidR="005719F2" w:rsidRPr="001561B5">
        <w:rPr>
          <w:rFonts w:ascii="Times New Roman" w:hAnsi="Times New Roman" w:cs="Times New Roman"/>
          <w:sz w:val="24"/>
          <w:szCs w:val="24"/>
        </w:rPr>
        <w:t>53</w:t>
      </w:r>
      <w:r w:rsidRPr="001561B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5719F2" w:rsidRPr="001561B5">
        <w:rPr>
          <w:rFonts w:ascii="Times New Roman" w:hAnsi="Times New Roman" w:cs="Times New Roman"/>
          <w:sz w:val="24"/>
          <w:szCs w:val="24"/>
        </w:rPr>
        <w:t>е</w:t>
      </w:r>
      <w:r w:rsidRPr="001561B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719F2" w:rsidRPr="001561B5">
        <w:rPr>
          <w:rFonts w:ascii="Times New Roman" w:hAnsi="Times New Roman" w:cs="Times New Roman"/>
          <w:sz w:val="24"/>
          <w:szCs w:val="24"/>
        </w:rPr>
        <w:t>ы</w:t>
      </w:r>
      <w:r w:rsidRPr="00156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61B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561B5">
        <w:rPr>
          <w:rFonts w:ascii="Times New Roman" w:hAnsi="Times New Roman" w:cs="Times New Roman"/>
          <w:sz w:val="24"/>
          <w:szCs w:val="24"/>
        </w:rPr>
        <w:t>.);</w:t>
      </w:r>
    </w:p>
    <w:p w:rsidR="003D4AF0" w:rsidRPr="001561B5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1B5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</w:t>
      </w:r>
      <w:r w:rsidR="00005A94">
        <w:rPr>
          <w:rFonts w:ascii="Times New Roman" w:hAnsi="Times New Roman" w:cs="Times New Roman"/>
          <w:sz w:val="24"/>
          <w:szCs w:val="24"/>
        </w:rPr>
        <w:t>–</w:t>
      </w:r>
      <w:r w:rsidRPr="001561B5">
        <w:rPr>
          <w:rFonts w:ascii="Times New Roman" w:hAnsi="Times New Roman" w:cs="Times New Roman"/>
          <w:sz w:val="24"/>
          <w:szCs w:val="24"/>
        </w:rPr>
        <w:t xml:space="preserve"> </w:t>
      </w:r>
      <w:r w:rsidR="005719F2" w:rsidRPr="001561B5">
        <w:rPr>
          <w:rFonts w:ascii="Times New Roman" w:hAnsi="Times New Roman" w:cs="Times New Roman"/>
          <w:sz w:val="24"/>
          <w:szCs w:val="24"/>
        </w:rPr>
        <w:t>34</w:t>
      </w:r>
      <w:r w:rsidR="00005A94" w:rsidRPr="00005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B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561B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D4AF0" w:rsidRPr="001561B5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1B5">
        <w:rPr>
          <w:rFonts w:ascii="Times New Roman" w:hAnsi="Times New Roman" w:cs="Times New Roman"/>
          <w:sz w:val="24"/>
          <w:szCs w:val="24"/>
        </w:rPr>
        <w:t xml:space="preserve">- профессиональный </w:t>
      </w:r>
      <w:r w:rsidR="00005A94">
        <w:rPr>
          <w:rFonts w:ascii="Times New Roman" w:hAnsi="Times New Roman" w:cs="Times New Roman"/>
          <w:sz w:val="24"/>
          <w:szCs w:val="24"/>
        </w:rPr>
        <w:t>–</w:t>
      </w:r>
      <w:r w:rsidRPr="001561B5">
        <w:rPr>
          <w:rFonts w:ascii="Times New Roman" w:hAnsi="Times New Roman" w:cs="Times New Roman"/>
          <w:sz w:val="24"/>
          <w:szCs w:val="24"/>
        </w:rPr>
        <w:t xml:space="preserve"> 1</w:t>
      </w:r>
      <w:r w:rsidR="005719F2" w:rsidRPr="001561B5">
        <w:rPr>
          <w:rFonts w:ascii="Times New Roman" w:hAnsi="Times New Roman" w:cs="Times New Roman"/>
          <w:sz w:val="24"/>
          <w:szCs w:val="24"/>
        </w:rPr>
        <w:t>3</w:t>
      </w:r>
      <w:r w:rsidRPr="001561B5">
        <w:rPr>
          <w:rFonts w:ascii="Times New Roman" w:hAnsi="Times New Roman" w:cs="Times New Roman"/>
          <w:sz w:val="24"/>
          <w:szCs w:val="24"/>
        </w:rPr>
        <w:t>0</w:t>
      </w:r>
      <w:r w:rsidR="00005A94" w:rsidRPr="00FC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B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561B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D4AF0" w:rsidRPr="001561B5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1561B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561B5">
        <w:rPr>
          <w:rFonts w:ascii="Times New Roman" w:hAnsi="Times New Roman" w:cs="Times New Roman"/>
          <w:sz w:val="24"/>
          <w:szCs w:val="24"/>
        </w:rPr>
        <w:t>.;</w:t>
      </w:r>
    </w:p>
    <w:p w:rsidR="003D4AF0" w:rsidRPr="001561B5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1561B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561B5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D4AF0" w:rsidRPr="001561B5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</w:t>
      </w:r>
      <w:r w:rsidR="00005A94">
        <w:rPr>
          <w:rFonts w:ascii="Times New Roman" w:hAnsi="Times New Roman" w:cs="Times New Roman"/>
          <w:sz w:val="24"/>
          <w:szCs w:val="24"/>
        </w:rPr>
        <w:t>–</w:t>
      </w:r>
      <w:r w:rsidRPr="001561B5">
        <w:rPr>
          <w:rFonts w:ascii="Times New Roman" w:hAnsi="Times New Roman" w:cs="Times New Roman"/>
          <w:sz w:val="24"/>
          <w:szCs w:val="24"/>
        </w:rPr>
        <w:t xml:space="preserve"> </w:t>
      </w:r>
      <w:r w:rsidR="005719F2" w:rsidRPr="001561B5">
        <w:rPr>
          <w:rFonts w:ascii="Times New Roman" w:hAnsi="Times New Roman" w:cs="Times New Roman"/>
          <w:sz w:val="24"/>
          <w:szCs w:val="24"/>
        </w:rPr>
        <w:t>9</w:t>
      </w:r>
      <w:r w:rsidR="00005A94" w:rsidRPr="00005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1B5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1561B5">
        <w:rPr>
          <w:rFonts w:ascii="Times New Roman" w:hAnsi="Times New Roman" w:cs="Times New Roman"/>
          <w:sz w:val="24"/>
          <w:szCs w:val="24"/>
        </w:rPr>
        <w:t>.</w:t>
      </w:r>
    </w:p>
    <w:p w:rsidR="003D4AF0" w:rsidRPr="001561B5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lastRenderedPageBreak/>
        <w:t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успешной профессиональной деятельности и (или) для продолжения профессионального образования в магистратуре.</w:t>
      </w:r>
    </w:p>
    <w:p w:rsidR="005719F2" w:rsidRPr="001561B5" w:rsidRDefault="00005A94" w:rsidP="005719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61B5">
        <w:rPr>
          <w:rFonts w:ascii="Times New Roman" w:hAnsi="Times New Roman" w:cs="Times New Roman"/>
          <w:sz w:val="24"/>
          <w:szCs w:val="24"/>
        </w:rPr>
        <w:t xml:space="preserve">исциплинами гуманитарного, социального и экономического цикла являются: </w:t>
      </w:r>
      <w:r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иностранный язык, русский язык и культура речи, экономическая теория, правоведение, психология и педагогика, политология, теория и практика кооперации,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переговоры и деловая переписка на иностранном языке.</w:t>
      </w:r>
    </w:p>
    <w:p w:rsidR="005719F2" w:rsidRPr="001561B5" w:rsidRDefault="003D4AF0" w:rsidP="005719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B5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005A94" w:rsidRPr="001561B5">
        <w:rPr>
          <w:rFonts w:ascii="Times New Roman" w:hAnsi="Times New Roman" w:cs="Times New Roman"/>
          <w:sz w:val="24"/>
          <w:szCs w:val="24"/>
        </w:rPr>
        <w:t xml:space="preserve">математического  и  естественнонаучного  цикла  являются:  </w:t>
      </w:r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информатика, экология, компьютерное моделирование в профессиональной деятельности, программные средства офисного назначения, математические методы и моделирование в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</w:p>
    <w:p w:rsidR="005719F2" w:rsidRPr="001561B5" w:rsidRDefault="003D4AF0" w:rsidP="005719F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1B5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005A94" w:rsidRPr="001561B5">
        <w:rPr>
          <w:rFonts w:ascii="Times New Roman" w:hAnsi="Times New Roman" w:cs="Times New Roman"/>
          <w:sz w:val="24"/>
          <w:szCs w:val="24"/>
        </w:rPr>
        <w:t xml:space="preserve">профессионального цикла являются: </w:t>
      </w:r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организации, статистика, бухгалтерский учет, маркетинг, коммерческая деятельность, стандартизация, метрология, подтверждение соответствия, теоретические основы товароведения, логистика, менеджмент, правовое регулирование профессиональной деятельности, рекламная деятельность, организация, технология и проектирование предприятий, информационные технологии в профессиональной деятельности, безопасность жизнедеятельности, функциональная логистика, управление цепями поставок, складское обеспечение логистики, электронная коммерция, информационное обеспечение логистики,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контроллинг</w:t>
      </w:r>
      <w:proofErr w:type="spell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проектирование, организация и управление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логистическими</w:t>
      </w:r>
      <w:proofErr w:type="spellEnd"/>
      <w:proofErr w:type="gram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системами, безопасность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логистических</w:t>
      </w:r>
      <w:proofErr w:type="spell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охрана труда, транспортное обеспечение логистики, финансово-экономическое обеспечение логистики, системный анализ в логистике.</w:t>
      </w:r>
    </w:p>
    <w:p w:rsidR="005719F2" w:rsidRPr="001561B5" w:rsidRDefault="003D4AF0" w:rsidP="00571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1B5">
        <w:rPr>
          <w:rFonts w:ascii="Times New Roman" w:hAnsi="Times New Roman" w:cs="Times New Roman"/>
          <w:sz w:val="24"/>
          <w:szCs w:val="24"/>
        </w:rPr>
        <w:t>Дисциплинами  по  выбору  являются:</w:t>
      </w:r>
      <w:r w:rsidR="00005A94">
        <w:rPr>
          <w:rFonts w:ascii="Times New Roman" w:hAnsi="Times New Roman" w:cs="Times New Roman"/>
          <w:sz w:val="24"/>
          <w:szCs w:val="24"/>
        </w:rPr>
        <w:t xml:space="preserve"> </w:t>
      </w:r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/ логика,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00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религиоведение, социология /</w:t>
      </w:r>
      <w:r w:rsidR="00005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="00005A94" w:rsidRPr="0015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товарная информация / финансовая математика, эконометрика / информационный менеджмент, товароведение товаров однородных групп  /  товароведение товаров производственно-технического назначения, таможенное дело / логистика поставок международных грузов, коммерческое и транспортное право / ценообразование, сервис в логистике / организация торговой деятельности, рынки товаров и услуг / управление качеством, страхование в логистике / оборудование в транспортно-складских процессах.</w:t>
      </w:r>
      <w:proofErr w:type="gramEnd"/>
    </w:p>
    <w:p w:rsidR="003D4AF0" w:rsidRPr="001561B5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1B5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3D4AF0" w:rsidRPr="001561B5" w:rsidRDefault="003D4AF0" w:rsidP="00BE2B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080F" w:rsidRPr="001561B5" w:rsidRDefault="0098080F" w:rsidP="00005A9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310E8E" w:rsidRPr="001561B5" w:rsidRDefault="00310E8E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8E" w:rsidRPr="00005A94" w:rsidRDefault="00310E8E" w:rsidP="00005A94">
      <w:pPr>
        <w:pStyle w:val="Default"/>
        <w:ind w:firstLine="709"/>
        <w:rPr>
          <w:rFonts w:ascii="Times New Roman" w:hAnsi="Times New Roman"/>
          <w:b/>
          <w:i/>
          <w:color w:val="auto"/>
        </w:rPr>
      </w:pPr>
      <w:r w:rsidRPr="00005A94">
        <w:rPr>
          <w:rFonts w:ascii="Times New Roman" w:hAnsi="Times New Roman"/>
          <w:b/>
          <w:i/>
          <w:color w:val="auto"/>
        </w:rPr>
        <w:t>Область профессиональной деятельности выпускника</w:t>
      </w:r>
    </w:p>
    <w:p w:rsidR="00310E8E" w:rsidRPr="001561B5" w:rsidRDefault="00310E8E" w:rsidP="00310E8E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Область профессиональной деятельности бакалавра включает: организацию, управление и проектирование процессов в области коммерческой деятельности, маркетинга, торговой рекламы, логистики в торговле, товароведения и экспертизы товаров, материально-технического снабжения и сбыта, торгово-посреднической деятельности. </w:t>
      </w:r>
    </w:p>
    <w:p w:rsidR="00310E8E" w:rsidRPr="00005A94" w:rsidRDefault="00310E8E" w:rsidP="00005A94">
      <w:pPr>
        <w:pStyle w:val="Default"/>
        <w:ind w:firstLine="709"/>
        <w:rPr>
          <w:rFonts w:ascii="Times New Roman" w:hAnsi="Times New Roman"/>
          <w:b/>
          <w:i/>
          <w:color w:val="auto"/>
        </w:rPr>
      </w:pPr>
      <w:r w:rsidRPr="00005A94">
        <w:rPr>
          <w:rFonts w:ascii="Times New Roman" w:hAnsi="Times New Roman"/>
          <w:b/>
          <w:i/>
          <w:color w:val="auto"/>
        </w:rPr>
        <w:t>Объекты профессиональной деятельности выпускника</w:t>
      </w:r>
    </w:p>
    <w:p w:rsidR="00310E8E" w:rsidRPr="001561B5" w:rsidRDefault="00310E8E" w:rsidP="00310E8E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Объектами профессиональной деятельности бакалавров являются: товары потребительского и производственного назначения, услуги по торговому, логистическому и рекламному обслуживанию покупателей, коммерческие, товароведные, торгово-технологические, маркетинговые, логистические процессы, выявляемые и формируемые потребности, средства рекламы, методы и средства испытания и контроля качества товаров, материальные потоки, логистические цепи и системы. </w:t>
      </w:r>
    </w:p>
    <w:p w:rsidR="00310E8E" w:rsidRPr="00005A94" w:rsidRDefault="00310E8E" w:rsidP="00005A94">
      <w:pPr>
        <w:pStyle w:val="Default"/>
        <w:ind w:firstLine="709"/>
        <w:rPr>
          <w:rFonts w:ascii="Times New Roman" w:hAnsi="Times New Roman"/>
          <w:b/>
          <w:i/>
          <w:color w:val="auto"/>
        </w:rPr>
      </w:pPr>
      <w:r w:rsidRPr="00005A94">
        <w:rPr>
          <w:rFonts w:ascii="Times New Roman" w:hAnsi="Times New Roman"/>
          <w:b/>
          <w:i/>
          <w:color w:val="auto"/>
        </w:rPr>
        <w:lastRenderedPageBreak/>
        <w:t>Виды профессиональной деятельности выпускника</w:t>
      </w:r>
    </w:p>
    <w:p w:rsidR="00310E8E" w:rsidRPr="001561B5" w:rsidRDefault="00310E8E" w:rsidP="00310E8E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Бакалавр готовится к следующим видам профессиональной деятельности: </w:t>
      </w:r>
    </w:p>
    <w:p w:rsidR="00310E8E" w:rsidRPr="001561B5" w:rsidRDefault="00005A94" w:rsidP="00005A94">
      <w:pPr>
        <w:pStyle w:val="Default"/>
        <w:ind w:left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 xml:space="preserve">- </w:t>
      </w:r>
      <w:r w:rsidR="00310E8E" w:rsidRPr="001561B5">
        <w:rPr>
          <w:rFonts w:ascii="Times New Roman" w:hAnsi="Times New Roman"/>
          <w:color w:val="auto"/>
        </w:rPr>
        <w:t xml:space="preserve">торгово-технологическая; </w:t>
      </w:r>
      <w:proofErr w:type="gramEnd"/>
    </w:p>
    <w:p w:rsidR="00310E8E" w:rsidRPr="001561B5" w:rsidRDefault="00005A94" w:rsidP="00005A94">
      <w:pPr>
        <w:pStyle w:val="Default"/>
        <w:ind w:left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 xml:space="preserve">- </w:t>
      </w:r>
      <w:r w:rsidR="00310E8E" w:rsidRPr="001561B5">
        <w:rPr>
          <w:rFonts w:ascii="Times New Roman" w:hAnsi="Times New Roman"/>
          <w:color w:val="auto"/>
        </w:rPr>
        <w:t xml:space="preserve">организационно-управленческая; </w:t>
      </w:r>
      <w:proofErr w:type="gramEnd"/>
    </w:p>
    <w:p w:rsidR="00310E8E" w:rsidRPr="001561B5" w:rsidRDefault="00005A94" w:rsidP="00005A94">
      <w:pPr>
        <w:pStyle w:val="Default"/>
        <w:ind w:left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- </w:t>
      </w:r>
      <w:proofErr w:type="spellStart"/>
      <w:r w:rsidR="00310E8E" w:rsidRPr="001561B5">
        <w:rPr>
          <w:rFonts w:ascii="Times New Roman" w:hAnsi="Times New Roman"/>
          <w:color w:val="auto"/>
        </w:rPr>
        <w:t>логистическая</w:t>
      </w:r>
      <w:proofErr w:type="spellEnd"/>
      <w:r w:rsidR="00310E8E" w:rsidRPr="001561B5">
        <w:rPr>
          <w:rFonts w:ascii="Times New Roman" w:hAnsi="Times New Roman"/>
          <w:color w:val="auto"/>
        </w:rPr>
        <w:t xml:space="preserve">; </w:t>
      </w:r>
    </w:p>
    <w:p w:rsidR="00310E8E" w:rsidRPr="001561B5" w:rsidRDefault="00005A94" w:rsidP="00005A94">
      <w:pPr>
        <w:pStyle w:val="Default"/>
        <w:ind w:left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 xml:space="preserve">- </w:t>
      </w:r>
      <w:r w:rsidR="00310E8E" w:rsidRPr="001561B5">
        <w:rPr>
          <w:rFonts w:ascii="Times New Roman" w:hAnsi="Times New Roman"/>
          <w:color w:val="auto"/>
        </w:rPr>
        <w:t xml:space="preserve">научно-исследовательская; </w:t>
      </w:r>
      <w:proofErr w:type="gramEnd"/>
    </w:p>
    <w:p w:rsidR="00310E8E" w:rsidRPr="001561B5" w:rsidRDefault="00005A94" w:rsidP="00005A94">
      <w:pPr>
        <w:pStyle w:val="Default"/>
        <w:ind w:left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 xml:space="preserve">- </w:t>
      </w:r>
      <w:r w:rsidR="00310E8E" w:rsidRPr="001561B5">
        <w:rPr>
          <w:rFonts w:ascii="Times New Roman" w:hAnsi="Times New Roman"/>
          <w:color w:val="auto"/>
        </w:rPr>
        <w:t xml:space="preserve">проектная. </w:t>
      </w:r>
      <w:proofErr w:type="gramEnd"/>
    </w:p>
    <w:p w:rsidR="00310E8E" w:rsidRPr="00005A94" w:rsidRDefault="00310E8E" w:rsidP="00005A94">
      <w:pPr>
        <w:pStyle w:val="Default"/>
        <w:ind w:firstLine="709"/>
        <w:rPr>
          <w:rFonts w:ascii="Times New Roman" w:hAnsi="Times New Roman"/>
          <w:b/>
          <w:i/>
          <w:color w:val="auto"/>
        </w:rPr>
      </w:pPr>
      <w:r w:rsidRPr="00005A94">
        <w:rPr>
          <w:rFonts w:ascii="Times New Roman" w:hAnsi="Times New Roman"/>
          <w:b/>
          <w:i/>
          <w:color w:val="auto"/>
        </w:rPr>
        <w:t>Задачи профессиональной деятельности выпускника</w:t>
      </w:r>
    </w:p>
    <w:p w:rsidR="00310E8E" w:rsidRPr="001561B5" w:rsidRDefault="00310E8E" w:rsidP="00310E8E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Бакалавр по направлению подготовки «Торговое дело» профилю </w:t>
      </w:r>
      <w:r w:rsidRPr="001561B5">
        <w:rPr>
          <w:rFonts w:ascii="Times New Roman" w:hAnsi="Times New Roman"/>
          <w:b/>
          <w:color w:val="auto"/>
        </w:rPr>
        <w:t>«</w:t>
      </w:r>
      <w:r w:rsidR="00CA229E" w:rsidRPr="001561B5">
        <w:rPr>
          <w:rFonts w:ascii="Times New Roman" w:hAnsi="Times New Roman"/>
          <w:b/>
          <w:color w:val="auto"/>
        </w:rPr>
        <w:t>Логистика в торговой деятельности</w:t>
      </w:r>
      <w:r w:rsidRPr="001561B5">
        <w:rPr>
          <w:rFonts w:ascii="Times New Roman" w:hAnsi="Times New Roman"/>
          <w:b/>
          <w:color w:val="auto"/>
        </w:rPr>
        <w:t>»</w:t>
      </w:r>
      <w:r w:rsidRPr="001561B5">
        <w:rPr>
          <w:rFonts w:ascii="Times New Roman" w:hAnsi="Times New Roman"/>
          <w:color w:val="auto"/>
        </w:rPr>
        <w:t xml:space="preserve"> должен решать следующие профессиональные задачи в соответствии с видами профессиональной деятельности: </w:t>
      </w:r>
    </w:p>
    <w:p w:rsidR="00310E8E" w:rsidRPr="001561B5" w:rsidRDefault="00310E8E" w:rsidP="00005A94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1. </w:t>
      </w:r>
      <w:proofErr w:type="gramStart"/>
      <w:r w:rsidRPr="001561B5">
        <w:rPr>
          <w:rFonts w:ascii="Times New Roman" w:hAnsi="Times New Roman"/>
          <w:color w:val="auto"/>
        </w:rPr>
        <w:t>Торгово-технологическая деятельность: выявление, формирование и удовлетворение потребностей; разработка и внедрение комплекса интегрированных маркетинговых коммуникаций, в том числе с использованием рекламы; организация и эффективное осуществление контроля качества товаров и услуг; организация и осуществление приемки товаров по количеству и качеству ее учета; проведение оценки качества товаров и анализ ее результатов;</w:t>
      </w:r>
      <w:proofErr w:type="gramEnd"/>
      <w:r w:rsidRPr="001561B5">
        <w:rPr>
          <w:rFonts w:ascii="Times New Roman" w:hAnsi="Times New Roman"/>
          <w:color w:val="auto"/>
        </w:rPr>
        <w:t xml:space="preserve"> </w:t>
      </w:r>
      <w:proofErr w:type="gramStart"/>
      <w:r w:rsidRPr="001561B5">
        <w:rPr>
          <w:rFonts w:ascii="Times New Roman" w:hAnsi="Times New Roman"/>
          <w:color w:val="auto"/>
        </w:rPr>
        <w:t xml:space="preserve">управление товародвижением, его учет и оптимизация, минимизация потерь товаров, затрат материальных и трудовых ресурсов; определение роли рекламы в торгово-технологической деятельности, выбор или разработка средств рекламы товаров для продвижения их на рынке; участие в работе по организации и осуществлению торгово-технологических процессов на предприятии; регулирование процессов хранения товаров, проведение инвентаризации, определение, дифференциация и списание потерь. </w:t>
      </w:r>
      <w:proofErr w:type="gramEnd"/>
    </w:p>
    <w:p w:rsidR="00310E8E" w:rsidRPr="001561B5" w:rsidRDefault="00310E8E" w:rsidP="00005A94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>2. Организационно-управленческая деятельность: сбор, хранение, обработка, анализ и оценка информации, необходимой для организации и управления коммерческой, маркетинговой, рекламной, логистической и товароведной деятельностью; изучение и прогнозирование спроса с учетом требований потребителей на определенных сегментах рынка; идентификация товаров, выявление и предупреждение их фальсификации; составление документации в области профессиональной деятельности (коммерческой, или маркетинговой, или рекламной, или логистической, или товароведной), и проверка правильности ее оформления; соблюдение действующего законодательства и нормативных документов, а также требований, установленных техническими регламентами, стандартами, положениями договоров; выбор деловых партнеров с учетом определенных критериев, проведение деловых переговоров, заключение договоров на взаимовыгодной основе и контроль за выполнением договоров</w:t>
      </w:r>
      <w:proofErr w:type="gramStart"/>
      <w:r w:rsidRPr="001561B5">
        <w:rPr>
          <w:rFonts w:ascii="Times New Roman" w:hAnsi="Times New Roman"/>
          <w:color w:val="auto"/>
        </w:rPr>
        <w:t>;у</w:t>
      </w:r>
      <w:proofErr w:type="gramEnd"/>
      <w:r w:rsidRPr="001561B5">
        <w:rPr>
          <w:rFonts w:ascii="Times New Roman" w:hAnsi="Times New Roman"/>
          <w:color w:val="auto"/>
        </w:rPr>
        <w:t xml:space="preserve">правление ассортиментом и качеством товаров и услуг; выбор и реализация стратегии ценообразования; организация и планирование материально-технического обеспечения предприятия, закупки и продажи (сбыт) товаров; повышение качества торгового обслуживания потребителей; управление товарными запасами и их оптимизация; управление персоналом; анализ и оценка профессиональной деятельности (коммерческой, или маркетинговой, или рекламной, или </w:t>
      </w:r>
      <w:proofErr w:type="spellStart"/>
      <w:r w:rsidRPr="001561B5">
        <w:rPr>
          <w:rFonts w:ascii="Times New Roman" w:hAnsi="Times New Roman"/>
          <w:color w:val="auto"/>
        </w:rPr>
        <w:t>логистичекой</w:t>
      </w:r>
      <w:proofErr w:type="spellEnd"/>
      <w:r w:rsidRPr="001561B5">
        <w:rPr>
          <w:rFonts w:ascii="Times New Roman" w:hAnsi="Times New Roman"/>
          <w:color w:val="auto"/>
        </w:rPr>
        <w:t xml:space="preserve"> или товароведной) для разработки стратегии организации (предприятия); организация и осуществление профессиональной деятельности (коммерческой, или маркетинговой, или логистической, или рекламной, или товароведной). </w:t>
      </w:r>
    </w:p>
    <w:p w:rsidR="00310E8E" w:rsidRPr="001561B5" w:rsidRDefault="00310E8E" w:rsidP="00005A94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3. Логистическая деятельность: выбор или формирование логистических цепей в торговле; участие в разработке логистических схем в торговле; управление логистическими процессами. </w:t>
      </w:r>
    </w:p>
    <w:p w:rsidR="00310E8E" w:rsidRPr="001561B5" w:rsidRDefault="00310E8E" w:rsidP="00005A94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4. Научно-исследовательская деятельность: организация, проведение маркетинговых исследований и оценка их эффективности; проведение научных исследований по отдельным разделам тем (этапам, заданиям) в соответствии с утвержденными методиками; участие в разработке инновационных методов, средств и технологий осуществления профессиональной деятельности (коммерческой, или маркетинговой, или рекламной, или логистической, или товароведной). </w:t>
      </w:r>
    </w:p>
    <w:p w:rsidR="00310E8E" w:rsidRPr="001561B5" w:rsidRDefault="00310E8E" w:rsidP="00005A94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lastRenderedPageBreak/>
        <w:t xml:space="preserve">5. Проектная деятельность: разработка проектов торгово-технологических и логистических процессов и систем в области коммерции, или маркетинга, или рекламы, или логистики, или товароведения с использованием информационных технологий; участие в реализации проектов в области коммерции, маркетинга, рекламы, логистики и товароведения; проектирование размещения торговых организаций. </w:t>
      </w:r>
    </w:p>
    <w:p w:rsidR="00310E8E" w:rsidRPr="001561B5" w:rsidRDefault="00310E8E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1561B5" w:rsidRDefault="00A1152F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A1152F" w:rsidRPr="001561B5" w:rsidRDefault="00A1152F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ООП </w:t>
      </w:r>
      <w:proofErr w:type="spellStart"/>
      <w:r w:rsidRPr="001561B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1561B5">
        <w:rPr>
          <w:rFonts w:ascii="Times New Roman" w:eastAsia="Times New Roman" w:hAnsi="Times New Roman" w:cs="Times New Roman"/>
          <w:sz w:val="24"/>
          <w:szCs w:val="24"/>
        </w:rPr>
        <w:t>данной</w:t>
      </w:r>
      <w:proofErr w:type="gramEnd"/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 ООП </w:t>
      </w:r>
      <w:proofErr w:type="spellStart"/>
      <w:r w:rsidRPr="001561B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 выпускник должен обладать следующими общекультурными компетенциями: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ОК-1 – владением культурой мышления, способностью к обобщению, анализу, восприятию информации, постановке цели и выбору путей ее достижения;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ОК-2 – умением логически верно, аргументировано и ясно строить устную и письменную речь, способностью свободно владеть литературной и деловой письменной и устной речью на русском языке, навыками публичной и научной речи; создавать и редактировать тексты профессионального назначения, анализировать логику рассуждений и высказываний; </w:t>
      </w:r>
      <w:proofErr w:type="gramEnd"/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ОК-3 – готовностью к кооперации с коллегами, работе в коллективе, способностью работать в команде и самостоятельно, а также быть коммуникативным, толерантным и честным; способностью проявлять организованность, трудолюбие, исполнительскую дисциплину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ОК-4 – способностью находить организационно-управленческие решения в нестандартных ситуациях, самостоятельно принимать решения и готовностью нести за них ответственность;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ОК-5 – готовностью к выполнению гражданского долга и проявлению патриотизма;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ОК-6 – стремлением к саморазвитию, повышению своей квалификации и мастерства, умением критически оценивать свои достоинства и недостатки, способностью намечать пути и выбирать средства развития своих достоинств и устранения недостатков;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ОК-7 – способностью осознавать социальную значимость своей будущей профессии, обладанием высокой мотивацией к выполнению профессиональной деятельности, способностью анализировать социально-значимые проблемы и процессы;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ОК-8 – осознанием сущности и значением информации в развитии современного общества; владением основными методами и средствами получения, хранения, переработки информации; навыками работы с компьютером как средством управления информацией;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ОК-9 – владением одним из иностранных языков на уровне не ниже разговорного;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ОК-10 – способностью анализировать исторические факты, философские проблемы;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ОК-11 – готовностью применять экономические законы и теории, определять экономические показатели;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ОК-12 – способностью применять природоохранные мероприятия и ресурсосберегающие технологии, умением реализовать экологические принципы рационального использования природных ресурсов и охраны окружающей среды;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ОК-13 – владением основными методами защиты производственного персонала и населения от возможных последствий аварий, катастроф, стихийных бедствий;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ОК-14 – способностью вести здоровый образ жизни, обеспечивать безопасность жизнедеятельности, владением средствами самостоятельного, методически правильного использования методов физического воспитания и укрепления здоровья; готовностью к </w:t>
      </w:r>
      <w:r w:rsidRPr="001561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достижению должного уровня физической подготовленности для обеспечения полноценной социальной и профессиональной деятельности.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Выпускник должен обладать следующими профессиональными компетенциями (ПК):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 – способностью применять основные законы социальных, гуманитарных, экономических и естественных наук в профессиональной деятельности, а также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ПК-2 –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 области торгово-технологической деятельности: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ПК-3 – 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ПК-4 – способностью прогнозировать бизнес-процессы и оценивать их эффективность;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ПК-5 –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ПК-6 –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ПК-7 – способностью идентифицировать товары для выявления и предупреждения их фальсификации;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 области организационно-управленческой деятельности: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ПК-8 – способностью управлять персоналом организации (предприятия), готовностью к организационно-управленческой работе с малыми коллективами;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ПК-9 – способностью распознавать и оценивать опасности разных видов с учетом общепринятых критериев;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ПК-10 – способностью выбирать деловых партнеров, проводить с ними деловые переговоры, заключать договора и контролировать их выполнение;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ПК-11 – 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товароведной);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ПК-12 – 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товароведной) и проверять правильность ее оформления;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ПК-13 – способностью обеспечивать материально-техническое снабжение предприятия, закупки и продажу (сбыт) товаров, управлять товарными запасами;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ПК-14 – готовностью анализировать, оценивать и разрабатывать стратегии организации;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 области логистической деятельности: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ПК-15 – готовностью участвовать в выборе и формировании логистических цепей и схем в торговых организациях, способностью управлять логистическими процессами и изыскивать оптимальные логистические системы;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 области научно-исследовательской деятельности: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ПК-16 – способностью проводить научные, в том числе маркетинговые, исследования в профессиональной деятельности;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ПК-17 – способностью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логистической, или товароведной);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в области проектной деятельности: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ПК-18 – способностью разрабатывать проекты профессиональной деятельности (торгово-технологические, и/или маркетинговые, и/или рекламные, и/или логистические процессы) с использованием информационных технологий; </w:t>
      </w:r>
    </w:p>
    <w:p w:rsidR="001C1F42" w:rsidRPr="001561B5" w:rsidRDefault="001C1F42" w:rsidP="001C1F4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 xml:space="preserve">ПК-19 – готовностью участвовать в реализации проектов в области профессиональной деятельности (коммерческой, или маркетинговой, или рекламной, или логистической, или товароведной). </w:t>
      </w:r>
    </w:p>
    <w:p w:rsidR="001C1F42" w:rsidRPr="001561B5" w:rsidRDefault="001C1F42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1561B5" w:rsidRDefault="00A1152F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A1152F" w:rsidRPr="001561B5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252" w:rsidRPr="001561B5" w:rsidRDefault="00411828" w:rsidP="001C1F4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1C1F42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учебно-методической документацией и материалами по всем дисципли</w:t>
      </w:r>
      <w:r w:rsidR="001C1F42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(модулям)</w:t>
      </w:r>
      <w:r w:rsidR="00000252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F42" w:rsidRPr="001561B5" w:rsidRDefault="001C1F42" w:rsidP="001C1F4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рабочих программах дисциплин приводится планирование времени самостоятельной работы  на выполнение различных видов работ. Внеаудиторная работа </w:t>
      </w:r>
      <w:proofErr w:type="gramStart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сопровождается методическим обеспечением в соответствии со временем, затрачиваемым на ее выполнение. Для аттестации обучающихся созданы фонды оценочных средств, включающие средства поэтапного контроля формирования компетенций (текущий контроль успеваемости и промежуточная аттестация),  включающие:</w:t>
      </w:r>
    </w:p>
    <w:p w:rsidR="001C1F42" w:rsidRPr="001561B5" w:rsidRDefault="001C1F42" w:rsidP="001C1F42">
      <w:pPr>
        <w:widowControl w:val="0"/>
        <w:numPr>
          <w:ilvl w:val="0"/>
          <w:numId w:val="4"/>
        </w:numPr>
        <w:tabs>
          <w:tab w:val="left" w:pos="-6379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самопроверки;</w:t>
      </w:r>
    </w:p>
    <w:p w:rsidR="001C1F42" w:rsidRPr="001561B5" w:rsidRDefault="001C1F42" w:rsidP="001C1F42">
      <w:pPr>
        <w:widowControl w:val="0"/>
        <w:numPr>
          <w:ilvl w:val="0"/>
          <w:numId w:val="4"/>
        </w:numPr>
        <w:tabs>
          <w:tab w:val="left" w:pos="-6379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 задания для самостоятельной работы;</w:t>
      </w:r>
    </w:p>
    <w:p w:rsidR="001C1F42" w:rsidRPr="001561B5" w:rsidRDefault="001C1F42" w:rsidP="001C1F42">
      <w:pPr>
        <w:widowControl w:val="0"/>
        <w:numPr>
          <w:ilvl w:val="0"/>
          <w:numId w:val="4"/>
        </w:numPr>
        <w:tabs>
          <w:tab w:val="left" w:pos="-6379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эссе, рефераты или доклады по теме;</w:t>
      </w:r>
    </w:p>
    <w:p w:rsidR="001C1F42" w:rsidRPr="001561B5" w:rsidRDefault="001C1F42" w:rsidP="001C1F42">
      <w:pPr>
        <w:widowControl w:val="0"/>
        <w:numPr>
          <w:ilvl w:val="0"/>
          <w:numId w:val="4"/>
        </w:numPr>
        <w:tabs>
          <w:tab w:val="left" w:pos="-6379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курсовых работ;</w:t>
      </w:r>
    </w:p>
    <w:p w:rsidR="001C1F42" w:rsidRPr="001561B5" w:rsidRDefault="001C1F42" w:rsidP="001C1F42">
      <w:pPr>
        <w:widowControl w:val="0"/>
        <w:numPr>
          <w:ilvl w:val="0"/>
          <w:numId w:val="4"/>
        </w:numPr>
        <w:tabs>
          <w:tab w:val="left" w:pos="-6379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экзамену;</w:t>
      </w:r>
    </w:p>
    <w:p w:rsidR="001C1F42" w:rsidRPr="001561B5" w:rsidRDefault="001C1F42" w:rsidP="001C1F42">
      <w:pPr>
        <w:widowControl w:val="0"/>
        <w:numPr>
          <w:ilvl w:val="0"/>
          <w:numId w:val="4"/>
        </w:numPr>
        <w:tabs>
          <w:tab w:val="left" w:pos="-6379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для контроля знаний.</w:t>
      </w:r>
    </w:p>
    <w:p w:rsidR="001C1F42" w:rsidRPr="001561B5" w:rsidRDefault="001C1F42" w:rsidP="001561B5">
      <w:pPr>
        <w:widowControl w:val="0"/>
        <w:tabs>
          <w:tab w:val="left" w:pos="-637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</w:t>
      </w:r>
      <w:r w:rsidR="00235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235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обеспечивается доступом каждого обучающегося к базам данных и библиотечным фондам, фор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мируемым по полному перечню дисциплин (модулей) образовательной программы. В </w:t>
      </w:r>
      <w:r w:rsidR="0041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университете 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действует 8 компьютерных классов, в которых проводятся занятия по различным дисциплинам направления «Торговое дело», все классы  обеспечены доступом к сети Интернет для самостоятельной подготовки. </w:t>
      </w:r>
    </w:p>
    <w:p w:rsidR="001C1F42" w:rsidRPr="001561B5" w:rsidRDefault="001C1F42" w:rsidP="001C1F42">
      <w:pPr>
        <w:shd w:val="clear" w:color="auto" w:fill="FFFFFF"/>
        <w:tabs>
          <w:tab w:val="left" w:pos="-637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00252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университете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компьютерный класс с возможностью  работы в специальных программах и доступа к современным профессиональным базам дан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ных, информационным </w:t>
      </w:r>
      <w:r w:rsidR="00000252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справочным и поисковым системам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1F42" w:rsidRPr="001561B5" w:rsidRDefault="001C1F42" w:rsidP="001C1F42">
      <w:pPr>
        <w:shd w:val="clear" w:color="auto" w:fill="FFFFFF"/>
        <w:tabs>
          <w:tab w:val="left" w:pos="-637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обеспечен не менее чем одним учебным и одним учебно-методическим пе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чатным и (или)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риодических изданий).</w:t>
      </w:r>
    </w:p>
    <w:p w:rsidR="001C1F42" w:rsidRPr="001561B5" w:rsidRDefault="001C1F42" w:rsidP="001C1F42">
      <w:pPr>
        <w:shd w:val="clear" w:color="auto" w:fill="FFFFFF"/>
        <w:tabs>
          <w:tab w:val="left" w:pos="-637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укомплектован печатными и (или) элек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тронными изданиями основной учебной 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– за последние 5 лет) из расчета не менее 25 экземпляров таких изданий на каждые 100 обучающихся.</w:t>
      </w:r>
      <w:proofErr w:type="gramEnd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фонд  изданий по дисциплинам  направления «Торговое дело» насчитывает  около </w:t>
      </w:r>
      <w:r w:rsidR="00264C60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1200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наименований,  по каждой дисциплине базовой части имеются базовые учебники. </w:t>
      </w:r>
    </w:p>
    <w:p w:rsidR="001C1F42" w:rsidRPr="001561B5" w:rsidRDefault="001C1F42" w:rsidP="001C1F42">
      <w:pPr>
        <w:shd w:val="clear" w:color="auto" w:fill="FFFFFF"/>
        <w:tabs>
          <w:tab w:val="left" w:pos="-637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Фонд дополнительной литературы помимо учебной включает офи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циальные справочно-библиографические и периодические издания в расчете 1-2 экземпляра на каждые 100 </w:t>
      </w:r>
      <w:proofErr w:type="gramStart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F42" w:rsidRPr="001561B5" w:rsidRDefault="001C1F42" w:rsidP="001C1F42">
      <w:pPr>
        <w:tabs>
          <w:tab w:val="left" w:pos="-637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sz w:val="24"/>
          <w:szCs w:val="24"/>
        </w:rPr>
        <w:t>Каждому обучающемуся в библиотеке института обеспечен доступ к журналам</w:t>
      </w:r>
      <w:r w:rsidR="00844D3B" w:rsidRPr="00156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F42" w:rsidRPr="001561B5" w:rsidRDefault="001C1F42" w:rsidP="001C1F4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561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 возможность оперативного об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мена информацией с отечественными и зарубежными вузами, предприятиями и организациями средствами  Интернет. </w:t>
      </w:r>
    </w:p>
    <w:p w:rsidR="001A7407" w:rsidRDefault="001C1F42" w:rsidP="001A740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по направлению «Торговое дело» </w:t>
      </w:r>
      <w:r w:rsidR="0041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</w:t>
      </w:r>
      <w:r w:rsidR="0041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="0041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деловые игры,  ситуационные задачи, лекции–дискуссии, проблемные лекции и др.  </w:t>
      </w:r>
      <w:r w:rsidR="001A7407">
        <w:rPr>
          <w:rFonts w:ascii="Times New Roman" w:hAnsi="Times New Roman" w:cs="Times New Roman"/>
          <w:bCs/>
          <w:sz w:val="24"/>
          <w:szCs w:val="24"/>
        </w:rPr>
        <w:t>Учебно-методические материалы по дисциплинам учебного плана ОП размещены по ссылке http://cdo.bru.by/ext/campus/pages/resources/courses/index.php.</w:t>
      </w:r>
    </w:p>
    <w:p w:rsidR="001C1F42" w:rsidRPr="001561B5" w:rsidRDefault="001C1F42" w:rsidP="001C1F4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005A94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875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AE0485" w:rsidRPr="00005A94" w:rsidRDefault="00AE0485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485" w:rsidRPr="00517875" w:rsidRDefault="00AE048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noProof/>
          <w:sz w:val="24"/>
          <w:szCs w:val="24"/>
        </w:rPr>
        <w:t>Практика организовывается на предпритиях, организациях и учреждениях, с которыми ГУВПО «Белорусско-Российский университет» имеет заключенные договоры. К ним относятся: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517875">
        <w:rPr>
          <w:rFonts w:ascii="Times New Roman" w:hAnsi="Times New Roman" w:cs="Times New Roman"/>
          <w:sz w:val="24"/>
          <w:szCs w:val="24"/>
        </w:rPr>
        <w:t>Белхозторг</w:t>
      </w:r>
      <w:proofErr w:type="spellEnd"/>
      <w:r w:rsidRPr="00517875">
        <w:rPr>
          <w:rFonts w:ascii="Times New Roman" w:hAnsi="Times New Roman" w:cs="Times New Roman"/>
          <w:sz w:val="24"/>
          <w:szCs w:val="24"/>
        </w:rPr>
        <w:t xml:space="preserve"> – 1М»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517875">
        <w:rPr>
          <w:rFonts w:ascii="Times New Roman" w:hAnsi="Times New Roman" w:cs="Times New Roman"/>
          <w:sz w:val="24"/>
          <w:szCs w:val="24"/>
        </w:rPr>
        <w:t>Моготекс</w:t>
      </w:r>
      <w:proofErr w:type="spellEnd"/>
      <w:r w:rsidRPr="00517875">
        <w:rPr>
          <w:rFonts w:ascii="Times New Roman" w:hAnsi="Times New Roman" w:cs="Times New Roman"/>
          <w:sz w:val="24"/>
          <w:szCs w:val="24"/>
        </w:rPr>
        <w:t>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7875">
        <w:rPr>
          <w:rFonts w:ascii="Times New Roman" w:hAnsi="Times New Roman" w:cs="Times New Roman"/>
          <w:sz w:val="24"/>
          <w:szCs w:val="24"/>
        </w:rPr>
        <w:t>ЧТПУП «Купеческая гильдия»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sz w:val="24"/>
          <w:szCs w:val="24"/>
        </w:rPr>
        <w:t>ОАО «Бакалея «Могилев»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sz w:val="24"/>
          <w:szCs w:val="24"/>
        </w:rPr>
        <w:t>ОАО «Могилевский мясокомбинат»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sz w:val="24"/>
          <w:szCs w:val="24"/>
        </w:rPr>
        <w:t>ООО «Компания ФСК Логистик»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7875">
        <w:rPr>
          <w:rFonts w:ascii="Times New Roman" w:hAnsi="Times New Roman" w:cs="Times New Roman"/>
          <w:sz w:val="24"/>
          <w:szCs w:val="24"/>
        </w:rPr>
        <w:t>ОАО «Лента»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color w:val="000000"/>
          <w:sz w:val="24"/>
          <w:szCs w:val="24"/>
        </w:rPr>
        <w:t>Транспортное частное унитарное предприятие «</w:t>
      </w:r>
      <w:proofErr w:type="spellStart"/>
      <w:r w:rsidRPr="00517875">
        <w:rPr>
          <w:rFonts w:ascii="Times New Roman" w:hAnsi="Times New Roman" w:cs="Times New Roman"/>
          <w:color w:val="000000"/>
          <w:sz w:val="24"/>
          <w:szCs w:val="24"/>
        </w:rPr>
        <w:t>Янстронг</w:t>
      </w:r>
      <w:proofErr w:type="spellEnd"/>
      <w:r w:rsidRPr="005178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E0485" w:rsidRPr="0051787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AE0485" w:rsidRPr="00517875" w:rsidRDefault="00517875" w:rsidP="00AE0485">
      <w:pPr>
        <w:pStyle w:val="ConsPlusNormal"/>
        <w:widowControl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7875">
        <w:rPr>
          <w:rFonts w:ascii="Times New Roman" w:hAnsi="Times New Roman" w:cs="Times New Roman"/>
          <w:color w:val="000000"/>
          <w:sz w:val="24"/>
          <w:szCs w:val="24"/>
        </w:rPr>
        <w:t>РУП «</w:t>
      </w:r>
      <w:proofErr w:type="spellStart"/>
      <w:r w:rsidRPr="00517875">
        <w:rPr>
          <w:rFonts w:ascii="Times New Roman" w:hAnsi="Times New Roman" w:cs="Times New Roman"/>
          <w:color w:val="000000"/>
          <w:sz w:val="24"/>
          <w:szCs w:val="24"/>
        </w:rPr>
        <w:t>Белтаможсервис</w:t>
      </w:r>
      <w:proofErr w:type="spellEnd"/>
      <w:r w:rsidRPr="005178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17875">
        <w:rPr>
          <w:rFonts w:ascii="Times New Roman" w:hAnsi="Times New Roman" w:cs="Times New Roman"/>
          <w:noProof/>
          <w:sz w:val="24"/>
          <w:szCs w:val="24"/>
        </w:rPr>
        <w:t xml:space="preserve"> , </w:t>
      </w:r>
      <w:r w:rsidRPr="00517875">
        <w:rPr>
          <w:rFonts w:ascii="Times New Roman" w:hAnsi="Times New Roman" w:cs="Times New Roman"/>
          <w:sz w:val="24"/>
          <w:szCs w:val="24"/>
        </w:rPr>
        <w:t>ОАО «Универмаг «Центральный».</w:t>
      </w:r>
    </w:p>
    <w:p w:rsidR="00AE0485" w:rsidRPr="00AE0485" w:rsidRDefault="00AE0485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1561B5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A1152F" w:rsidRPr="001561B5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252" w:rsidRPr="001561B5" w:rsidRDefault="00330A7D" w:rsidP="0000025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Университет</w:t>
      </w:r>
      <w:r w:rsidR="00000252" w:rsidRPr="001561B5">
        <w:rPr>
          <w:rFonts w:ascii="Times New Roman" w:hAnsi="Times New Roman"/>
          <w:color w:val="000000"/>
          <w:sz w:val="24"/>
          <w:szCs w:val="24"/>
        </w:rPr>
        <w:t xml:space="preserve"> располагает материально-технической базой, обеспечивающей проведение всех видов дисциплинарной и междисципли</w:t>
      </w:r>
      <w:r w:rsidR="00000252" w:rsidRPr="001561B5">
        <w:rPr>
          <w:rFonts w:ascii="Times New Roman" w:hAnsi="Times New Roman"/>
          <w:color w:val="000000"/>
          <w:sz w:val="24"/>
          <w:szCs w:val="24"/>
        </w:rPr>
        <w:softHyphen/>
        <w:t>нарной подготовки, лабораторной, практической и научно-исследовательской ра</w:t>
      </w:r>
      <w:r w:rsidR="00000252" w:rsidRPr="001561B5">
        <w:rPr>
          <w:rFonts w:ascii="Times New Roman" w:hAnsi="Times New Roman"/>
          <w:color w:val="000000"/>
          <w:sz w:val="24"/>
          <w:szCs w:val="24"/>
        </w:rPr>
        <w:softHyphen/>
        <w:t>боты обучающихся, предусмотренных учебным планом вуза и соответствующей действующим санитарным и противопожарным правилам и нормам.</w:t>
      </w:r>
      <w:proofErr w:type="gramEnd"/>
    </w:p>
    <w:p w:rsidR="00844D3B" w:rsidRPr="001561B5" w:rsidRDefault="00000252" w:rsidP="0000025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61B5">
        <w:rPr>
          <w:rFonts w:ascii="Times New Roman" w:hAnsi="Times New Roman"/>
          <w:color w:val="000000"/>
          <w:sz w:val="24"/>
          <w:szCs w:val="24"/>
        </w:rPr>
        <w:t>Практическая подготовка ведется на предприятиях, в  организациях города и области, заключены договоры  с несколькими ведущими предприятиями. В вузе созданы лаборатории со специализированны</w:t>
      </w:r>
      <w:r w:rsidR="00330A7D">
        <w:rPr>
          <w:rFonts w:ascii="Times New Roman" w:hAnsi="Times New Roman"/>
          <w:color w:val="000000"/>
          <w:sz w:val="24"/>
          <w:szCs w:val="24"/>
        </w:rPr>
        <w:t>м</w:t>
      </w:r>
      <w:r w:rsidRPr="001561B5">
        <w:rPr>
          <w:rFonts w:ascii="Times New Roman" w:hAnsi="Times New Roman"/>
          <w:color w:val="000000"/>
          <w:sz w:val="24"/>
          <w:szCs w:val="24"/>
        </w:rPr>
        <w:t xml:space="preserve"> оборудованием для теоретического  обучения и практической подготовки по логистик</w:t>
      </w:r>
      <w:r w:rsidR="00844D3B" w:rsidRPr="001561B5">
        <w:rPr>
          <w:rFonts w:ascii="Times New Roman" w:hAnsi="Times New Roman"/>
          <w:color w:val="000000"/>
          <w:sz w:val="24"/>
          <w:szCs w:val="24"/>
        </w:rPr>
        <w:t>е</w:t>
      </w:r>
      <w:r w:rsidRPr="001561B5">
        <w:rPr>
          <w:rFonts w:ascii="Times New Roman" w:hAnsi="Times New Roman"/>
          <w:color w:val="000000"/>
          <w:sz w:val="24"/>
          <w:szCs w:val="24"/>
        </w:rPr>
        <w:t xml:space="preserve">, товароведению </w:t>
      </w:r>
      <w:proofErr w:type="gramStart"/>
      <w:r w:rsidRPr="001561B5">
        <w:rPr>
          <w:rFonts w:ascii="Times New Roman" w:hAnsi="Times New Roman"/>
          <w:color w:val="000000"/>
          <w:sz w:val="24"/>
          <w:szCs w:val="24"/>
        </w:rPr>
        <w:t>различных однородных</w:t>
      </w:r>
      <w:proofErr w:type="gramEnd"/>
      <w:r w:rsidRPr="001561B5">
        <w:rPr>
          <w:rFonts w:ascii="Times New Roman" w:hAnsi="Times New Roman"/>
          <w:color w:val="000000"/>
          <w:sz w:val="24"/>
          <w:szCs w:val="24"/>
        </w:rPr>
        <w:t xml:space="preserve"> групп продовольственных и непродовольственных товаров, коммерческой деятельности. Лаборатории </w:t>
      </w:r>
      <w:r w:rsidR="00844D3B" w:rsidRPr="001561B5">
        <w:rPr>
          <w:rFonts w:ascii="Times New Roman" w:hAnsi="Times New Roman"/>
          <w:color w:val="000000"/>
          <w:sz w:val="24"/>
          <w:szCs w:val="24"/>
        </w:rPr>
        <w:t>оснащены</w:t>
      </w:r>
      <w:r w:rsidRPr="001561B5">
        <w:rPr>
          <w:rFonts w:ascii="Times New Roman" w:hAnsi="Times New Roman"/>
          <w:color w:val="000000"/>
          <w:sz w:val="24"/>
          <w:szCs w:val="24"/>
        </w:rPr>
        <w:t xml:space="preserve"> спец</w:t>
      </w:r>
      <w:r w:rsidR="00844D3B" w:rsidRPr="001561B5">
        <w:rPr>
          <w:rFonts w:ascii="Times New Roman" w:hAnsi="Times New Roman"/>
          <w:color w:val="000000"/>
          <w:sz w:val="24"/>
          <w:szCs w:val="24"/>
        </w:rPr>
        <w:t xml:space="preserve">иализированным оборудованием и </w:t>
      </w:r>
      <w:r w:rsidRPr="001561B5">
        <w:rPr>
          <w:rFonts w:ascii="Times New Roman" w:hAnsi="Times New Roman"/>
          <w:color w:val="000000"/>
          <w:sz w:val="24"/>
          <w:szCs w:val="24"/>
        </w:rPr>
        <w:t>наглядны</w:t>
      </w:r>
      <w:r w:rsidR="00844D3B" w:rsidRPr="001561B5">
        <w:rPr>
          <w:rFonts w:ascii="Times New Roman" w:hAnsi="Times New Roman"/>
          <w:color w:val="000000"/>
          <w:sz w:val="24"/>
          <w:szCs w:val="24"/>
        </w:rPr>
        <w:t>ми</w:t>
      </w:r>
      <w:r w:rsidRPr="001561B5">
        <w:rPr>
          <w:rFonts w:ascii="Times New Roman" w:hAnsi="Times New Roman"/>
          <w:color w:val="000000"/>
          <w:sz w:val="24"/>
          <w:szCs w:val="24"/>
        </w:rPr>
        <w:t xml:space="preserve"> пособи</w:t>
      </w:r>
      <w:r w:rsidR="00844D3B" w:rsidRPr="001561B5">
        <w:rPr>
          <w:rFonts w:ascii="Times New Roman" w:hAnsi="Times New Roman"/>
          <w:color w:val="000000"/>
          <w:sz w:val="24"/>
          <w:szCs w:val="24"/>
        </w:rPr>
        <w:t>ями</w:t>
      </w:r>
      <w:r w:rsidRPr="001561B5">
        <w:rPr>
          <w:rFonts w:ascii="Times New Roman" w:hAnsi="Times New Roman"/>
          <w:color w:val="000000"/>
          <w:sz w:val="24"/>
          <w:szCs w:val="24"/>
        </w:rPr>
        <w:t xml:space="preserve">. По дисциплинам  направления оборудованы  классы с мультимедийной техникой. </w:t>
      </w:r>
    </w:p>
    <w:p w:rsidR="00000252" w:rsidRPr="001561B5" w:rsidRDefault="00000252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1561B5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A1152F" w:rsidRPr="001561B5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F42" w:rsidRPr="001561B5" w:rsidRDefault="001C1F42" w:rsidP="001C1F4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330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 «Торговое дело» обеспечивается научно-педагогическими кадрами, имеющими, как правило, базовое образование, или имеющи</w:t>
      </w:r>
      <w:r w:rsidR="00844D3B"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образование, соответствующее профилю преподаваемой дисциплины и систематически занимающимися научной и (или) научно-методической деятельностью.</w:t>
      </w:r>
    </w:p>
    <w:p w:rsidR="001C1F42" w:rsidRPr="001561B5" w:rsidRDefault="001C1F42" w:rsidP="001C1F4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выпускающей кафедре  сложилась традиция приглашать руководителей предприятий, представителей работодателей  для чтения лекций  и проведения занятий по ряду дисциплин. </w:t>
      </w:r>
    </w:p>
    <w:p w:rsidR="001C1F42" w:rsidRPr="001561B5" w:rsidRDefault="001C1F42" w:rsidP="001C1F4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образовательному процессу по дисциплинам профессионального цикла  привлекаются преподаватели из числа действующих руководителей и работников </w:t>
      </w:r>
      <w:r w:rsidRPr="0015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профильных организаций, предприятий и учреждений. Профиль преподаваемой дисциплины соответствует  роду деятельности их предприятия.</w:t>
      </w:r>
    </w:p>
    <w:p w:rsidR="001C1F42" w:rsidRPr="001561B5" w:rsidRDefault="001C1F42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005A94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1B5"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1561B5" w:rsidRPr="00005A94" w:rsidRDefault="001561B5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B5" w:rsidRPr="001561B5" w:rsidRDefault="001561B5" w:rsidP="001561B5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Выпускник по направлению «Торговое дело» может осуществлять свою профессиональную деятельность на предприятиях оптовой и розничной торговли; в снабженческо-сбытовых и </w:t>
      </w:r>
      <w:proofErr w:type="spellStart"/>
      <w:r w:rsidRPr="001561B5">
        <w:rPr>
          <w:rFonts w:ascii="Times New Roman" w:hAnsi="Times New Roman"/>
          <w:color w:val="auto"/>
        </w:rPr>
        <w:t>логистических</w:t>
      </w:r>
      <w:proofErr w:type="spellEnd"/>
      <w:r w:rsidRPr="001561B5">
        <w:rPr>
          <w:rFonts w:ascii="Times New Roman" w:hAnsi="Times New Roman"/>
          <w:color w:val="auto"/>
        </w:rPr>
        <w:t xml:space="preserve"> подразделениях промышленных предприятий. </w:t>
      </w:r>
    </w:p>
    <w:p w:rsidR="001561B5" w:rsidRPr="001561B5" w:rsidRDefault="001561B5" w:rsidP="001561B5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Выпускник может занимать следующие должности: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 руководителями консалтинговых служб;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коммерческими директорами в маркетинговых, </w:t>
      </w:r>
      <w:proofErr w:type="spellStart"/>
      <w:r w:rsidRPr="001561B5">
        <w:rPr>
          <w:rFonts w:ascii="Times New Roman" w:hAnsi="Times New Roman"/>
          <w:color w:val="auto"/>
        </w:rPr>
        <w:t>логистических</w:t>
      </w:r>
      <w:proofErr w:type="spellEnd"/>
      <w:r w:rsidRPr="001561B5">
        <w:rPr>
          <w:rFonts w:ascii="Times New Roman" w:hAnsi="Times New Roman"/>
          <w:color w:val="auto"/>
        </w:rPr>
        <w:t xml:space="preserve"> службах оптовой и розничной  торговли, производственных предприятиях, банковских структурах, страховых, лизинговых и </w:t>
      </w:r>
      <w:proofErr w:type="spellStart"/>
      <w:r w:rsidRPr="001561B5">
        <w:rPr>
          <w:rFonts w:ascii="Times New Roman" w:hAnsi="Times New Roman"/>
          <w:color w:val="auto"/>
        </w:rPr>
        <w:t>логистических</w:t>
      </w:r>
      <w:proofErr w:type="spellEnd"/>
      <w:r w:rsidRPr="001561B5">
        <w:rPr>
          <w:rFonts w:ascii="Times New Roman" w:hAnsi="Times New Roman"/>
          <w:color w:val="auto"/>
        </w:rPr>
        <w:t xml:space="preserve"> компаниях;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>ведущими специалистами коммерческого профиля;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>специалистами по изучению товарного рынка и конъюнктуры торговли;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 специалистами административных органов по вопросам торговли.</w:t>
      </w:r>
    </w:p>
    <w:p w:rsidR="001561B5" w:rsidRPr="001561B5" w:rsidRDefault="001561B5" w:rsidP="00330A7D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61B5">
        <w:rPr>
          <w:rFonts w:ascii="Times New Roman" w:hAnsi="Times New Roman"/>
          <w:sz w:val="24"/>
          <w:szCs w:val="24"/>
        </w:rPr>
        <w:t xml:space="preserve">специалист по продажам; </w:t>
      </w:r>
    </w:p>
    <w:p w:rsidR="001561B5" w:rsidRPr="001561B5" w:rsidRDefault="001561B5" w:rsidP="00330A7D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61B5">
        <w:rPr>
          <w:rFonts w:ascii="Times New Roman" w:hAnsi="Times New Roman"/>
          <w:sz w:val="24"/>
          <w:szCs w:val="24"/>
        </w:rPr>
        <w:t xml:space="preserve">специалист по работе с клиентами; </w:t>
      </w:r>
    </w:p>
    <w:p w:rsidR="001561B5" w:rsidRPr="001561B5" w:rsidRDefault="001561B5" w:rsidP="00330A7D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61B5">
        <w:rPr>
          <w:rFonts w:ascii="Times New Roman" w:hAnsi="Times New Roman"/>
          <w:sz w:val="24"/>
          <w:szCs w:val="24"/>
        </w:rPr>
        <w:t xml:space="preserve">торговый представитель; </w:t>
      </w:r>
    </w:p>
    <w:p w:rsidR="001561B5" w:rsidRPr="001561B5" w:rsidRDefault="001561B5" w:rsidP="00330A7D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1561B5">
        <w:rPr>
          <w:rFonts w:ascii="Times New Roman" w:hAnsi="Times New Roman"/>
          <w:sz w:val="24"/>
          <w:szCs w:val="24"/>
        </w:rPr>
        <w:t>маркетолог</w:t>
      </w:r>
      <w:proofErr w:type="spellEnd"/>
      <w:r w:rsidRPr="001561B5">
        <w:rPr>
          <w:rFonts w:ascii="Times New Roman" w:hAnsi="Times New Roman"/>
          <w:sz w:val="24"/>
          <w:szCs w:val="24"/>
        </w:rPr>
        <w:t>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менеджер </w:t>
      </w:r>
      <w:proofErr w:type="gramStart"/>
      <w:r w:rsidRPr="001561B5">
        <w:rPr>
          <w:rFonts w:ascii="Times New Roman" w:hAnsi="Times New Roman"/>
          <w:color w:val="auto"/>
        </w:rPr>
        <w:t>отдела закупок/продаж предприятий оптовой</w:t>
      </w:r>
      <w:proofErr w:type="gramEnd"/>
      <w:r w:rsidRPr="001561B5">
        <w:rPr>
          <w:rFonts w:ascii="Times New Roman" w:hAnsi="Times New Roman"/>
          <w:color w:val="auto"/>
        </w:rPr>
        <w:t xml:space="preserve"> и розничной торговли, промышленных предприятий;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менеджер отдела логистики предприятий оптовой и розничной торговли, промышленных предприятий;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>менеджер по продвижению товаров на предприятиях оптовой и розничной торговли, промышленных предприятиях;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менеджер по работе с клиентами на предприятиях оптовой и розничной торговли, промышленных предприятиях;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>менеджер отдела маркетинга на предприятиях оптовой и розничной торговли, промышленных предприятиях;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менеджер отдела стратегического планирования на предприятиях оптовой и розничной торговли, промышленных предприятиях;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менеджер по потребительскому сервису на предприятиях оптовой и розничной торговли, промышленных предприятиях;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менеджер по транспортировке на предприятиях оптовой и розничной торговли, промышленных предприятиях;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аналитик </w:t>
      </w:r>
      <w:proofErr w:type="gramStart"/>
      <w:r w:rsidRPr="001561B5">
        <w:rPr>
          <w:rFonts w:ascii="Times New Roman" w:hAnsi="Times New Roman"/>
          <w:color w:val="auto"/>
        </w:rPr>
        <w:t>отдела планирования ассортимента предприятий оптовой</w:t>
      </w:r>
      <w:proofErr w:type="gramEnd"/>
      <w:r w:rsidRPr="001561B5">
        <w:rPr>
          <w:rFonts w:ascii="Times New Roman" w:hAnsi="Times New Roman"/>
          <w:color w:val="auto"/>
        </w:rPr>
        <w:t xml:space="preserve"> и розничной торговли, промышленных предприятий;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аналитик по операциям </w:t>
      </w:r>
      <w:proofErr w:type="spellStart"/>
      <w:r w:rsidRPr="001561B5">
        <w:rPr>
          <w:rFonts w:ascii="Times New Roman" w:hAnsi="Times New Roman"/>
          <w:color w:val="auto"/>
        </w:rPr>
        <w:t>дистрибьюции</w:t>
      </w:r>
      <w:proofErr w:type="spellEnd"/>
      <w:r w:rsidRPr="001561B5">
        <w:rPr>
          <w:rFonts w:ascii="Times New Roman" w:hAnsi="Times New Roman"/>
          <w:color w:val="auto"/>
        </w:rPr>
        <w:t xml:space="preserve"> на предприятиях оптовой и розничной торговли, промышленных предприятиях;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аналитик по </w:t>
      </w:r>
      <w:proofErr w:type="spellStart"/>
      <w:r w:rsidRPr="001561B5">
        <w:rPr>
          <w:rFonts w:ascii="Times New Roman" w:hAnsi="Times New Roman"/>
          <w:color w:val="auto"/>
        </w:rPr>
        <w:t>логистическому</w:t>
      </w:r>
      <w:proofErr w:type="spellEnd"/>
      <w:r w:rsidRPr="001561B5">
        <w:rPr>
          <w:rFonts w:ascii="Times New Roman" w:hAnsi="Times New Roman"/>
          <w:color w:val="auto"/>
        </w:rPr>
        <w:t xml:space="preserve"> планированию на предприятиях оптовой и розничной торговли, промышленных предприятиях;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r w:rsidRPr="001561B5">
        <w:rPr>
          <w:rFonts w:ascii="Times New Roman" w:hAnsi="Times New Roman"/>
          <w:color w:val="auto"/>
        </w:rPr>
        <w:t xml:space="preserve">экономист финансово-планового управления предприятий оптовой и розничной торговли, промышленных предприятий; </w:t>
      </w:r>
    </w:p>
    <w:p w:rsidR="001561B5" w:rsidRPr="001561B5" w:rsidRDefault="001561B5" w:rsidP="00330A7D"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color w:val="auto"/>
        </w:rPr>
      </w:pPr>
      <w:proofErr w:type="spellStart"/>
      <w:r w:rsidRPr="001561B5">
        <w:rPr>
          <w:rFonts w:ascii="Times New Roman" w:hAnsi="Times New Roman"/>
          <w:color w:val="auto"/>
        </w:rPr>
        <w:t>мерчендайзер</w:t>
      </w:r>
      <w:proofErr w:type="spellEnd"/>
      <w:r w:rsidRPr="001561B5">
        <w:rPr>
          <w:rFonts w:ascii="Times New Roman" w:hAnsi="Times New Roman"/>
          <w:color w:val="auto"/>
        </w:rPr>
        <w:t xml:space="preserve"> розничной торговли.</w:t>
      </w:r>
    </w:p>
    <w:p w:rsidR="001561B5" w:rsidRPr="001561B5" w:rsidRDefault="001561B5" w:rsidP="001561B5">
      <w:pPr>
        <w:pStyle w:val="Default"/>
        <w:ind w:left="993" w:hanging="284"/>
        <w:jc w:val="both"/>
        <w:rPr>
          <w:rFonts w:ascii="Times New Roman" w:hAnsi="Times New Roman"/>
          <w:b/>
          <w:color w:val="auto"/>
        </w:rPr>
      </w:pPr>
    </w:p>
    <w:p w:rsidR="001561B5" w:rsidRPr="001561B5" w:rsidRDefault="001561B5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8080F" w:rsidRPr="001561B5" w:rsidRDefault="0098080F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080F" w:rsidRPr="001561B5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DF64F8"/>
    <w:multiLevelType w:val="hybridMultilevel"/>
    <w:tmpl w:val="825E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F5202"/>
    <w:multiLevelType w:val="hybridMultilevel"/>
    <w:tmpl w:val="D15C3482"/>
    <w:lvl w:ilvl="0" w:tplc="7BFC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A6334"/>
    <w:multiLevelType w:val="hybridMultilevel"/>
    <w:tmpl w:val="380691E8"/>
    <w:lvl w:ilvl="0" w:tplc="0FB4C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D58DA"/>
    <w:multiLevelType w:val="hybridMultilevel"/>
    <w:tmpl w:val="FA427CFE"/>
    <w:lvl w:ilvl="0" w:tplc="0FB4CAD6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79546222"/>
    <w:multiLevelType w:val="hybridMultilevel"/>
    <w:tmpl w:val="D9E6E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13E6B"/>
    <w:rsid w:val="00000252"/>
    <w:rsid w:val="00003860"/>
    <w:rsid w:val="00005A94"/>
    <w:rsid w:val="00007221"/>
    <w:rsid w:val="0003793B"/>
    <w:rsid w:val="00095CFD"/>
    <w:rsid w:val="000E0078"/>
    <w:rsid w:val="001105FF"/>
    <w:rsid w:val="0012107A"/>
    <w:rsid w:val="00153209"/>
    <w:rsid w:val="001561B5"/>
    <w:rsid w:val="001A7407"/>
    <w:rsid w:val="001C1F42"/>
    <w:rsid w:val="001D5D28"/>
    <w:rsid w:val="002147C2"/>
    <w:rsid w:val="002353C6"/>
    <w:rsid w:val="002354FB"/>
    <w:rsid w:val="002462D8"/>
    <w:rsid w:val="00264C60"/>
    <w:rsid w:val="002B45D3"/>
    <w:rsid w:val="00310004"/>
    <w:rsid w:val="00310E8E"/>
    <w:rsid w:val="00330A7D"/>
    <w:rsid w:val="00376126"/>
    <w:rsid w:val="003D4AF0"/>
    <w:rsid w:val="00411828"/>
    <w:rsid w:val="00440752"/>
    <w:rsid w:val="005140F0"/>
    <w:rsid w:val="00517875"/>
    <w:rsid w:val="00525CED"/>
    <w:rsid w:val="005719F2"/>
    <w:rsid w:val="005A0D2E"/>
    <w:rsid w:val="005E2DBB"/>
    <w:rsid w:val="006C360D"/>
    <w:rsid w:val="006E38E6"/>
    <w:rsid w:val="006F1DB7"/>
    <w:rsid w:val="00715DAB"/>
    <w:rsid w:val="00715E17"/>
    <w:rsid w:val="007665F3"/>
    <w:rsid w:val="007E081E"/>
    <w:rsid w:val="00810277"/>
    <w:rsid w:val="008340B0"/>
    <w:rsid w:val="00844D3B"/>
    <w:rsid w:val="00852F51"/>
    <w:rsid w:val="00865C44"/>
    <w:rsid w:val="008A64EB"/>
    <w:rsid w:val="008D55F4"/>
    <w:rsid w:val="008E2103"/>
    <w:rsid w:val="00913E6B"/>
    <w:rsid w:val="00937261"/>
    <w:rsid w:val="009665F8"/>
    <w:rsid w:val="00973318"/>
    <w:rsid w:val="00977E7B"/>
    <w:rsid w:val="0098080F"/>
    <w:rsid w:val="009B09DA"/>
    <w:rsid w:val="009C0DF9"/>
    <w:rsid w:val="009E1101"/>
    <w:rsid w:val="009F448C"/>
    <w:rsid w:val="00A1152F"/>
    <w:rsid w:val="00A725C1"/>
    <w:rsid w:val="00AB6E84"/>
    <w:rsid w:val="00AC5167"/>
    <w:rsid w:val="00AE0485"/>
    <w:rsid w:val="00B41C9E"/>
    <w:rsid w:val="00B75B4F"/>
    <w:rsid w:val="00B83533"/>
    <w:rsid w:val="00BE2B1B"/>
    <w:rsid w:val="00BE697B"/>
    <w:rsid w:val="00BE7C72"/>
    <w:rsid w:val="00C4222C"/>
    <w:rsid w:val="00C768F1"/>
    <w:rsid w:val="00CA229E"/>
    <w:rsid w:val="00D64650"/>
    <w:rsid w:val="00E53A4B"/>
    <w:rsid w:val="00EB5075"/>
    <w:rsid w:val="00F21EBB"/>
    <w:rsid w:val="00F322CE"/>
    <w:rsid w:val="00FA2540"/>
    <w:rsid w:val="00FC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uiPriority w:val="99"/>
    <w:rsid w:val="009665F8"/>
    <w:pPr>
      <w:widowControl w:val="0"/>
      <w:autoSpaceDE w:val="0"/>
      <w:autoSpaceDN w:val="0"/>
      <w:adjustRightInd w:val="0"/>
      <w:spacing w:line="475" w:lineRule="exact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9665F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10E8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E0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AE0485"/>
    <w:pPr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locked/>
    <w:rsid w:val="00AE0485"/>
    <w:rPr>
      <w:b/>
      <w:bCs/>
    </w:rPr>
  </w:style>
  <w:style w:type="paragraph" w:customStyle="1" w:styleId="a5">
    <w:name w:val="Стиль"/>
    <w:rsid w:val="00AE04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70">
    <w:name w:val="Font Style70"/>
    <w:rsid w:val="00AE0485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uiPriority w:val="99"/>
    <w:rsid w:val="009665F8"/>
    <w:pPr>
      <w:widowControl w:val="0"/>
      <w:autoSpaceDE w:val="0"/>
      <w:autoSpaceDN w:val="0"/>
      <w:adjustRightInd w:val="0"/>
      <w:spacing w:line="475" w:lineRule="exact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9665F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10E8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F0E3-0059-4CEC-B019-C0C3B73B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2566</Words>
  <Characters>21405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11</cp:revision>
  <cp:lastPrinted>2015-04-23T05:04:00Z</cp:lastPrinted>
  <dcterms:created xsi:type="dcterms:W3CDTF">2015-04-23T09:32:00Z</dcterms:created>
  <dcterms:modified xsi:type="dcterms:W3CDTF">2015-06-09T11:07:00Z</dcterms:modified>
</cp:coreProperties>
</file>