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F" w:rsidRDefault="00A1152F" w:rsidP="00A1152F">
      <w:pPr>
        <w:jc w:val="center"/>
        <w:rPr>
          <w:rFonts w:ascii="Times New Roman" w:hAnsi="Times New Roman" w:cs="Times New Roman"/>
          <w:b/>
          <w:bCs/>
          <w:sz w:val="24"/>
          <w:szCs w:val="24"/>
        </w:rPr>
      </w:pPr>
      <w:r>
        <w:rPr>
          <w:rFonts w:ascii="Times New Roman" w:hAnsi="Times New Roman" w:cs="Times New Roman"/>
          <w:b/>
          <w:bCs/>
          <w:sz w:val="24"/>
          <w:szCs w:val="24"/>
        </w:rPr>
        <w:t xml:space="preserve">ИНФОРМАЦИЯ ОБ ОБРАЗОВАТЕЛЬНОЙ ПРОГРАММЕ </w:t>
      </w:r>
    </w:p>
    <w:p w:rsidR="00A1152F" w:rsidRDefault="00A1152F" w:rsidP="00A1152F">
      <w:pPr>
        <w:jc w:val="center"/>
        <w:rPr>
          <w:rFonts w:ascii="Times New Roman" w:hAnsi="Times New Roman" w:cs="Times New Roman"/>
          <w:sz w:val="24"/>
          <w:szCs w:val="24"/>
        </w:rPr>
      </w:pPr>
      <w:r>
        <w:rPr>
          <w:rFonts w:ascii="Times New Roman" w:hAnsi="Times New Roman" w:cs="Times New Roman"/>
          <w:b/>
          <w:bCs/>
          <w:sz w:val="24"/>
          <w:szCs w:val="24"/>
        </w:rPr>
        <w:t>ВЫСШЕГО ОБРАЗОВАНИЯ (ПРОГРАММЕ БАКАЛАВРИАТА)</w:t>
      </w:r>
      <w:r>
        <w:rPr>
          <w:rFonts w:ascii="Times New Roman" w:hAnsi="Times New Roman" w:cs="Times New Roman"/>
          <w:sz w:val="24"/>
          <w:szCs w:val="24"/>
        </w:rPr>
        <w:t xml:space="preserve"> </w:t>
      </w:r>
    </w:p>
    <w:p w:rsidR="0098080F" w:rsidRPr="00913E6B" w:rsidRDefault="0098080F" w:rsidP="00BE697B">
      <w:pPr>
        <w:jc w:val="center"/>
        <w:rPr>
          <w:rFonts w:ascii="Times New Roman" w:hAnsi="Times New Roman" w:cs="Times New Roman"/>
          <w:sz w:val="24"/>
          <w:szCs w:val="24"/>
        </w:rPr>
      </w:pPr>
    </w:p>
    <w:p w:rsidR="0098080F" w:rsidRPr="00BE697B" w:rsidRDefault="0098080F" w:rsidP="00BE697B">
      <w:pPr>
        <w:jc w:val="center"/>
        <w:rPr>
          <w:rFonts w:ascii="Times New Roman" w:hAnsi="Times New Roman" w:cs="Times New Roman"/>
          <w:b/>
          <w:bCs/>
          <w:sz w:val="24"/>
          <w:szCs w:val="24"/>
        </w:rPr>
      </w:pPr>
      <w:r w:rsidRPr="008D55F4">
        <w:rPr>
          <w:rFonts w:ascii="Times New Roman" w:hAnsi="Times New Roman" w:cs="Times New Roman"/>
          <w:b/>
          <w:bCs/>
          <w:sz w:val="24"/>
          <w:szCs w:val="24"/>
        </w:rPr>
        <w:t xml:space="preserve">Направление подготовки </w:t>
      </w:r>
      <w:r w:rsidRPr="006F1DB7">
        <w:rPr>
          <w:rFonts w:ascii="Times New Roman" w:hAnsi="Times New Roman" w:cs="Times New Roman"/>
          <w:b/>
          <w:bCs/>
          <w:sz w:val="24"/>
          <w:szCs w:val="24"/>
        </w:rPr>
        <w:t>27.03.05</w:t>
      </w:r>
      <w:r w:rsidR="00A1152F">
        <w:rPr>
          <w:rFonts w:ascii="Times New Roman" w:hAnsi="Times New Roman" w:cs="Times New Roman"/>
          <w:b/>
          <w:bCs/>
          <w:sz w:val="24"/>
          <w:szCs w:val="24"/>
        </w:rPr>
        <w:t xml:space="preserve"> </w:t>
      </w:r>
      <w:r w:rsidR="00A1152F" w:rsidRPr="00BE697B">
        <w:rPr>
          <w:rFonts w:ascii="Times New Roman" w:hAnsi="Times New Roman" w:cs="Times New Roman"/>
          <w:b/>
          <w:bCs/>
          <w:sz w:val="24"/>
          <w:szCs w:val="24"/>
        </w:rPr>
        <w:t>«</w:t>
      </w:r>
      <w:r w:rsidR="00A1152F" w:rsidRPr="006F1DB7">
        <w:rPr>
          <w:rFonts w:ascii="Times New Roman" w:hAnsi="Times New Roman" w:cs="Times New Roman"/>
          <w:b/>
          <w:bCs/>
          <w:sz w:val="24"/>
          <w:szCs w:val="24"/>
        </w:rPr>
        <w:t>ИННОВАТИКА</w:t>
      </w:r>
      <w:r w:rsidR="00A1152F" w:rsidRPr="00BE697B">
        <w:rPr>
          <w:rFonts w:ascii="Times New Roman" w:hAnsi="Times New Roman" w:cs="Times New Roman"/>
          <w:b/>
          <w:bCs/>
          <w:sz w:val="24"/>
          <w:szCs w:val="24"/>
        </w:rPr>
        <w:t>»</w:t>
      </w:r>
    </w:p>
    <w:p w:rsidR="0098080F" w:rsidRPr="00BE697B" w:rsidRDefault="0098080F" w:rsidP="00BE697B">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Профиль подготовки </w:t>
      </w:r>
      <w:r w:rsidRPr="00BE697B">
        <w:rPr>
          <w:rFonts w:ascii="Times New Roman" w:hAnsi="Times New Roman" w:cs="Times New Roman"/>
          <w:b/>
          <w:bCs/>
          <w:sz w:val="24"/>
          <w:szCs w:val="24"/>
        </w:rPr>
        <w:t>«</w:t>
      </w:r>
      <w:r w:rsidRPr="006F1DB7">
        <w:rPr>
          <w:rFonts w:ascii="Times New Roman" w:hAnsi="Times New Roman" w:cs="Times New Roman"/>
          <w:b/>
          <w:bCs/>
          <w:sz w:val="24"/>
          <w:szCs w:val="24"/>
        </w:rPr>
        <w:t>Управление инновациями (по отраслям и сферам экономики)</w:t>
      </w:r>
      <w:r w:rsidRPr="00BE697B">
        <w:rPr>
          <w:rFonts w:ascii="Times New Roman" w:hAnsi="Times New Roman" w:cs="Times New Roman"/>
          <w:b/>
          <w:bCs/>
          <w:sz w:val="24"/>
          <w:szCs w:val="24"/>
        </w:rPr>
        <w:t>»</w:t>
      </w:r>
    </w:p>
    <w:p w:rsidR="0098080F" w:rsidRPr="006F1DB7" w:rsidRDefault="0098080F" w:rsidP="00913E6B">
      <w:pPr>
        <w:jc w:val="both"/>
        <w:rPr>
          <w:rFonts w:ascii="Times New Roman" w:hAnsi="Times New Roman" w:cs="Times New Roman"/>
          <w:b/>
          <w:bCs/>
          <w:sz w:val="24"/>
          <w:szCs w:val="24"/>
        </w:rPr>
      </w:pPr>
      <w:r w:rsidRPr="006F1DB7">
        <w:rPr>
          <w:rFonts w:ascii="Times New Roman" w:hAnsi="Times New Roman" w:cs="Times New Roman"/>
          <w:b/>
          <w:bCs/>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Выпускающая кафедра:</w:t>
      </w:r>
      <w:r w:rsidRPr="00913E6B">
        <w:rPr>
          <w:rFonts w:ascii="Times New Roman" w:hAnsi="Times New Roman" w:cs="Times New Roman"/>
          <w:sz w:val="24"/>
          <w:szCs w:val="24"/>
        </w:rPr>
        <w:t xml:space="preserve"> «</w:t>
      </w:r>
      <w:r>
        <w:rPr>
          <w:rFonts w:ascii="Times New Roman" w:hAnsi="Times New Roman" w:cs="Times New Roman"/>
          <w:sz w:val="24"/>
          <w:szCs w:val="24"/>
        </w:rPr>
        <w:t>Экономическая информатика»</w:t>
      </w:r>
      <w:r w:rsidRPr="00913E6B">
        <w:rPr>
          <w:rFonts w:ascii="Times New Roman" w:hAnsi="Times New Roman" w:cs="Times New Roman"/>
          <w:sz w:val="24"/>
          <w:szCs w:val="24"/>
        </w:rPr>
        <w:t xml:space="preserve"> </w:t>
      </w:r>
    </w:p>
    <w:p w:rsidR="0098080F" w:rsidRPr="00913E6B" w:rsidRDefault="0098080F" w:rsidP="00913E6B">
      <w:pPr>
        <w:jc w:val="both"/>
        <w:rPr>
          <w:rFonts w:ascii="Times New Roman" w:hAnsi="Times New Roman" w:cs="Times New Roman"/>
          <w:sz w:val="24"/>
          <w:szCs w:val="24"/>
        </w:rPr>
      </w:pPr>
      <w:r w:rsidRPr="008D55F4">
        <w:rPr>
          <w:rFonts w:ascii="Times New Roman" w:hAnsi="Times New Roman" w:cs="Times New Roman"/>
          <w:b/>
          <w:bCs/>
          <w:sz w:val="24"/>
          <w:szCs w:val="24"/>
        </w:rPr>
        <w:t>Руководитель</w:t>
      </w:r>
      <w:r w:rsidRPr="00913E6B">
        <w:rPr>
          <w:rFonts w:ascii="Times New Roman" w:hAnsi="Times New Roman" w:cs="Times New Roman"/>
          <w:sz w:val="24"/>
          <w:szCs w:val="24"/>
        </w:rPr>
        <w:t xml:space="preserve"> – </w:t>
      </w:r>
      <w:r>
        <w:rPr>
          <w:rFonts w:ascii="Times New Roman" w:hAnsi="Times New Roman" w:cs="Times New Roman"/>
          <w:sz w:val="24"/>
          <w:szCs w:val="24"/>
        </w:rPr>
        <w:t>к</w:t>
      </w:r>
      <w:r w:rsidRPr="00913E6B">
        <w:rPr>
          <w:rFonts w:ascii="Times New Roman" w:hAnsi="Times New Roman" w:cs="Times New Roman"/>
          <w:sz w:val="24"/>
          <w:szCs w:val="24"/>
        </w:rPr>
        <w:t xml:space="preserve">.т.н., </w:t>
      </w:r>
      <w:r>
        <w:rPr>
          <w:rFonts w:ascii="Times New Roman" w:hAnsi="Times New Roman" w:cs="Times New Roman"/>
          <w:sz w:val="24"/>
          <w:szCs w:val="24"/>
        </w:rPr>
        <w:t>доцент</w:t>
      </w:r>
      <w:r w:rsidRPr="00913E6B">
        <w:rPr>
          <w:rFonts w:ascii="Times New Roman" w:hAnsi="Times New Roman" w:cs="Times New Roman"/>
          <w:sz w:val="24"/>
          <w:szCs w:val="24"/>
        </w:rPr>
        <w:t xml:space="preserve">, заведующий кафедрой </w:t>
      </w:r>
      <w:r>
        <w:rPr>
          <w:rFonts w:ascii="Times New Roman" w:hAnsi="Times New Roman" w:cs="Times New Roman"/>
          <w:sz w:val="24"/>
          <w:szCs w:val="24"/>
        </w:rPr>
        <w:t>Широченко Виктор Александрович</w:t>
      </w:r>
    </w:p>
    <w:p w:rsidR="0098080F" w:rsidRPr="00913E6B" w:rsidRDefault="0098080F" w:rsidP="00913E6B">
      <w:pPr>
        <w:jc w:val="both"/>
        <w:rPr>
          <w:rFonts w:ascii="Times New Roman" w:hAnsi="Times New Roman" w:cs="Times New Roman"/>
          <w:sz w:val="24"/>
          <w:szCs w:val="24"/>
        </w:rPr>
      </w:pPr>
      <w:r w:rsidRPr="00913E6B">
        <w:rPr>
          <w:rFonts w:ascii="Times New Roman" w:hAnsi="Times New Roman" w:cs="Times New Roman"/>
          <w:sz w:val="24"/>
          <w:szCs w:val="24"/>
        </w:rPr>
        <w:t xml:space="preserve"> </w:t>
      </w:r>
    </w:p>
    <w:p w:rsidR="00A1152F" w:rsidRDefault="00A1152F" w:rsidP="00A1152F">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(ОП) представляет собой комплекс основных характеристик образования, организационно-педагогических условий и  форм аттестации, разработанный и утвержденный ГУВПО «Белорусско-Российский университет» на основе Федерального государственного образованного стандарта по соответствующему направлению подготовки с учетом рекомендованной пример</w:t>
      </w:r>
      <w:bookmarkStart w:id="0" w:name="_GoBack"/>
      <w:bookmarkEnd w:id="0"/>
      <w:r>
        <w:rPr>
          <w:rFonts w:ascii="Times New Roman" w:hAnsi="Times New Roman" w:cs="Times New Roman"/>
          <w:sz w:val="24"/>
          <w:szCs w:val="24"/>
        </w:rPr>
        <w:t>ной образовательной программы.</w:t>
      </w:r>
    </w:p>
    <w:p w:rsidR="00A1152F" w:rsidRDefault="00A1152F" w:rsidP="00A1152F">
      <w:pPr>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Цель и концепция программы</w:t>
      </w:r>
      <w:r>
        <w:rPr>
          <w:rFonts w:ascii="Times New Roman" w:hAnsi="Times New Roman" w:cs="Times New Roman"/>
          <w:b/>
          <w:bCs/>
          <w:sz w:val="24"/>
          <w:szCs w:val="24"/>
        </w:rPr>
        <w:t xml:space="preserve"> </w:t>
      </w:r>
    </w:p>
    <w:p w:rsidR="0098080F" w:rsidRDefault="0098080F" w:rsidP="00BE2B1B">
      <w:pPr>
        <w:ind w:firstLine="708"/>
        <w:jc w:val="both"/>
        <w:rPr>
          <w:rFonts w:ascii="Times New Roman" w:hAnsi="Times New Roman" w:cs="Times New Roman"/>
          <w:sz w:val="24"/>
          <w:szCs w:val="24"/>
        </w:rPr>
      </w:pP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 xml:space="preserve">Целью программы является подготовка профессионально компетентных конкурентоспособных квалифицированных </w:t>
      </w:r>
      <w:r w:rsidR="0061222D" w:rsidRPr="0061222D">
        <w:rPr>
          <w:rFonts w:ascii="Times New Roman" w:hAnsi="Times New Roman" w:cs="Times New Roman"/>
          <w:sz w:val="24"/>
          <w:szCs w:val="24"/>
        </w:rPr>
        <w:t xml:space="preserve">специалистов </w:t>
      </w:r>
      <w:r w:rsidR="003D4AF0" w:rsidRPr="0061222D">
        <w:rPr>
          <w:rFonts w:ascii="Times New Roman" w:hAnsi="Times New Roman" w:cs="Times New Roman"/>
          <w:sz w:val="24"/>
          <w:szCs w:val="24"/>
        </w:rPr>
        <w:t xml:space="preserve">в области </w:t>
      </w:r>
      <w:r w:rsidR="003D4AF0" w:rsidRPr="0061222D">
        <w:rPr>
          <w:rFonts w:ascii="Times New Roman" w:hAnsi="Times New Roman" w:cs="Times New Roman"/>
          <w:bCs/>
          <w:sz w:val="24"/>
          <w:szCs w:val="24"/>
        </w:rPr>
        <w:t>управления инновациями</w:t>
      </w:r>
      <w:r w:rsidR="003D4AF0" w:rsidRPr="0061222D">
        <w:rPr>
          <w:rFonts w:ascii="Times New Roman" w:hAnsi="Times New Roman" w:cs="Times New Roman"/>
          <w:b/>
          <w:bCs/>
          <w:sz w:val="24"/>
          <w:szCs w:val="24"/>
        </w:rPr>
        <w:t xml:space="preserve"> </w:t>
      </w:r>
      <w:r w:rsidRPr="0061222D">
        <w:rPr>
          <w:rFonts w:ascii="Times New Roman" w:hAnsi="Times New Roman" w:cs="Times New Roman"/>
          <w:sz w:val="24"/>
          <w:szCs w:val="24"/>
        </w:rPr>
        <w:t>на основе тесного взаимодействия научно-педагогических кадров университета, объединений работодателей и самих обучающихся.</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 современных условиях формирования в стране инновационной экономики необходимо готовить новых специалистов, обладающих глубокими техническими и экономическими знаниями, нестандартным мышлением, способных к системному анализу ситуаций. В связи с этим возникла задача подготовки специалистов, способных создавать высокотехнологичные производства и управлять ими.</w:t>
      </w:r>
    </w:p>
    <w:p w:rsidR="0098080F" w:rsidRPr="0061222D" w:rsidRDefault="0098080F" w:rsidP="00BE2B1B">
      <w:pPr>
        <w:ind w:firstLine="708"/>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подготовлен в области экономики, менеджмента, современных промышленных технологий, новейших методов математического анализа и компьютерных информационных технологий. Он умеет выполнять анализ эффективности деятельности предприятия и выявлять проблемы, требующие решения; осуществлять поиск возможных решений и генерировать новые идеи; обеспечивать формирование оптимальных проектов и управлять их воплощением в производство; оценивать риски на пути реализации проекта.</w:t>
      </w:r>
    </w:p>
    <w:p w:rsidR="0050745E" w:rsidRPr="0061222D" w:rsidRDefault="0050745E" w:rsidP="0050745E">
      <w:pPr>
        <w:ind w:firstLine="900"/>
        <w:jc w:val="both"/>
        <w:rPr>
          <w:rFonts w:ascii="Times New Roman" w:hAnsi="Times New Roman" w:cs="Times New Roman"/>
          <w:sz w:val="24"/>
          <w:szCs w:val="24"/>
        </w:rPr>
      </w:pPr>
      <w:r w:rsidRPr="0061222D">
        <w:rPr>
          <w:rFonts w:ascii="Times New Roman" w:hAnsi="Times New Roman" w:cs="Times New Roman"/>
          <w:sz w:val="24"/>
          <w:szCs w:val="24"/>
        </w:rPr>
        <w:t>Выпускник специальности способен адаптироваться ко всем видам деятельности, базирующимся на системном анализе, моделировании, автоматизированном управлении и других видах информационных компьютерных технологий.</w:t>
      </w:r>
    </w:p>
    <w:p w:rsidR="0098080F" w:rsidRDefault="0098080F" w:rsidP="00BE2B1B">
      <w:pPr>
        <w:ind w:firstLine="708"/>
        <w:jc w:val="both"/>
        <w:rPr>
          <w:rFonts w:ascii="Times New Roman" w:hAnsi="Times New Roman" w:cs="Times New Roman"/>
          <w:sz w:val="24"/>
          <w:szCs w:val="24"/>
        </w:rPr>
      </w:pPr>
    </w:p>
    <w:p w:rsidR="0098080F" w:rsidRPr="008D55F4" w:rsidRDefault="0098080F" w:rsidP="00BE2B1B">
      <w:pPr>
        <w:ind w:firstLine="708"/>
        <w:jc w:val="both"/>
        <w:rPr>
          <w:rFonts w:ascii="Times New Roman" w:hAnsi="Times New Roman" w:cs="Times New Roman"/>
          <w:b/>
          <w:bCs/>
          <w:sz w:val="24"/>
          <w:szCs w:val="24"/>
        </w:rPr>
      </w:pPr>
      <w:r w:rsidRPr="008D55F4">
        <w:rPr>
          <w:rFonts w:ascii="Times New Roman" w:hAnsi="Times New Roman" w:cs="Times New Roman"/>
          <w:b/>
          <w:bCs/>
          <w:sz w:val="24"/>
          <w:szCs w:val="24"/>
        </w:rPr>
        <w:t xml:space="preserve">Условия обучения </w:t>
      </w:r>
    </w:p>
    <w:p w:rsidR="0098080F" w:rsidRDefault="0098080F" w:rsidP="00BE2B1B">
      <w:pPr>
        <w:ind w:firstLine="708"/>
        <w:jc w:val="both"/>
        <w:rPr>
          <w:rFonts w:ascii="Times New Roman" w:hAnsi="Times New Roman" w:cs="Times New Roman"/>
          <w:sz w:val="24"/>
          <w:szCs w:val="24"/>
        </w:rPr>
      </w:pPr>
    </w:p>
    <w:p w:rsidR="00240B0A" w:rsidRPr="00B52E99" w:rsidRDefault="00240B0A" w:rsidP="00240B0A">
      <w:pPr>
        <w:ind w:firstLine="720"/>
        <w:jc w:val="both"/>
        <w:rPr>
          <w:rFonts w:ascii="Times New Roman" w:hAnsi="Times New Roman"/>
          <w:sz w:val="24"/>
          <w:szCs w:val="24"/>
        </w:rPr>
      </w:pPr>
      <w:r w:rsidRPr="00B52E99">
        <w:rPr>
          <w:rFonts w:ascii="Times New Roman" w:hAnsi="Times New Roman"/>
          <w:sz w:val="24"/>
          <w:szCs w:val="24"/>
        </w:rPr>
        <w:t xml:space="preserve">Срок </w:t>
      </w:r>
      <w:proofErr w:type="gramStart"/>
      <w:r w:rsidRPr="00B52E99">
        <w:rPr>
          <w:rFonts w:ascii="Times New Roman" w:hAnsi="Times New Roman"/>
          <w:sz w:val="24"/>
          <w:szCs w:val="24"/>
        </w:rPr>
        <w:t>освоения образовательной программы подготовки бакалавра</w:t>
      </w:r>
      <w:proofErr w:type="gramEnd"/>
      <w:r w:rsidRPr="00B52E99">
        <w:rPr>
          <w:rFonts w:ascii="Times New Roman" w:hAnsi="Times New Roman"/>
          <w:sz w:val="24"/>
          <w:szCs w:val="24"/>
        </w:rPr>
        <w:t xml:space="preserve"> составляет 4 года. Форма обучения – очная. Трудоемкость освоения студентом ОП составляет 240 зачетных единиц за  весь  период  обучения. Трудоемкость за учебный год равна 60 зачетным единицам.  </w:t>
      </w:r>
    </w:p>
    <w:p w:rsidR="0098080F" w:rsidRPr="00AB6E84" w:rsidRDefault="0098080F"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Учебный план </w:t>
      </w:r>
    </w:p>
    <w:p w:rsidR="0098080F" w:rsidRPr="00AB6E84" w:rsidRDefault="0098080F" w:rsidP="00BE2B1B">
      <w:pPr>
        <w:ind w:firstLine="708"/>
        <w:jc w:val="both"/>
        <w:rPr>
          <w:rFonts w:ascii="Times New Roman" w:hAnsi="Times New Roman" w:cs="Times New Roman"/>
          <w:sz w:val="24"/>
          <w:szCs w:val="24"/>
        </w:rPr>
      </w:pPr>
    </w:p>
    <w:p w:rsidR="003D4AF0" w:rsidRPr="006F1201" w:rsidRDefault="003D4AF0" w:rsidP="00BE2B1B">
      <w:pPr>
        <w:ind w:firstLine="708"/>
        <w:jc w:val="both"/>
        <w:rPr>
          <w:rFonts w:ascii="Times New Roman" w:hAnsi="Times New Roman" w:cs="Times New Roman"/>
          <w:sz w:val="24"/>
          <w:szCs w:val="24"/>
        </w:rPr>
      </w:pPr>
      <w:r w:rsidRPr="006F1201">
        <w:rPr>
          <w:rFonts w:ascii="Times New Roman" w:hAnsi="Times New Roman" w:cs="Times New Roman"/>
          <w:sz w:val="24"/>
          <w:szCs w:val="24"/>
        </w:rPr>
        <w:t>ОП предусматривает изучение следующих учебных циклов</w:t>
      </w:r>
      <w:r w:rsidR="00CE28F1">
        <w:rPr>
          <w:rFonts w:ascii="Times New Roman" w:hAnsi="Times New Roman" w:cs="Times New Roman"/>
          <w:sz w:val="24"/>
          <w:szCs w:val="24"/>
        </w:rPr>
        <w:t xml:space="preserve"> и разделов</w:t>
      </w:r>
      <w:r w:rsidRPr="006F1201">
        <w:rPr>
          <w:rFonts w:ascii="Times New Roman" w:hAnsi="Times New Roman" w:cs="Times New Roman"/>
          <w:sz w:val="24"/>
          <w:szCs w:val="24"/>
        </w:rPr>
        <w:t>:</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w:t>
      </w:r>
      <w:proofErr w:type="gramStart"/>
      <w:r w:rsidRPr="006F1201">
        <w:rPr>
          <w:rFonts w:ascii="Times New Roman" w:hAnsi="Times New Roman" w:cs="Times New Roman"/>
          <w:sz w:val="24"/>
          <w:szCs w:val="24"/>
        </w:rPr>
        <w:t>гуманитарный</w:t>
      </w:r>
      <w:proofErr w:type="gramEnd"/>
      <w:r w:rsidRPr="006F1201">
        <w:rPr>
          <w:rFonts w:ascii="Times New Roman" w:hAnsi="Times New Roman" w:cs="Times New Roman"/>
          <w:sz w:val="24"/>
          <w:szCs w:val="24"/>
        </w:rPr>
        <w:t xml:space="preserve">, социальный и экономический - </w:t>
      </w:r>
      <w:r>
        <w:rPr>
          <w:rFonts w:ascii="Times New Roman" w:hAnsi="Times New Roman" w:cs="Times New Roman"/>
          <w:sz w:val="24"/>
          <w:szCs w:val="24"/>
        </w:rPr>
        <w:t>40</w:t>
      </w:r>
      <w:r w:rsidRPr="006F1201">
        <w:rPr>
          <w:rFonts w:ascii="Times New Roman" w:hAnsi="Times New Roman" w:cs="Times New Roman"/>
          <w:sz w:val="24"/>
          <w:szCs w:val="24"/>
        </w:rPr>
        <w:t xml:space="preserve"> зачетны</w:t>
      </w:r>
      <w:r>
        <w:rPr>
          <w:rFonts w:ascii="Times New Roman" w:hAnsi="Times New Roman" w:cs="Times New Roman"/>
          <w:sz w:val="24"/>
          <w:szCs w:val="24"/>
        </w:rPr>
        <w:t>х</w:t>
      </w:r>
      <w:r w:rsidRPr="006F1201">
        <w:rPr>
          <w:rFonts w:ascii="Times New Roman" w:hAnsi="Times New Roman" w:cs="Times New Roman"/>
          <w:sz w:val="24"/>
          <w:szCs w:val="24"/>
        </w:rPr>
        <w:t xml:space="preserve"> единиц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математический и естественнонаучный - </w:t>
      </w:r>
      <w:r>
        <w:rPr>
          <w:rFonts w:ascii="Times New Roman" w:hAnsi="Times New Roman" w:cs="Times New Roman"/>
          <w:sz w:val="24"/>
          <w:szCs w:val="24"/>
        </w:rPr>
        <w:t>66</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профессиональный - </w:t>
      </w:r>
      <w:r>
        <w:rPr>
          <w:rFonts w:ascii="Times New Roman" w:hAnsi="Times New Roman" w:cs="Times New Roman"/>
          <w:sz w:val="24"/>
          <w:szCs w:val="24"/>
        </w:rPr>
        <w:t>110</w:t>
      </w:r>
      <w:r w:rsidRPr="006F1201">
        <w:rPr>
          <w:rFonts w:ascii="Times New Roman" w:hAnsi="Times New Roman" w:cs="Times New Roman"/>
          <w:sz w:val="24"/>
          <w:szCs w:val="24"/>
        </w:rPr>
        <w:t xml:space="preserve">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lastRenderedPageBreak/>
        <w:t>- физическая культура - 2 з.е.;</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xml:space="preserve">- учебные и производственные практики - 12 з.е.; </w:t>
      </w:r>
    </w:p>
    <w:p w:rsidR="003D4AF0" w:rsidRPr="006F1201" w:rsidRDefault="003D4AF0" w:rsidP="00BE2B1B">
      <w:pPr>
        <w:ind w:firstLine="709"/>
        <w:jc w:val="both"/>
        <w:rPr>
          <w:rFonts w:ascii="Times New Roman" w:hAnsi="Times New Roman" w:cs="Times New Roman"/>
          <w:sz w:val="24"/>
          <w:szCs w:val="24"/>
        </w:rPr>
      </w:pPr>
      <w:r w:rsidRPr="006F1201">
        <w:rPr>
          <w:rFonts w:ascii="Times New Roman" w:hAnsi="Times New Roman" w:cs="Times New Roman"/>
          <w:sz w:val="24"/>
          <w:szCs w:val="24"/>
        </w:rPr>
        <w:t>- итоговая государственная аттестация - 1</w:t>
      </w:r>
      <w:r>
        <w:rPr>
          <w:rFonts w:ascii="Times New Roman" w:hAnsi="Times New Roman" w:cs="Times New Roman"/>
          <w:sz w:val="24"/>
          <w:szCs w:val="24"/>
        </w:rPr>
        <w:t>0</w:t>
      </w:r>
      <w:r w:rsidRPr="006F1201">
        <w:rPr>
          <w:rFonts w:ascii="Times New Roman" w:hAnsi="Times New Roman" w:cs="Times New Roman"/>
          <w:sz w:val="24"/>
          <w:szCs w:val="24"/>
        </w:rPr>
        <w:t xml:space="preserve"> з.е.</w:t>
      </w:r>
    </w:p>
    <w:p w:rsidR="003D4AF0" w:rsidRPr="00FF5F26" w:rsidRDefault="003D4AF0" w:rsidP="00BE2B1B">
      <w:pPr>
        <w:ind w:firstLine="708"/>
        <w:jc w:val="both"/>
        <w:rPr>
          <w:rFonts w:ascii="Times New Roman" w:hAnsi="Times New Roman" w:cs="Times New Roman"/>
          <w:sz w:val="24"/>
          <w:szCs w:val="24"/>
        </w:rPr>
      </w:pPr>
      <w:r w:rsidRPr="00FF5F26">
        <w:rPr>
          <w:rFonts w:ascii="Times New Roman" w:hAnsi="Times New Roman" w:cs="Times New Roman"/>
          <w:sz w:val="24"/>
          <w:szCs w:val="24"/>
        </w:rPr>
        <w:t>Каждый учебный цикл имеет базовую (обязательную) часть и вариативную (профильную), устанавливаемую университетом. Вариативная часть дает возможность расширения и (или) углубления знаний, умений и навыков, определяемых содержанием базовых дисциплин,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гуманитарного, социального и экономического цикла являются: </w:t>
      </w:r>
      <w:r w:rsidRPr="00E16ECC">
        <w:rPr>
          <w:rFonts w:ascii="Times New Roman" w:eastAsia="Times New Roman" w:hAnsi="Times New Roman" w:cs="Times New Roman"/>
          <w:sz w:val="24"/>
          <w:szCs w:val="24"/>
          <w:lang w:eastAsia="ru-RU"/>
        </w:rPr>
        <w:t>история, экономическая теория, философия, русский язык делового общения, иностранный язык, социология, политология, экономика предприятия, правоведение, инженерная психология.</w:t>
      </w:r>
      <w:r w:rsidRPr="00E16ECC">
        <w:rPr>
          <w:rFonts w:ascii="Times New Roman" w:hAnsi="Times New Roman" w:cs="Times New Roman"/>
          <w:sz w:val="24"/>
          <w:szCs w:val="24"/>
        </w:rPr>
        <w:t xml:space="preserve"> </w:t>
      </w:r>
      <w:proofErr w:type="gramEnd"/>
    </w:p>
    <w:p w:rsidR="003D4AF0" w:rsidRPr="00E16ECC" w:rsidRDefault="003D4AF0" w:rsidP="00BE2B1B">
      <w:pPr>
        <w:ind w:firstLine="708"/>
        <w:jc w:val="both"/>
        <w:rPr>
          <w:rFonts w:ascii="Times New Roman" w:eastAsia="Times New Roman" w:hAnsi="Times New Roman" w:cs="Times New Roman"/>
          <w:sz w:val="24"/>
          <w:szCs w:val="24"/>
          <w:lang w:eastAsia="ru-RU"/>
        </w:rPr>
      </w:pPr>
      <w:r w:rsidRPr="00E16ECC">
        <w:rPr>
          <w:rFonts w:ascii="Times New Roman" w:hAnsi="Times New Roman" w:cs="Times New Roman"/>
          <w:sz w:val="24"/>
          <w:szCs w:val="24"/>
        </w:rPr>
        <w:t xml:space="preserve">Дисциплинами  математического  и  естественнонаучного  цикла  являются:  </w:t>
      </w:r>
      <w:r w:rsidRPr="00E16ECC">
        <w:rPr>
          <w:rFonts w:ascii="Times New Roman" w:eastAsia="Times New Roman" w:hAnsi="Times New Roman" w:cs="Times New Roman"/>
          <w:sz w:val="24"/>
          <w:szCs w:val="24"/>
          <w:lang w:eastAsia="ru-RU"/>
        </w:rPr>
        <w:t>математика, информационные технологии, физика и естествознание, теория и системы управления, химия и материаловедение, теория вероятностей и математическая статистика, статистика, математические методы и модели, теория и технология программирования, теория оценивания и квалиметрии, экология, базы данных</w:t>
      </w:r>
      <w:r w:rsidRPr="00E16ECC">
        <w:rPr>
          <w:rFonts w:ascii="Times New Roman" w:hAnsi="Times New Roman" w:cs="Times New Roman"/>
          <w:sz w:val="24"/>
          <w:szCs w:val="24"/>
        </w:rPr>
        <w:t xml:space="preserve">. </w:t>
      </w:r>
    </w:p>
    <w:p w:rsidR="003D4AF0" w:rsidRPr="00E16ECC" w:rsidRDefault="003D4AF0" w:rsidP="00BE2B1B">
      <w:pPr>
        <w:ind w:firstLine="708"/>
        <w:jc w:val="both"/>
        <w:rPr>
          <w:rFonts w:ascii="Times New Roman" w:eastAsia="Times New Roman" w:hAnsi="Times New Roman" w:cs="Times New Roman"/>
          <w:sz w:val="24"/>
          <w:szCs w:val="24"/>
          <w:lang w:eastAsia="ru-RU"/>
        </w:rPr>
      </w:pPr>
      <w:proofErr w:type="gramStart"/>
      <w:r w:rsidRPr="00E16ECC">
        <w:rPr>
          <w:rFonts w:ascii="Times New Roman" w:hAnsi="Times New Roman" w:cs="Times New Roman"/>
          <w:sz w:val="24"/>
          <w:szCs w:val="24"/>
        </w:rPr>
        <w:t xml:space="preserve">Дисциплинами профессионального цикла являются: </w:t>
      </w:r>
      <w:r w:rsidRPr="00E16ECC">
        <w:rPr>
          <w:rFonts w:ascii="Times New Roman" w:eastAsia="Times New Roman" w:hAnsi="Times New Roman" w:cs="Times New Roman"/>
          <w:sz w:val="24"/>
          <w:szCs w:val="24"/>
          <w:lang w:eastAsia="ru-RU"/>
        </w:rPr>
        <w:t>системный анализ и принятие решений, механика и технологии, электротехника и электроника, инженерная графика, алгоритмы решения нестандартных задач, промышленные технологии и инновации, безопасность жизнедеятельности, метрология, стандартизация и сертификация, экономика и финансовое обеспечение инновационной деятельности, управление инновационной деятельностью, маркетинг в инновационной сфере, управление инновационными проектами, технологии нововведений, введение в инноватику, основы проектирования и конструирования, производственные технологии и оборудование</w:t>
      </w:r>
      <w:proofErr w:type="gramEnd"/>
      <w:r w:rsidRPr="00E16ECC">
        <w:rPr>
          <w:rFonts w:ascii="Times New Roman" w:eastAsia="Times New Roman" w:hAnsi="Times New Roman" w:cs="Times New Roman"/>
          <w:sz w:val="24"/>
          <w:szCs w:val="24"/>
          <w:lang w:eastAsia="ru-RU"/>
        </w:rPr>
        <w:t xml:space="preserve"> машиностроительного производства, организация труда и управление персоналом, организация производства, планирование на предприятии.</w:t>
      </w:r>
    </w:p>
    <w:p w:rsidR="003D4AF0" w:rsidRPr="00E16ECC" w:rsidRDefault="003D4AF0" w:rsidP="00BE2B1B">
      <w:pPr>
        <w:ind w:firstLine="708"/>
        <w:jc w:val="both"/>
        <w:rPr>
          <w:rFonts w:ascii="Times New Roman" w:hAnsi="Times New Roman" w:cs="Times New Roman"/>
          <w:sz w:val="24"/>
          <w:szCs w:val="24"/>
        </w:rPr>
      </w:pPr>
      <w:proofErr w:type="gramStart"/>
      <w:r w:rsidRPr="00E16ECC">
        <w:rPr>
          <w:rFonts w:ascii="Times New Roman" w:hAnsi="Times New Roman" w:cs="Times New Roman"/>
          <w:sz w:val="24"/>
          <w:szCs w:val="24"/>
        </w:rPr>
        <w:t xml:space="preserve">Дисциплинами по выбору являются: </w:t>
      </w:r>
      <w:r w:rsidRPr="00E16ECC">
        <w:rPr>
          <w:rFonts w:ascii="Times New Roman" w:eastAsia="Times New Roman" w:hAnsi="Times New Roman" w:cs="Times New Roman"/>
          <w:sz w:val="24"/>
          <w:szCs w:val="24"/>
          <w:lang w:eastAsia="ru-RU"/>
        </w:rPr>
        <w:t>этика делового общения, психология межличностного общения, основы социального государства, культурология, многомерный регрессионный анализ в экономике, эконометрика, инфраструктура нововведений, анализ финансово-хозяйственной деятельности предприятия, системный анализ деятельности предприятий, государственное управление инновационными процессами, производственная логистика, логистическая структура предприятий, правовое обеспечение инновационной деятельности, основы управления интеллектуальной собственностью, стратегический менеджмент, антикризисное управление предприятием, автоматизированные системы управления производством, построение систем управления производством</w:t>
      </w:r>
      <w:proofErr w:type="gramEnd"/>
      <w:r w:rsidRPr="00E16ECC">
        <w:rPr>
          <w:rFonts w:ascii="Times New Roman" w:eastAsia="Times New Roman" w:hAnsi="Times New Roman" w:cs="Times New Roman"/>
          <w:sz w:val="24"/>
          <w:szCs w:val="24"/>
          <w:lang w:eastAsia="ru-RU"/>
        </w:rPr>
        <w:t>, компьютерное моделирование и современные методы оптимизации, имитационное моделирование производственных процессов, методы оценивания и минимизации рисков, управление рисками в производственной деятельности</w:t>
      </w:r>
      <w:r w:rsidRPr="00E16ECC">
        <w:rPr>
          <w:rFonts w:ascii="Times New Roman" w:hAnsi="Times New Roman" w:cs="Times New Roman"/>
          <w:sz w:val="24"/>
          <w:szCs w:val="24"/>
        </w:rPr>
        <w:t>.</w:t>
      </w:r>
    </w:p>
    <w:p w:rsidR="003D4AF0" w:rsidRPr="00E16ECC" w:rsidRDefault="003D4AF0" w:rsidP="00BE2B1B">
      <w:pPr>
        <w:ind w:firstLine="708"/>
        <w:jc w:val="both"/>
        <w:rPr>
          <w:rFonts w:ascii="Times New Roman" w:hAnsi="Times New Roman" w:cs="Times New Roman"/>
          <w:sz w:val="24"/>
          <w:szCs w:val="24"/>
        </w:rPr>
      </w:pPr>
      <w:r w:rsidRPr="00E16ECC">
        <w:rPr>
          <w:rFonts w:ascii="Times New Roman" w:hAnsi="Times New Roman" w:cs="Times New Roman"/>
          <w:sz w:val="24"/>
          <w:szCs w:val="24"/>
        </w:rPr>
        <w:t>Итоговая государственная аттестация включает защиту выпускной квалификационной работы.</w:t>
      </w:r>
    </w:p>
    <w:p w:rsidR="003D4AF0" w:rsidRPr="00E16ECC" w:rsidRDefault="003D4AF0" w:rsidP="00BE2B1B">
      <w:pPr>
        <w:ind w:firstLine="708"/>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b/>
          <w:bCs/>
          <w:sz w:val="24"/>
          <w:szCs w:val="24"/>
        </w:rPr>
      </w:pPr>
      <w:r w:rsidRPr="00AB6E84">
        <w:rPr>
          <w:rFonts w:ascii="Times New Roman" w:hAnsi="Times New Roman" w:cs="Times New Roman"/>
          <w:b/>
          <w:bCs/>
          <w:sz w:val="24"/>
          <w:szCs w:val="24"/>
        </w:rPr>
        <w:t xml:space="preserve">Характеристика профессиональной деятельности выпускника </w:t>
      </w:r>
    </w:p>
    <w:p w:rsidR="00F21EBB" w:rsidRPr="00F21EBB" w:rsidRDefault="00F21EBB" w:rsidP="00BE2B1B">
      <w:pPr>
        <w:ind w:firstLine="708"/>
        <w:jc w:val="both"/>
        <w:rPr>
          <w:rFonts w:ascii="Times New Roman" w:hAnsi="Times New Roman" w:cs="Times New Roman"/>
          <w:b/>
          <w:bCs/>
          <w:i/>
          <w:iCs/>
          <w:sz w:val="24"/>
          <w:szCs w:val="24"/>
        </w:rPr>
      </w:pP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Область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Областью профессиональной деятельности бакалавров является инновационное </w:t>
      </w:r>
      <w:r w:rsidR="0061222D">
        <w:rPr>
          <w:rFonts w:ascii="Times New Roman" w:hAnsi="Times New Roman" w:cs="Times New Roman"/>
          <w:sz w:val="24"/>
          <w:szCs w:val="24"/>
          <w:lang w:eastAsia="ru-RU"/>
        </w:rPr>
        <w:t xml:space="preserve">развитие </w:t>
      </w:r>
      <w:r w:rsidRPr="00AB6E84">
        <w:rPr>
          <w:rFonts w:ascii="Times New Roman" w:hAnsi="Times New Roman" w:cs="Times New Roman"/>
          <w:sz w:val="24"/>
          <w:szCs w:val="24"/>
          <w:lang w:eastAsia="ru-RU"/>
        </w:rPr>
        <w:t>регионов и предприятий народного хозяйства, в том числе:</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процессы инновационных преобразований;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инфраструктура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информационное и технологическое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нормативно-правовое и финансовое обеспечение инновационной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инновационное предпринимательство.</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Объекты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Объектами профессиональной деятельности бакалавров являются:</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корпоративные</w:t>
      </w:r>
      <w:r w:rsidR="0061222D">
        <w:rPr>
          <w:rFonts w:ascii="Times New Roman" w:hAnsi="Times New Roman" w:cs="Times New Roman"/>
          <w:sz w:val="24"/>
          <w:szCs w:val="24"/>
          <w:lang w:eastAsia="ru-RU"/>
        </w:rPr>
        <w:t xml:space="preserve"> и</w:t>
      </w:r>
      <w:r w:rsidRPr="00AB6E84">
        <w:rPr>
          <w:rFonts w:ascii="Times New Roman" w:hAnsi="Times New Roman" w:cs="Times New Roman"/>
          <w:sz w:val="24"/>
          <w:szCs w:val="24"/>
          <w:lang w:eastAsia="ru-RU"/>
        </w:rPr>
        <w:t xml:space="preserve"> региональные инновационные проекты и программы;</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создания конкурентоспособных производств товаров и услуг;</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инновационные проекты реинжиниринга бизнес-процессов; инновационные проекты развития территорий;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прогнозирования инновационного развития и адаптации производственно-хозяйственных систем к новшествам;</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и процессы освоения и использования новых продуктов и новых услуг, новых технологий, новых видов ресурсов, новых форм и методов организации производства и управления, новых рынков и их возможных сочетаний;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проекты коммерциализации новаций;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инструментальное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обеспечение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всех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фаз</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управления</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инновационными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научно-техническое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развитие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инновационных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предприятий малого бизнеса.</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Виды профессиональной деятельности выпускника</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Бакалавр готовится к следующим видам профессиональной деятельности: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производственно-технологическая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организационно-управленческая деятельность; </w:t>
      </w:r>
    </w:p>
    <w:p w:rsidR="0098080F"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экспериментально-исследовательская деятельность;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проектно-конструкторская деятельность.</w:t>
      </w:r>
    </w:p>
    <w:p w:rsidR="0098080F" w:rsidRPr="00AB6E84" w:rsidRDefault="0098080F" w:rsidP="00BE2B1B">
      <w:pPr>
        <w:ind w:firstLine="708"/>
        <w:jc w:val="both"/>
        <w:rPr>
          <w:rFonts w:ascii="Times New Roman" w:hAnsi="Times New Roman" w:cs="Times New Roman"/>
          <w:b/>
          <w:bCs/>
          <w:i/>
          <w:iCs/>
          <w:sz w:val="24"/>
          <w:szCs w:val="24"/>
        </w:rPr>
      </w:pPr>
      <w:r w:rsidRPr="00AB6E84">
        <w:rPr>
          <w:rFonts w:ascii="Times New Roman" w:hAnsi="Times New Roman" w:cs="Times New Roman"/>
          <w:b/>
          <w:bCs/>
          <w:i/>
          <w:iCs/>
          <w:sz w:val="24"/>
          <w:szCs w:val="24"/>
        </w:rPr>
        <w:t>Задачи профессиональной деятельности выпускника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Бакалавр должен решать следующие профессиональные задачи в соответствии с видами профессиональной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i/>
          <w:iCs/>
          <w:sz w:val="24"/>
          <w:szCs w:val="24"/>
          <w:lang w:eastAsia="ru-RU"/>
        </w:rPr>
        <w:t xml:space="preserve">в области производственно-технологической деятельности: </w:t>
      </w:r>
      <w:r w:rsidRPr="00AB6E84">
        <w:rPr>
          <w:rFonts w:ascii="Times New Roman" w:hAnsi="Times New Roman" w:cs="Times New Roman"/>
          <w:sz w:val="24"/>
          <w:szCs w:val="24"/>
          <w:lang w:eastAsia="ru-RU"/>
        </w:rPr>
        <w:t>разработка и организация производства инновационного продукта; планирование и контроль процесса реализации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распределение и контроль использования производственно-технологических ресурсов;</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пуско-наладочных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работ</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приемо-сдаточных</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испытаний;</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работ по проекту в соответствии с требованиями по качеству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проведение технологического аудита;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информационных материалов об инновационной организации, продуктах, технологии;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организация производства и продвижение продукта проекта, его</w:t>
      </w:r>
      <w:r w:rsidR="0061222D">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сопровождение и сервис;</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формирование баз данных и разработка документации;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продвижению нового продукта на рынок;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мероприятий по охране и защите интеллектуальной собственности;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подготовка материалов к аттестации и сертификации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материалов к переговорам с партнерами по инновационной деятельности, работа с партнерами и потребителями;</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оценка коммерческого потенциала технологии, включая выполнение маркетинговых исследований и сбор информации о конкурентах на рынке новой продукции;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логико-структурного анализа;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сбор и анализ патентно-правовой и коммерческой информации при создании и выведении на рынок нового продукта.</w:t>
      </w:r>
    </w:p>
    <w:p w:rsidR="0098080F" w:rsidRPr="00AB6E84" w:rsidRDefault="0098080F" w:rsidP="00BE2B1B">
      <w:pPr>
        <w:autoSpaceDE w:val="0"/>
        <w:autoSpaceDN w:val="0"/>
        <w:adjustRightInd w:val="0"/>
        <w:ind w:firstLine="708"/>
        <w:jc w:val="both"/>
        <w:rPr>
          <w:rFonts w:ascii="Times New Roman" w:hAnsi="Times New Roman" w:cs="Times New Roman"/>
          <w:i/>
          <w:iCs/>
          <w:sz w:val="24"/>
          <w:szCs w:val="24"/>
          <w:lang w:eastAsia="ru-RU"/>
        </w:rPr>
      </w:pPr>
      <w:r w:rsidRPr="00AB6E84">
        <w:rPr>
          <w:rFonts w:ascii="Times New Roman" w:hAnsi="Times New Roman" w:cs="Times New Roman"/>
          <w:i/>
          <w:iCs/>
          <w:sz w:val="24"/>
          <w:szCs w:val="24"/>
          <w:lang w:eastAsia="ru-RU"/>
        </w:rPr>
        <w:t xml:space="preserve">в области проектно-конструкторской деятельности: </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технико-экономического обоснования проекта; обоснование и расчет конструкции и технологии изготовления продукта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выполнение структурного и системного моделирования жизненного цикла проекта;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и внедрение систем качества;</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разработка, внедрение и сопровождение информационного обеспечения и систем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адаптация и внедрение программных комплексов (пакетов прикладных программ) управления проектами;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моделирование и оптимизация процессов реализации инноваций.</w:t>
      </w:r>
    </w:p>
    <w:p w:rsidR="0098080F" w:rsidRPr="00AB6E84" w:rsidRDefault="0098080F" w:rsidP="00BE2B1B">
      <w:pPr>
        <w:ind w:firstLine="708"/>
        <w:jc w:val="both"/>
        <w:rPr>
          <w:rFonts w:ascii="Times New Roman" w:hAnsi="Times New Roman" w:cs="Times New Roman"/>
          <w:b/>
          <w:bCs/>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образовательной программы</w:t>
      </w:r>
    </w:p>
    <w:p w:rsidR="00A1152F" w:rsidRDefault="00A1152F" w:rsidP="00A1152F">
      <w:pPr>
        <w:ind w:firstLine="708"/>
        <w:jc w:val="both"/>
        <w:rPr>
          <w:rFonts w:ascii="Times New Roman" w:hAnsi="Times New Roman" w:cs="Times New Roman"/>
          <w:b/>
          <w:bCs/>
          <w:sz w:val="24"/>
          <w:szCs w:val="24"/>
        </w:rPr>
      </w:pPr>
    </w:p>
    <w:p w:rsidR="00EE7A79" w:rsidRPr="00EE7A79" w:rsidRDefault="00A1152F" w:rsidP="00EE7A79">
      <w:pPr>
        <w:pStyle w:val="a5"/>
        <w:shd w:val="clear" w:color="auto" w:fill="auto"/>
        <w:spacing w:line="260" w:lineRule="exact"/>
        <w:ind w:right="100"/>
        <w:jc w:val="both"/>
        <w:rPr>
          <w:rStyle w:val="115pt"/>
          <w:sz w:val="24"/>
          <w:szCs w:val="24"/>
        </w:rPr>
      </w:pPr>
      <w:r>
        <w:rPr>
          <w:bCs/>
          <w:sz w:val="24"/>
          <w:szCs w:val="24"/>
        </w:rPr>
        <w:t xml:space="preserve">В результате освоения образовательной программы студент должен                                 </w:t>
      </w:r>
      <w:r w:rsidR="00EE7A79" w:rsidRPr="00EE7A79">
        <w:rPr>
          <w:rStyle w:val="115pt"/>
          <w:sz w:val="24"/>
          <w:szCs w:val="24"/>
        </w:rPr>
        <w:t xml:space="preserve">знать: </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историю России и Беларуси;</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основы философии;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иностранный язык в объеме, необходимом для осуществления коммуникации в профессиональной сфере;</w:t>
      </w:r>
    </w:p>
    <w:p w:rsidR="00EE7A79" w:rsidRPr="00EE7A79" w:rsidRDefault="00EE7A79" w:rsidP="00EE7A79">
      <w:pPr>
        <w:pStyle w:val="1"/>
        <w:numPr>
          <w:ilvl w:val="0"/>
          <w:numId w:val="2"/>
        </w:numPr>
        <w:shd w:val="clear" w:color="auto" w:fill="auto"/>
        <w:tabs>
          <w:tab w:val="left" w:pos="187"/>
        </w:tabs>
        <w:spacing w:line="269" w:lineRule="exact"/>
        <w:ind w:right="100"/>
        <w:jc w:val="both"/>
        <w:rPr>
          <w:sz w:val="24"/>
          <w:szCs w:val="24"/>
        </w:rPr>
      </w:pPr>
      <w:r w:rsidRPr="00EE7A79">
        <w:rPr>
          <w:rStyle w:val="115pt"/>
          <w:b w:val="0"/>
          <w:sz w:val="24"/>
          <w:szCs w:val="24"/>
        </w:rPr>
        <w:t>теоретические основы функционирования рыночной экономики;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экономические основы производства;</w:t>
      </w:r>
    </w:p>
    <w:p w:rsid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основы финансовой и банковской системы;</w:t>
      </w:r>
    </w:p>
    <w:p w:rsidR="00EE7A79" w:rsidRPr="00EE7A79" w:rsidRDefault="00EE7A79" w:rsidP="00EE7A79">
      <w:pPr>
        <w:pStyle w:val="1"/>
        <w:numPr>
          <w:ilvl w:val="0"/>
          <w:numId w:val="2"/>
        </w:numPr>
        <w:shd w:val="clear" w:color="auto" w:fill="auto"/>
        <w:tabs>
          <w:tab w:val="left" w:pos="197"/>
        </w:tabs>
        <w:spacing w:line="260" w:lineRule="exact"/>
        <w:ind w:right="100"/>
        <w:jc w:val="both"/>
        <w:rPr>
          <w:rStyle w:val="115pt"/>
          <w:b w:val="0"/>
          <w:sz w:val="24"/>
          <w:szCs w:val="24"/>
        </w:rPr>
      </w:pPr>
      <w:r w:rsidRPr="00EE7A79">
        <w:rPr>
          <w:rStyle w:val="115pt"/>
          <w:b w:val="0"/>
          <w:sz w:val="24"/>
          <w:szCs w:val="24"/>
        </w:rPr>
        <w:t>лексику делового (научного) языка, правила деловой устной и письменной речи;</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 xml:space="preserve">-основные понятия и методы математического анализа, аналитической геометрии и алгебры, дискретной математики, теории вероятностей и статистики; </w:t>
      </w:r>
    </w:p>
    <w:p w:rsidR="00EE7A79" w:rsidRPr="00EE7A79" w:rsidRDefault="00EE7A79" w:rsidP="00EE7A79">
      <w:pPr>
        <w:pStyle w:val="1"/>
        <w:numPr>
          <w:ilvl w:val="0"/>
          <w:numId w:val="2"/>
        </w:numPr>
        <w:shd w:val="clear" w:color="auto" w:fill="auto"/>
        <w:tabs>
          <w:tab w:val="left" w:pos="192"/>
        </w:tabs>
        <w:spacing w:line="269" w:lineRule="exact"/>
        <w:ind w:right="100"/>
        <w:jc w:val="both"/>
        <w:rPr>
          <w:rStyle w:val="115pt"/>
          <w:b w:val="0"/>
          <w:sz w:val="24"/>
          <w:szCs w:val="24"/>
        </w:rPr>
      </w:pPr>
      <w:r w:rsidRPr="00EE7A79">
        <w:rPr>
          <w:rStyle w:val="115pt"/>
          <w:b w:val="0"/>
          <w:sz w:val="24"/>
          <w:szCs w:val="24"/>
        </w:rPr>
        <w:t>фундаментальные понятия, законы и теории классической и современной физики в области механики, термодинамики, электричества, магнетизма и атомной физики, историю и тенденции развития естествознания;</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термины и законы химии, современные конструкционные материалы и их физико-химические свойства, технологии получения композиционных и порошковых материалов, технологии изготовления деталей из металлических, порошковых и композиционных материалов;</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proofErr w:type="gramStart"/>
      <w:r w:rsidRPr="00EE7A79">
        <w:rPr>
          <w:rFonts w:ascii="Times New Roman" w:hAnsi="Times New Roman" w:cs="Times New Roman"/>
          <w:color w:val="000000"/>
          <w:sz w:val="24"/>
          <w:szCs w:val="24"/>
        </w:rPr>
        <w:t>основные понятие и термины теории управления, виды систем управления, программное управление, управление с обратной связью, типовые регуляторы, принципы и реализация решения типовых задач автоматизации;</w:t>
      </w:r>
      <w:proofErr w:type="gramEnd"/>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термины и понятия информатики, процессы сбора, передачи, обработки и накопления информации, технические и программные средства реализации информационных процессов, принципы алгоритмизации и программирования, организацию баз данных;</w:t>
      </w:r>
    </w:p>
    <w:p w:rsidR="00EE7A79" w:rsidRPr="00EE7A79" w:rsidRDefault="00EE7A79" w:rsidP="00EE7A79">
      <w:pPr>
        <w:widowControl w:val="0"/>
        <w:numPr>
          <w:ilvl w:val="0"/>
          <w:numId w:val="3"/>
        </w:numPr>
        <w:tabs>
          <w:tab w:val="left" w:pos="202"/>
        </w:tabs>
        <w:spacing w:line="274" w:lineRule="exact"/>
        <w:ind w:right="100"/>
        <w:jc w:val="both"/>
        <w:rPr>
          <w:rStyle w:val="115pt"/>
          <w:rFonts w:eastAsia="Calibri" w:cs="Times New Roman"/>
          <w:b w:val="0"/>
          <w:sz w:val="24"/>
          <w:szCs w:val="24"/>
        </w:rPr>
      </w:pPr>
      <w:r w:rsidRPr="00EE7A79">
        <w:rPr>
          <w:rFonts w:ascii="Times New Roman" w:hAnsi="Times New Roman" w:cs="Times New Roman"/>
          <w:sz w:val="24"/>
          <w:szCs w:val="24"/>
        </w:rPr>
        <w:t>способы и методы защиты информации, операционные системы, процесс разработки программного обеспечения, основы построения баз данных, реляционную модель данных.</w:t>
      </w:r>
    </w:p>
    <w:p w:rsidR="00EE7A79" w:rsidRPr="00EE7A79" w:rsidRDefault="00EE7A79" w:rsidP="00EE7A79">
      <w:pPr>
        <w:widowControl w:val="0"/>
        <w:numPr>
          <w:ilvl w:val="0"/>
          <w:numId w:val="3"/>
        </w:numPr>
        <w:tabs>
          <w:tab w:val="left" w:pos="207"/>
        </w:tabs>
        <w:spacing w:line="230"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системный подход;</w:t>
      </w:r>
    </w:p>
    <w:p w:rsidR="00EE7A79" w:rsidRPr="00EE7A79" w:rsidRDefault="00EE7A79" w:rsidP="00EE7A79">
      <w:pPr>
        <w:widowControl w:val="0"/>
        <w:numPr>
          <w:ilvl w:val="0"/>
          <w:numId w:val="3"/>
        </w:numPr>
        <w:tabs>
          <w:tab w:val="left" w:pos="202"/>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организации и структуры сложных систем;</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анализа и оптимизации;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и технологии принятия решений в условиях неопределенности;</w:t>
      </w:r>
    </w:p>
    <w:p w:rsidR="00EE7A79" w:rsidRPr="00EE7A79" w:rsidRDefault="00EE7A79" w:rsidP="00EE7A79">
      <w:pPr>
        <w:widowControl w:val="0"/>
        <w:numPr>
          <w:ilvl w:val="0"/>
          <w:numId w:val="3"/>
        </w:numPr>
        <w:tabs>
          <w:tab w:val="left" w:pos="20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инженерных расчетов, основные понятия и законы механики (ки</w:t>
      </w:r>
      <w:r w:rsidRPr="00EE7A79">
        <w:rPr>
          <w:rFonts w:ascii="Times New Roman" w:hAnsi="Times New Roman" w:cs="Times New Roman"/>
          <w:color w:val="000000"/>
          <w:sz w:val="24"/>
          <w:szCs w:val="24"/>
        </w:rPr>
        <w:softHyphen/>
        <w:t>нематика, динамика, статика), принципы и методы расчетов на прочность, жесткость и устойчивость;</w:t>
      </w:r>
    </w:p>
    <w:p w:rsidR="00EE7A79" w:rsidRPr="00EE7A79" w:rsidRDefault="00EE7A79" w:rsidP="00EE7A79">
      <w:pPr>
        <w:widowControl w:val="0"/>
        <w:numPr>
          <w:ilvl w:val="0"/>
          <w:numId w:val="3"/>
        </w:numPr>
        <w:tabs>
          <w:tab w:val="left" w:pos="20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основные понятия и законы электромагнитного поля, электрические и магнитные</w:t>
      </w:r>
    </w:p>
    <w:p w:rsidR="00EE7A79" w:rsidRPr="00EE7A79" w:rsidRDefault="00EE7A79" w:rsidP="00EE7A79">
      <w:pPr>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цепи, основы электроники, элементную базу электронных устройств, основы цифровой электроники, микропроцессорные средства, электрические измерения и приборы;</w:t>
      </w:r>
    </w:p>
    <w:p w:rsidR="00EE7A79" w:rsidRPr="00EE7A79" w:rsidRDefault="00EE7A79" w:rsidP="00EE7A79">
      <w:pPr>
        <w:widowControl w:val="0"/>
        <w:numPr>
          <w:ilvl w:val="0"/>
          <w:numId w:val="3"/>
        </w:numPr>
        <w:tabs>
          <w:tab w:val="left" w:pos="27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lastRenderedPageBreak/>
        <w:t>систему и стандарты конструкторской, технической и программной документа</w:t>
      </w:r>
      <w:r w:rsidRPr="00EE7A79">
        <w:rPr>
          <w:rFonts w:ascii="Times New Roman" w:hAnsi="Times New Roman" w:cs="Times New Roman"/>
          <w:color w:val="000000"/>
          <w:sz w:val="24"/>
          <w:szCs w:val="24"/>
        </w:rPr>
        <w:softHyphen/>
        <w:t>ции; методы разработка эскизов, чертежей деталей и сборочных единиц;</w:t>
      </w:r>
    </w:p>
    <w:p w:rsidR="00EE7A79" w:rsidRPr="00EE7A79" w:rsidRDefault="00EE7A79" w:rsidP="00EE7A79">
      <w:pPr>
        <w:widowControl w:val="0"/>
        <w:numPr>
          <w:ilvl w:val="0"/>
          <w:numId w:val="3"/>
        </w:numPr>
        <w:tabs>
          <w:tab w:val="left" w:pos="26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методы, принципы и инструментарий теории решения нестандартных задач, законы эволюции сложных систем, принципы функционального моделирования технических систем и типовые методы их совершенствования;</w:t>
      </w:r>
    </w:p>
    <w:p w:rsidR="00EE7A79" w:rsidRPr="00EE7A79" w:rsidRDefault="00EE7A79" w:rsidP="00EE7A79">
      <w:pPr>
        <w:widowControl w:val="0"/>
        <w:numPr>
          <w:ilvl w:val="0"/>
          <w:numId w:val="3"/>
        </w:numPr>
        <w:tabs>
          <w:tab w:val="left" w:pos="277"/>
        </w:tabs>
        <w:spacing w:line="274" w:lineRule="exact"/>
        <w:ind w:right="100"/>
        <w:jc w:val="both"/>
        <w:rPr>
          <w:rFonts w:ascii="Times New Roman" w:hAnsi="Times New Roman" w:cs="Times New Roman"/>
          <w:sz w:val="24"/>
          <w:szCs w:val="24"/>
        </w:rPr>
      </w:pPr>
      <w:proofErr w:type="gramStart"/>
      <w:r w:rsidRPr="00EE7A79">
        <w:rPr>
          <w:rFonts w:ascii="Times New Roman" w:hAnsi="Times New Roman" w:cs="Times New Roman"/>
          <w:color w:val="000000"/>
          <w:sz w:val="24"/>
          <w:szCs w:val="24"/>
        </w:rPr>
        <w:t>основные термины и определения технологических инноваций, классификацию и физические основы технологий, физикохимические основы промышленных технологий, организационные технологии- проектирования производственных систем, нормативную базу проектирования;</w:t>
      </w:r>
      <w:proofErr w:type="gramEnd"/>
    </w:p>
    <w:p w:rsidR="00EE7A79" w:rsidRPr="00EE7A79" w:rsidRDefault="00EE7A79" w:rsidP="00EE7A79">
      <w:pPr>
        <w:widowControl w:val="0"/>
        <w:numPr>
          <w:ilvl w:val="0"/>
          <w:numId w:val="3"/>
        </w:numPr>
        <w:tabs>
          <w:tab w:val="left" w:pos="234"/>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технологии автоматизированного управления объектами и производствами, основы компьютеризированного управления технологическим оборудованием, технологии диагностики, пуско-наладки и испытаний производственных систем, перспективы и развития промышленных технологий;</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основы физиологии труда, негативные факторы техносферы и воздействие их на человека, принципы обеспечения безопасного функционирования автоматизированных и роботизированных производств, правовые и нормативно-технические основы управления безопасностью;</w:t>
      </w:r>
    </w:p>
    <w:p w:rsidR="00EE7A79" w:rsidRPr="00EE7A79" w:rsidRDefault="00EE7A79" w:rsidP="00EE7A79">
      <w:pPr>
        <w:widowControl w:val="0"/>
        <w:numPr>
          <w:ilvl w:val="0"/>
          <w:numId w:val="3"/>
        </w:numPr>
        <w:tabs>
          <w:tab w:val="left" w:pos="28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средства и виды измерений, метрологическое обеспечение стандартизации и сертификация, средства и виды измерений, схемы прямых и косвенных измерений, источники и классификация погрешностей, государственную систему стандартизации, международные стандарты; принципы стандартизации, принципы стандартизации в инновационной сфере, лицензирование;</w:t>
      </w:r>
    </w:p>
    <w:p w:rsidR="00EE7A79" w:rsidRPr="00EE7A79" w:rsidRDefault="00EE7A79" w:rsidP="00EE7A79">
      <w:pPr>
        <w:widowControl w:val="0"/>
        <w:numPr>
          <w:ilvl w:val="0"/>
          <w:numId w:val="3"/>
        </w:numPr>
        <w:tabs>
          <w:tab w:val="left" w:pos="277"/>
          <w:tab w:val="left" w:leader="underscore" w:pos="458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философские, исторические, социально- </w:t>
      </w:r>
      <w:r w:rsidRPr="00EE7A79">
        <w:rPr>
          <w:rStyle w:val="50"/>
          <w:rFonts w:eastAsia="Calibri"/>
          <w:b w:val="0"/>
          <w:bCs w:val="0"/>
          <w:sz w:val="24"/>
          <w:szCs w:val="24"/>
          <w:u w:val="none"/>
        </w:rPr>
        <w:t>психологические и правовые аспекты</w:t>
      </w:r>
      <w:r w:rsidRPr="00EE7A79">
        <w:rPr>
          <w:rFonts w:ascii="Times New Roman" w:hAnsi="Times New Roman" w:cs="Times New Roman"/>
          <w:sz w:val="24"/>
          <w:szCs w:val="24"/>
        </w:rPr>
        <w:t xml:space="preserve"> </w:t>
      </w:r>
      <w:r w:rsidRPr="00EE7A79">
        <w:rPr>
          <w:rFonts w:ascii="Times New Roman" w:hAnsi="Times New Roman" w:cs="Times New Roman"/>
          <w:color w:val="000000"/>
          <w:sz w:val="24"/>
          <w:szCs w:val="24"/>
        </w:rPr>
        <w:t xml:space="preserve">инновационной деятельности, принципы математического моделирования объектов инновационной деятельности и управления ими, методологию математического моделирования </w:t>
      </w:r>
      <w:proofErr w:type="gramStart"/>
      <w:r w:rsidRPr="00EE7A79">
        <w:rPr>
          <w:rFonts w:ascii="Times New Roman" w:hAnsi="Times New Roman" w:cs="Times New Roman"/>
          <w:color w:val="000000"/>
          <w:sz w:val="24"/>
          <w:szCs w:val="24"/>
        </w:rPr>
        <w:t>экономических процессов</w:t>
      </w:r>
      <w:proofErr w:type="gramEnd"/>
      <w:r w:rsidRPr="00EE7A79">
        <w:rPr>
          <w:rFonts w:ascii="Times New Roman" w:hAnsi="Times New Roman" w:cs="Times New Roman"/>
          <w:color w:val="000000"/>
          <w:sz w:val="24"/>
          <w:szCs w:val="24"/>
        </w:rPr>
        <w:t>, математические модели экономики страны, отрасли, региона, модели научно- технического прогресса, модели распространения инноваций, методы статистических исследований и оценки рисков инновационного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принципы управления инновационными процессами, организации и управления инновациями;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общие принципы и особенности маркетинга в инновационной сфере;</w:t>
      </w:r>
    </w:p>
    <w:p w:rsidR="00EE7A79" w:rsidRPr="00EE7A79" w:rsidRDefault="00EE7A79" w:rsidP="00EE7A79">
      <w:pPr>
        <w:widowControl w:val="0"/>
        <w:numPr>
          <w:ilvl w:val="0"/>
          <w:numId w:val="3"/>
        </w:numPr>
        <w:tabs>
          <w:tab w:val="left" w:pos="295"/>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теорию, методы и инструментарий управления проектами;</w:t>
      </w:r>
    </w:p>
    <w:p w:rsidR="00EE7A79" w:rsidRPr="00EE7A79" w:rsidRDefault="00EE7A79" w:rsidP="00EE7A79">
      <w:pPr>
        <w:widowControl w:val="0"/>
        <w:numPr>
          <w:ilvl w:val="0"/>
          <w:numId w:val="3"/>
        </w:numPr>
        <w:tabs>
          <w:tab w:val="left" w:pos="185"/>
        </w:tabs>
        <w:spacing w:line="260" w:lineRule="exact"/>
        <w:ind w:right="100"/>
        <w:jc w:val="both"/>
        <w:rPr>
          <w:rStyle w:val="115pt"/>
          <w:rFonts w:eastAsia="Calibri" w:cs="Times New Roman"/>
          <w:b w:val="0"/>
          <w:sz w:val="24"/>
          <w:szCs w:val="24"/>
        </w:rPr>
      </w:pPr>
      <w:r w:rsidRPr="00EE7A79">
        <w:rPr>
          <w:rFonts w:ascii="Times New Roman" w:hAnsi="Times New Roman" w:cs="Times New Roman"/>
          <w:color w:val="000000"/>
          <w:sz w:val="24"/>
          <w:szCs w:val="24"/>
        </w:rPr>
        <w:t>технологии реализации инноваций</w:t>
      </w:r>
      <w:proofErr w:type="gramStart"/>
      <w:r w:rsidRPr="00EE7A79">
        <w:rPr>
          <w:rFonts w:ascii="Times New Roman" w:hAnsi="Times New Roman" w:cs="Times New Roman"/>
          <w:color w:val="000000"/>
          <w:sz w:val="24"/>
          <w:szCs w:val="24"/>
        </w:rPr>
        <w:t>;э</w:t>
      </w:r>
      <w:proofErr w:type="gramEnd"/>
      <w:r w:rsidRPr="00EE7A79">
        <w:rPr>
          <w:rFonts w:ascii="Times New Roman" w:hAnsi="Times New Roman" w:cs="Times New Roman"/>
          <w:color w:val="000000"/>
          <w:sz w:val="24"/>
          <w:szCs w:val="24"/>
        </w:rPr>
        <w:t>кономику инновационного процесса;</w:t>
      </w:r>
    </w:p>
    <w:p w:rsidR="00EE7A79" w:rsidRPr="00EE7A79" w:rsidRDefault="00EE7A79" w:rsidP="00EE7A79">
      <w:pPr>
        <w:pStyle w:val="a5"/>
        <w:shd w:val="clear" w:color="auto" w:fill="auto"/>
        <w:spacing w:line="260" w:lineRule="exact"/>
        <w:ind w:right="100"/>
        <w:jc w:val="both"/>
        <w:rPr>
          <w:rStyle w:val="115pt"/>
          <w:b w:val="0"/>
          <w:sz w:val="24"/>
          <w:szCs w:val="24"/>
        </w:rPr>
      </w:pPr>
    </w:p>
    <w:p w:rsidR="00EE7A79" w:rsidRPr="00EE7A79" w:rsidRDefault="00EE7A79" w:rsidP="00EE7A79">
      <w:pPr>
        <w:pStyle w:val="1"/>
        <w:shd w:val="clear" w:color="auto" w:fill="auto"/>
        <w:tabs>
          <w:tab w:val="left" w:pos="187"/>
        </w:tabs>
        <w:spacing w:line="269" w:lineRule="exact"/>
        <w:ind w:right="100"/>
        <w:jc w:val="both"/>
        <w:rPr>
          <w:sz w:val="24"/>
          <w:szCs w:val="24"/>
        </w:rPr>
      </w:pPr>
      <w:r w:rsidRPr="00EE7A79">
        <w:rPr>
          <w:rStyle w:val="115pt"/>
          <w:sz w:val="24"/>
          <w:szCs w:val="24"/>
        </w:rPr>
        <w:t>уметь: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использовать иностранный язык в про</w:t>
      </w:r>
      <w:r w:rsidRPr="00EE7A79">
        <w:rPr>
          <w:rStyle w:val="115pt"/>
          <w:b w:val="0"/>
          <w:sz w:val="24"/>
          <w:szCs w:val="24"/>
        </w:rPr>
        <w:softHyphen/>
        <w:t>фессиональной коммуникации;</w:t>
      </w:r>
    </w:p>
    <w:p w:rsidR="00EE7A79" w:rsidRPr="00EE7A79" w:rsidRDefault="00EE7A79" w:rsidP="00EE7A79">
      <w:pPr>
        <w:pStyle w:val="1"/>
        <w:numPr>
          <w:ilvl w:val="0"/>
          <w:numId w:val="2"/>
        </w:numPr>
        <w:shd w:val="clear" w:color="auto" w:fill="auto"/>
        <w:tabs>
          <w:tab w:val="left" w:pos="250"/>
        </w:tabs>
        <w:spacing w:line="269" w:lineRule="exact"/>
        <w:ind w:right="100"/>
        <w:jc w:val="both"/>
        <w:rPr>
          <w:sz w:val="24"/>
          <w:szCs w:val="24"/>
        </w:rPr>
      </w:pPr>
      <w:r w:rsidRPr="00EE7A79">
        <w:rPr>
          <w:rStyle w:val="115pt"/>
          <w:b w:val="0"/>
          <w:sz w:val="24"/>
          <w:szCs w:val="24"/>
        </w:rPr>
        <w:t>использовать в практической деятельности правила деловой устной и письменной речи;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применять экономическую терминологию, лексику и основные экономические категории;</w:t>
      </w:r>
    </w:p>
    <w:p w:rsidR="00EE7A79" w:rsidRPr="00EE7A79" w:rsidRDefault="00EE7A79" w:rsidP="00EE7A79">
      <w:pPr>
        <w:pStyle w:val="1"/>
        <w:numPr>
          <w:ilvl w:val="0"/>
          <w:numId w:val="2"/>
        </w:numPr>
        <w:shd w:val="clear" w:color="auto" w:fill="auto"/>
        <w:tabs>
          <w:tab w:val="left" w:pos="197"/>
        </w:tabs>
        <w:spacing w:line="269" w:lineRule="exact"/>
        <w:ind w:right="100"/>
        <w:jc w:val="both"/>
        <w:rPr>
          <w:sz w:val="24"/>
          <w:szCs w:val="24"/>
        </w:rPr>
      </w:pPr>
      <w:r w:rsidRPr="00EE7A79">
        <w:rPr>
          <w:rStyle w:val="115pt"/>
          <w:b w:val="0"/>
          <w:sz w:val="24"/>
          <w:szCs w:val="24"/>
        </w:rPr>
        <w:t>проводить расчеты затрат на производство и реализацию продукции;</w:t>
      </w:r>
    </w:p>
    <w:p w:rsidR="00EE7A79" w:rsidRPr="00EE7A79" w:rsidRDefault="00EE7A79" w:rsidP="00EE7A79">
      <w:pPr>
        <w:pStyle w:val="1"/>
        <w:numPr>
          <w:ilvl w:val="0"/>
          <w:numId w:val="2"/>
        </w:numPr>
        <w:shd w:val="clear" w:color="auto" w:fill="auto"/>
        <w:tabs>
          <w:tab w:val="left" w:pos="312"/>
        </w:tabs>
        <w:spacing w:line="269" w:lineRule="exact"/>
        <w:ind w:right="100"/>
        <w:jc w:val="both"/>
        <w:rPr>
          <w:rStyle w:val="115pt"/>
          <w:b w:val="0"/>
          <w:bCs w:val="0"/>
          <w:sz w:val="24"/>
          <w:szCs w:val="24"/>
        </w:rPr>
      </w:pPr>
      <w:r w:rsidRPr="00EE7A79">
        <w:rPr>
          <w:rStyle w:val="115pt"/>
          <w:b w:val="0"/>
          <w:sz w:val="24"/>
          <w:szCs w:val="24"/>
        </w:rPr>
        <w:t xml:space="preserve">определять финансовые результаты деятельности предприятия; </w:t>
      </w:r>
    </w:p>
    <w:p w:rsidR="00EE7A79" w:rsidRPr="00EE7A79" w:rsidRDefault="00EE7A79" w:rsidP="00EE7A79">
      <w:pPr>
        <w:widowControl w:val="0"/>
        <w:numPr>
          <w:ilvl w:val="0"/>
          <w:numId w:val="3"/>
        </w:numPr>
        <w:tabs>
          <w:tab w:val="left" w:pos="247"/>
        </w:tabs>
        <w:spacing w:line="293"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анализ потенциала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выполнить оценку экономической эф</w:t>
      </w:r>
      <w:r w:rsidRPr="00EE7A79">
        <w:rPr>
          <w:rFonts w:ascii="Times New Roman" w:hAnsi="Times New Roman" w:cs="Times New Roman"/>
          <w:color w:val="000000"/>
          <w:sz w:val="24"/>
          <w:szCs w:val="24"/>
        </w:rPr>
        <w:softHyphen/>
        <w:t>фективности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график реализации проекта, в том числе инновационного;</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затраты по реализации проекта;</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оценить риски проекта и разработать план мероприятий по их минимизации;</w:t>
      </w:r>
    </w:p>
    <w:p w:rsidR="00EE7A79" w:rsidRPr="00EE7A79" w:rsidRDefault="00EE7A79" w:rsidP="00EE7A79">
      <w:pPr>
        <w:widowControl w:val="0"/>
        <w:numPr>
          <w:ilvl w:val="0"/>
          <w:numId w:val="3"/>
        </w:numPr>
        <w:tabs>
          <w:tab w:val="left" w:pos="286"/>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разработать и провести презентацию инновации (проекта);</w:t>
      </w:r>
    </w:p>
    <w:p w:rsidR="00EE7A79" w:rsidRPr="00EE7A79" w:rsidRDefault="00EE7A79" w:rsidP="00EE7A79">
      <w:pPr>
        <w:widowControl w:val="0"/>
        <w:numPr>
          <w:ilvl w:val="0"/>
          <w:numId w:val="3"/>
        </w:numPr>
        <w:tabs>
          <w:tab w:val="left" w:pos="242"/>
        </w:tabs>
        <w:spacing w:line="307"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технологию реализации инновации;</w:t>
      </w:r>
    </w:p>
    <w:p w:rsidR="00EE7A79" w:rsidRPr="00EE7A79" w:rsidRDefault="00EE7A79" w:rsidP="00EE7A79">
      <w:pPr>
        <w:widowControl w:val="0"/>
        <w:numPr>
          <w:ilvl w:val="0"/>
          <w:numId w:val="3"/>
        </w:numPr>
        <w:tabs>
          <w:tab w:val="left" w:pos="247"/>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выбрать источники финансирования;</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использовать стандарты и другие нормативные документы по обеспечению качества </w:t>
      </w:r>
      <w:r w:rsidRPr="00EE7A79">
        <w:rPr>
          <w:rFonts w:ascii="Times New Roman" w:hAnsi="Times New Roman" w:cs="Times New Roman"/>
          <w:color w:val="000000"/>
          <w:sz w:val="24"/>
          <w:szCs w:val="24"/>
        </w:rPr>
        <w:lastRenderedPageBreak/>
        <w:t>выполняемых работ;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провести сравнительную оценку вариантов реализации инновации;</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 xml:space="preserve">организовать </w:t>
      </w:r>
      <w:proofErr w:type="gramStart"/>
      <w:r w:rsidRPr="00EE7A79">
        <w:rPr>
          <w:rFonts w:ascii="Times New Roman" w:hAnsi="Times New Roman" w:cs="Times New Roman"/>
          <w:color w:val="000000"/>
          <w:sz w:val="24"/>
          <w:szCs w:val="24"/>
        </w:rPr>
        <w:t>продвижении</w:t>
      </w:r>
      <w:proofErr w:type="gramEnd"/>
      <w:r w:rsidRPr="00EE7A79">
        <w:rPr>
          <w:rFonts w:ascii="Times New Roman" w:hAnsi="Times New Roman" w:cs="Times New Roman"/>
          <w:color w:val="000000"/>
          <w:sz w:val="24"/>
          <w:szCs w:val="24"/>
        </w:rPr>
        <w:t xml:space="preserve"> инновации;</w:t>
      </w:r>
    </w:p>
    <w:p w:rsidR="00EE7A79" w:rsidRPr="00EE7A79" w:rsidRDefault="00EE7A79" w:rsidP="00EE7A79">
      <w:pPr>
        <w:widowControl w:val="0"/>
        <w:numPr>
          <w:ilvl w:val="0"/>
          <w:numId w:val="3"/>
        </w:numPr>
        <w:tabs>
          <w:tab w:val="left" w:pos="242"/>
        </w:tabs>
        <w:spacing w:line="302"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спланировать необходимый эксперимент;</w:t>
      </w:r>
    </w:p>
    <w:p w:rsidR="00EE7A79" w:rsidRPr="00EE7A79" w:rsidRDefault="00EE7A79" w:rsidP="00EE7A79">
      <w:pPr>
        <w:widowControl w:val="0"/>
        <w:numPr>
          <w:ilvl w:val="0"/>
          <w:numId w:val="3"/>
        </w:numPr>
        <w:tabs>
          <w:tab w:val="left" w:pos="242"/>
        </w:tabs>
        <w:spacing w:line="274" w:lineRule="exact"/>
        <w:ind w:right="100"/>
        <w:jc w:val="both"/>
        <w:rPr>
          <w:rFonts w:ascii="Times New Roman" w:hAnsi="Times New Roman" w:cs="Times New Roman"/>
          <w:sz w:val="24"/>
          <w:szCs w:val="24"/>
        </w:rPr>
      </w:pPr>
      <w:r w:rsidRPr="00EE7A79">
        <w:rPr>
          <w:rFonts w:ascii="Times New Roman" w:hAnsi="Times New Roman" w:cs="Times New Roman"/>
          <w:color w:val="000000"/>
          <w:sz w:val="24"/>
          <w:szCs w:val="24"/>
        </w:rPr>
        <w:t>использовать компьютер для обработки экспериментальных данных;</w:t>
      </w:r>
    </w:p>
    <w:p w:rsidR="00EE7A79" w:rsidRPr="00EE7A79" w:rsidRDefault="00EE7A79" w:rsidP="00EE7A79">
      <w:pPr>
        <w:widowControl w:val="0"/>
        <w:numPr>
          <w:ilvl w:val="0"/>
          <w:numId w:val="3"/>
        </w:numPr>
        <w:tabs>
          <w:tab w:val="left" w:pos="242"/>
        </w:tabs>
        <w:spacing w:line="230" w:lineRule="exact"/>
        <w:ind w:right="100"/>
        <w:jc w:val="both"/>
        <w:rPr>
          <w:rStyle w:val="50"/>
          <w:rFonts w:eastAsia="Calibri"/>
          <w:b w:val="0"/>
          <w:bCs w:val="0"/>
          <w:sz w:val="24"/>
          <w:szCs w:val="24"/>
          <w:u w:val="none"/>
        </w:rPr>
      </w:pPr>
      <w:r w:rsidRPr="00EE7A79">
        <w:rPr>
          <w:rFonts w:ascii="Times New Roman" w:hAnsi="Times New Roman" w:cs="Times New Roman"/>
          <w:color w:val="000000"/>
          <w:sz w:val="24"/>
          <w:szCs w:val="24"/>
        </w:rPr>
        <w:t>разработать (создать) математическую модель объекта исследования и исследо</w:t>
      </w:r>
      <w:r w:rsidRPr="00EE7A79">
        <w:rPr>
          <w:rStyle w:val="50"/>
          <w:rFonts w:eastAsia="Calibri"/>
          <w:b w:val="0"/>
          <w:sz w:val="24"/>
          <w:szCs w:val="24"/>
          <w:u w:val="none"/>
        </w:rPr>
        <w:t>вать ее;</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EE7A79">
      <w:pPr>
        <w:pStyle w:val="1"/>
        <w:shd w:val="clear" w:color="auto" w:fill="auto"/>
        <w:tabs>
          <w:tab w:val="left" w:pos="312"/>
        </w:tabs>
        <w:spacing w:line="269" w:lineRule="exact"/>
        <w:ind w:right="100"/>
        <w:jc w:val="both"/>
        <w:rPr>
          <w:sz w:val="24"/>
          <w:szCs w:val="24"/>
        </w:rPr>
      </w:pPr>
      <w:r w:rsidRPr="00EE7A79">
        <w:rPr>
          <w:rStyle w:val="115pt"/>
          <w:sz w:val="24"/>
          <w:szCs w:val="24"/>
        </w:rPr>
        <w:t>владеть:</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устной и письменной деловой речью;</w:t>
      </w:r>
    </w:p>
    <w:p w:rsidR="00EE7A79" w:rsidRPr="00EE7A79" w:rsidRDefault="00EE7A79" w:rsidP="00EE7A79">
      <w:pPr>
        <w:pStyle w:val="1"/>
        <w:numPr>
          <w:ilvl w:val="0"/>
          <w:numId w:val="2"/>
        </w:numPr>
        <w:shd w:val="clear" w:color="auto" w:fill="auto"/>
        <w:tabs>
          <w:tab w:val="left" w:pos="192"/>
        </w:tabs>
        <w:spacing w:line="269" w:lineRule="exact"/>
        <w:ind w:right="100"/>
        <w:jc w:val="both"/>
        <w:rPr>
          <w:sz w:val="24"/>
          <w:szCs w:val="24"/>
        </w:rPr>
      </w:pPr>
      <w:r w:rsidRPr="00EE7A79">
        <w:rPr>
          <w:rStyle w:val="115pt"/>
          <w:b w:val="0"/>
          <w:sz w:val="24"/>
          <w:szCs w:val="24"/>
        </w:rPr>
        <w:t>иностранным языком в объеме, необходимом для профессионального общения, чтения литературы по специальности;</w:t>
      </w:r>
    </w:p>
    <w:p w:rsidR="00EE7A79" w:rsidRPr="00EE7A79" w:rsidRDefault="00EE7A79" w:rsidP="00EE7A79">
      <w:pPr>
        <w:pStyle w:val="a5"/>
        <w:shd w:val="clear" w:color="auto" w:fill="auto"/>
        <w:spacing w:line="260" w:lineRule="exact"/>
        <w:ind w:right="100"/>
        <w:jc w:val="both"/>
        <w:rPr>
          <w:rStyle w:val="115pt"/>
          <w:b w:val="0"/>
          <w:sz w:val="24"/>
          <w:szCs w:val="24"/>
        </w:rPr>
      </w:pPr>
      <w:r w:rsidRPr="00EE7A79">
        <w:rPr>
          <w:rStyle w:val="115pt"/>
          <w:b w:val="0"/>
          <w:sz w:val="24"/>
          <w:szCs w:val="24"/>
        </w:rPr>
        <w:t>методами планирования и анализа экономической эффективности деятельности предприятия.</w:t>
      </w:r>
    </w:p>
    <w:p w:rsidR="00EE7A79" w:rsidRPr="00EE7A79" w:rsidRDefault="00EE7A79" w:rsidP="00EE7A79">
      <w:pPr>
        <w:tabs>
          <w:tab w:val="left" w:leader="underscore" w:pos="2556"/>
          <w:tab w:val="left" w:leader="underscore" w:pos="2604"/>
          <w:tab w:val="left" w:leader="underscore" w:pos="5138"/>
        </w:tabs>
        <w:spacing w:line="230" w:lineRule="exact"/>
        <w:ind w:right="100"/>
        <w:jc w:val="both"/>
        <w:rPr>
          <w:rFonts w:ascii="Times New Roman" w:hAnsi="Times New Roman" w:cs="Times New Roman"/>
          <w:sz w:val="24"/>
          <w:szCs w:val="24"/>
        </w:rPr>
      </w:pP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анализа привлекательности и экономической эффективности инновационных проектов;</w:t>
      </w:r>
    </w:p>
    <w:p w:rsidR="00EE7A79" w:rsidRPr="00EE7A79" w:rsidRDefault="00EE7A79" w:rsidP="004A5D51">
      <w:pPr>
        <w:pStyle w:val="1"/>
        <w:numPr>
          <w:ilvl w:val="0"/>
          <w:numId w:val="4"/>
        </w:numPr>
        <w:shd w:val="clear" w:color="auto" w:fill="auto"/>
        <w:tabs>
          <w:tab w:val="left" w:pos="187"/>
        </w:tabs>
        <w:spacing w:line="240" w:lineRule="auto"/>
        <w:ind w:right="100"/>
        <w:jc w:val="both"/>
        <w:rPr>
          <w:sz w:val="24"/>
          <w:szCs w:val="24"/>
        </w:rPr>
      </w:pPr>
      <w:r w:rsidRPr="00EE7A79">
        <w:rPr>
          <w:rStyle w:val="115pt"/>
          <w:b w:val="0"/>
          <w:sz w:val="24"/>
          <w:szCs w:val="24"/>
        </w:rPr>
        <w:t>методами разработки графика реализации проекта;</w:t>
      </w:r>
    </w:p>
    <w:p w:rsidR="00EE7A79" w:rsidRPr="00EE7A79" w:rsidRDefault="00EE7A79" w:rsidP="004A5D51">
      <w:pPr>
        <w:pStyle w:val="1"/>
        <w:numPr>
          <w:ilvl w:val="0"/>
          <w:numId w:val="4"/>
        </w:numPr>
        <w:shd w:val="clear" w:color="auto" w:fill="auto"/>
        <w:tabs>
          <w:tab w:val="left" w:pos="187"/>
          <w:tab w:val="left" w:leader="underscore" w:pos="2556"/>
          <w:tab w:val="left" w:leader="underscore" w:pos="2604"/>
          <w:tab w:val="left" w:leader="underscore" w:pos="5138"/>
        </w:tabs>
        <w:spacing w:line="240" w:lineRule="auto"/>
        <w:ind w:right="100"/>
        <w:jc w:val="both"/>
        <w:rPr>
          <w:rStyle w:val="115pt"/>
          <w:b w:val="0"/>
          <w:sz w:val="24"/>
          <w:szCs w:val="24"/>
        </w:rPr>
      </w:pPr>
      <w:r w:rsidRPr="00EE7A79">
        <w:rPr>
          <w:rStyle w:val="115pt"/>
          <w:b w:val="0"/>
          <w:sz w:val="24"/>
          <w:szCs w:val="24"/>
        </w:rPr>
        <w:t>инструментальными средствами анализа (моделирования) проекта и решения типовых задач анализа и оптимизации;</w:t>
      </w:r>
    </w:p>
    <w:p w:rsidR="00EE7A79" w:rsidRPr="00EE7A79" w:rsidRDefault="00EE7A79" w:rsidP="004A5D51">
      <w:pPr>
        <w:pStyle w:val="1"/>
        <w:numPr>
          <w:ilvl w:val="0"/>
          <w:numId w:val="4"/>
        </w:numPr>
        <w:shd w:val="clear" w:color="auto" w:fill="auto"/>
        <w:tabs>
          <w:tab w:val="left" w:pos="187"/>
        </w:tabs>
        <w:spacing w:line="240" w:lineRule="auto"/>
        <w:ind w:right="100"/>
        <w:jc w:val="both"/>
        <w:rPr>
          <w:rStyle w:val="115pt"/>
          <w:b w:val="0"/>
          <w:sz w:val="24"/>
          <w:szCs w:val="24"/>
        </w:rPr>
      </w:pPr>
      <w:r w:rsidRPr="00EE7A79">
        <w:rPr>
          <w:rStyle w:val="115pt"/>
          <w:b w:val="0"/>
          <w:sz w:val="24"/>
          <w:szCs w:val="24"/>
        </w:rPr>
        <w:t>инструментальными средствами управления проектом на всех этапах его жизненного цикла.</w:t>
      </w:r>
    </w:p>
    <w:p w:rsidR="003D4AF0" w:rsidRDefault="003D4AF0" w:rsidP="00BE2B1B">
      <w:pPr>
        <w:ind w:firstLine="708"/>
        <w:jc w:val="both"/>
        <w:rPr>
          <w:rFonts w:ascii="Times New Roman" w:hAnsi="Times New Roman" w:cs="Times New Roman"/>
          <w:sz w:val="24"/>
          <w:szCs w:val="24"/>
        </w:rPr>
      </w:pPr>
    </w:p>
    <w:p w:rsidR="0098080F" w:rsidRPr="00AB6E84" w:rsidRDefault="0098080F" w:rsidP="00BE2B1B">
      <w:pPr>
        <w:ind w:firstLine="708"/>
        <w:jc w:val="both"/>
        <w:rPr>
          <w:rFonts w:ascii="Times New Roman" w:hAnsi="Times New Roman" w:cs="Times New Roman"/>
          <w:sz w:val="24"/>
          <w:szCs w:val="24"/>
        </w:rPr>
      </w:pPr>
      <w:r w:rsidRPr="00AB6E84">
        <w:rPr>
          <w:rFonts w:ascii="Times New Roman" w:hAnsi="Times New Roman" w:cs="Times New Roman"/>
          <w:sz w:val="24"/>
          <w:szCs w:val="24"/>
        </w:rPr>
        <w:t>В результате освоения ОП ВПО выпускник должен обладать следующими компетенциями: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rPr>
        <w:t>О</w:t>
      </w:r>
      <w:r w:rsidRPr="00AB6E84">
        <w:rPr>
          <w:rFonts w:ascii="Times New Roman" w:hAnsi="Times New Roman" w:cs="Times New Roman"/>
          <w:sz w:val="24"/>
          <w:szCs w:val="24"/>
          <w:lang w:eastAsia="ru-RU"/>
        </w:rPr>
        <w:t>бщекультурными компетенциями (ОК):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уважительно относиться к историческому наследию и культурным традициям, толерантно воспринимать социальные и культурные различия (ОК-1);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движущие силы и закономерности исторического процесса, роль личности в истории, политической организации общества (ОК-2);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достижению и поддержанию должного уровня физической формы, необходимой для полноценной социальной и профессиональной деятельности (ОК-3);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 xml:space="preserve">способностью логически верно, аргументировано и ясно </w:t>
      </w:r>
      <w:proofErr w:type="gramStart"/>
      <w:r w:rsidRPr="00AB6E84">
        <w:rPr>
          <w:rFonts w:ascii="Times New Roman" w:hAnsi="Times New Roman" w:cs="Times New Roman"/>
          <w:sz w:val="24"/>
          <w:szCs w:val="24"/>
          <w:lang w:eastAsia="ru-RU"/>
        </w:rPr>
        <w:t>строить</w:t>
      </w:r>
      <w:proofErr w:type="gramEnd"/>
      <w:r w:rsidRPr="00AB6E84">
        <w:rPr>
          <w:rFonts w:ascii="Times New Roman" w:hAnsi="Times New Roman" w:cs="Times New Roman"/>
          <w:sz w:val="24"/>
          <w:szCs w:val="24"/>
          <w:lang w:eastAsia="ru-RU"/>
        </w:rPr>
        <w:t xml:space="preserve"> устную и письменную речь (ОК-4);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значения гуманистических ценностей для сохранения и развития цивилизации, способностью принять на себя нравственные обязательства по отношению к обществу и природе (ОК-5);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способностью находить организационно-управленческие решения в нестандартных ситуациях и нести за них ответственность (ОК-6);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законы естественнонаучных дисциплин в профессиональной деятельности (ОК-7);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математический аппарат, методы оптимизации, теории вероятностей, математической статистики, системного анализа для принятия решений (ОК-8);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основные положения и методы социальных, гуманитарных и экономических наук при решении профессиональных задач (ОК-9);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компьютер (пакеты прикладных программ) и соответствующие информационно-коммуникационные технологии для решения профессиональных задач (ОК-10);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использовать основные методы, способы и средства получения, хранения, переработки информации, способностью использовать компьютер как средство управления информацией (</w:t>
      </w:r>
      <w:r w:rsidRPr="00AB6E84">
        <w:rPr>
          <w:rFonts w:ascii="Times New Roman" w:hAnsi="Times New Roman" w:cs="Times New Roman"/>
          <w:sz w:val="24"/>
          <w:szCs w:val="24"/>
          <w:lang w:val="en-US" w:eastAsia="ru-RU"/>
        </w:rPr>
        <w:t>OK</w:t>
      </w:r>
      <w:r w:rsidRPr="00AB6E84">
        <w:rPr>
          <w:rFonts w:ascii="Times New Roman" w:hAnsi="Times New Roman" w:cs="Times New Roman"/>
          <w:sz w:val="24"/>
          <w:szCs w:val="24"/>
          <w:lang w:eastAsia="ru-RU"/>
        </w:rPr>
        <w:t>-12);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русском языке (ОК-13);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письменной и устной деловой (профессиональной) коммуникации на одном из иностранных языков (ОК-14);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следования этическим и правовым нормам, регулирующим отношения в обществе, соблюдать правила социального поведения, прав человека и гражданина при разработке проектов (ОК-15);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собирать, обобщать, обрабатывать и интерпретировать информацию, необходимую для формирования суждений по соответствующим социальным, научным и этическим проблемам (ОК-16);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понимать (предвидеть) экологические последствия реализации проекта, разрабатывать меры по снижению возможных экологических рисков (ОК-17);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изложить суть проекта, представить схему (эскиз) решения (ОК-18).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AB6E84">
        <w:rPr>
          <w:rFonts w:ascii="Times New Roman" w:hAnsi="Times New Roman" w:cs="Times New Roman"/>
          <w:sz w:val="24"/>
          <w:szCs w:val="24"/>
          <w:lang w:eastAsia="ru-RU"/>
        </w:rPr>
        <w:t>рофессиональными компетенциями (ПК):</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производственно-технологической деятельности: способностью использовать инструментальные средства (в том числе,</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пакеты</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программ)</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для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решения</w:t>
      </w:r>
      <w:r>
        <w:rPr>
          <w:rFonts w:ascii="Times New Roman" w:hAnsi="Times New Roman" w:cs="Times New Roman"/>
          <w:sz w:val="24"/>
          <w:szCs w:val="24"/>
          <w:lang w:eastAsia="ru-RU"/>
        </w:rPr>
        <w:t xml:space="preserve"> </w:t>
      </w:r>
      <w:r w:rsidRPr="00AB6E84">
        <w:rPr>
          <w:rFonts w:ascii="Times New Roman" w:hAnsi="Times New Roman" w:cs="Times New Roman"/>
          <w:sz w:val="24"/>
          <w:szCs w:val="24"/>
          <w:lang w:eastAsia="ru-RU"/>
        </w:rPr>
        <w:t>прикладных инженерно-технических и технико-экономических задач, планирования и проведения работ по проекту (ПК-1);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информационно-коммуникационные технологии, управлять информацией с использованием прикладных программ деловой сферы деятельности; использовать сетевые компьютерных технологии и базы данных в своей предметной области, пакеты прикладных программ для анализа, разработки и управления проектом (ПК-2);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нормативные документы по качеству, стандартизации в практической деятельности (ПК-3);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обосновывать принятие технического решения при разработке проекта, выбирать технические средства и технологии, в том числе с учетом экологических последствий их применения (ПК-4);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правила техники безопасности, производственной санитарии, пожарной безопасности и нормы охраны труда (ПК-5);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организационно-управленческой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анализировать проект (инновацию) как объект управления (ПК-6);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определять стоимостную оценку основных ресурсов и затрат по реализации проекта (ПК-7);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организовать работу исполнителей, находить и принимать управленческие решения в области организации работ по проекту и нормированию труда (ПК-8);</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систематизировать и обобщать информацию по использованию и формированию ресурсов (ПК-9);</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к работе в коллективе; организации работы малых коллективов (команды) исполнителей (ПК-10);</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экспериментально-исследовательской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современные методы исследования и моделирования проекта с использованием вычислительной техники и соответствующих программных комплексов (ПК-11);</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воспринимать (обобщать) научно-техническую информацию, отечественный и зарубежный опыт по тематике исследования (ПК-12);</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спланировать необходимый эксперимент, получить адекватную модель и исследовать ее (ПК-13);</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lastRenderedPageBreak/>
        <w:t>способностью готовить презентации, научно-технические отчеты по результатам выполненной работы, оформлять результаты исследований в виде статей и докладов (ПК-14);</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в области проектно-конструкторской деятельности:</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проекты реализации инноваций, формулировать техническое задание, использовать средства автоматизации при проектировании и подготовке производства, составлять комплект документов по проекту (ПК-15);</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использовать информационные технологии и инструментальные средства при разработке проектов (ПК-16);</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разрабатывать компьютерные модели исследуемых процессов и систем (ПК-17);</w:t>
      </w:r>
    </w:p>
    <w:p w:rsidR="0098080F" w:rsidRPr="00AB6E84" w:rsidRDefault="0098080F" w:rsidP="00BE2B1B">
      <w:pPr>
        <w:autoSpaceDE w:val="0"/>
        <w:autoSpaceDN w:val="0"/>
        <w:adjustRightInd w:val="0"/>
        <w:ind w:firstLine="708"/>
        <w:jc w:val="both"/>
        <w:rPr>
          <w:rFonts w:ascii="Times New Roman" w:hAnsi="Times New Roman" w:cs="Times New Roman"/>
          <w:sz w:val="24"/>
          <w:szCs w:val="24"/>
          <w:lang w:eastAsia="ru-RU"/>
        </w:rPr>
      </w:pPr>
      <w:r w:rsidRPr="00AB6E84">
        <w:rPr>
          <w:rFonts w:ascii="Times New Roman" w:hAnsi="Times New Roman" w:cs="Times New Roman"/>
          <w:sz w:val="24"/>
          <w:szCs w:val="24"/>
          <w:lang w:eastAsia="ru-RU"/>
        </w:rPr>
        <w:t>способностью применять методы анализа вариантов проектных, конструкторских и технологических решений для выбора оптимального (ПК-18).</w:t>
      </w:r>
    </w:p>
    <w:p w:rsidR="0098080F" w:rsidRDefault="0098080F" w:rsidP="00BE2B1B">
      <w:pPr>
        <w:ind w:firstLine="708"/>
        <w:jc w:val="both"/>
        <w:rPr>
          <w:rFonts w:ascii="Times New Roman" w:hAnsi="Times New Roman" w:cs="Times New Roman"/>
          <w:sz w:val="24"/>
          <w:szCs w:val="24"/>
        </w:rPr>
      </w:pPr>
    </w:p>
    <w:p w:rsidR="00A1152F" w:rsidRDefault="00A1152F" w:rsidP="00A1152F">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Информационно-методическое обеспечение </w:t>
      </w:r>
    </w:p>
    <w:p w:rsidR="008051BC" w:rsidRDefault="008051BC" w:rsidP="00A1152F">
      <w:pPr>
        <w:ind w:firstLine="708"/>
        <w:jc w:val="both"/>
        <w:rPr>
          <w:rFonts w:ascii="Times New Roman" w:hAnsi="Times New Roman" w:cs="Times New Roman"/>
          <w:bCs/>
          <w:sz w:val="24"/>
          <w:szCs w:val="24"/>
        </w:rPr>
      </w:pPr>
    </w:p>
    <w:p w:rsidR="008051BC" w:rsidRPr="008051BC" w:rsidRDefault="008051BC" w:rsidP="00A1152F">
      <w:pPr>
        <w:ind w:firstLine="708"/>
        <w:jc w:val="both"/>
        <w:rPr>
          <w:rFonts w:ascii="Times New Roman" w:hAnsi="Times New Roman" w:cs="Times New Roman"/>
          <w:bCs/>
          <w:sz w:val="24"/>
          <w:szCs w:val="24"/>
        </w:rPr>
      </w:pPr>
      <w:proofErr w:type="gramStart"/>
      <w:r w:rsidRPr="008051BC">
        <w:rPr>
          <w:rFonts w:ascii="Times New Roman" w:hAnsi="Times New Roman" w:cs="Times New Roman"/>
          <w:bCs/>
          <w:sz w:val="24"/>
          <w:szCs w:val="24"/>
        </w:rPr>
        <w:t xml:space="preserve">По всем </w:t>
      </w:r>
      <w:r>
        <w:rPr>
          <w:rFonts w:ascii="Times New Roman" w:hAnsi="Times New Roman" w:cs="Times New Roman"/>
          <w:bCs/>
          <w:sz w:val="24"/>
          <w:szCs w:val="24"/>
        </w:rPr>
        <w:t xml:space="preserve">дисциплинам </w:t>
      </w:r>
      <w:r w:rsidRPr="008051BC">
        <w:rPr>
          <w:rFonts w:ascii="Times New Roman" w:hAnsi="Times New Roman" w:cs="Times New Roman"/>
          <w:bCs/>
          <w:sz w:val="24"/>
          <w:szCs w:val="24"/>
        </w:rPr>
        <w:t>учебн</w:t>
      </w:r>
      <w:r>
        <w:rPr>
          <w:rFonts w:ascii="Times New Roman" w:hAnsi="Times New Roman" w:cs="Times New Roman"/>
          <w:bCs/>
          <w:sz w:val="24"/>
          <w:szCs w:val="24"/>
        </w:rPr>
        <w:t xml:space="preserve">ого плана разработаны </w:t>
      </w:r>
      <w:r w:rsidR="00424061">
        <w:rPr>
          <w:rFonts w:ascii="Times New Roman" w:hAnsi="Times New Roman" w:cs="Times New Roman"/>
          <w:bCs/>
          <w:sz w:val="24"/>
          <w:szCs w:val="24"/>
        </w:rPr>
        <w:t xml:space="preserve">рабочие </w:t>
      </w:r>
      <w:r>
        <w:rPr>
          <w:rFonts w:ascii="Times New Roman" w:hAnsi="Times New Roman" w:cs="Times New Roman"/>
          <w:bCs/>
          <w:sz w:val="24"/>
          <w:szCs w:val="24"/>
        </w:rPr>
        <w:t>программы и необходимое методическое обеспечение, подобрана специальная литература, имеющаяся в библиотеке в достаточном количестве, рекомендованы интернет-ресурсы, позволяющие получить дополнительную информацию для самостоятельной подготовки.</w:t>
      </w:r>
      <w:proofErr w:type="gramEnd"/>
    </w:p>
    <w:p w:rsidR="00A1152F" w:rsidRDefault="00A1152F"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Возможные места практики</w:t>
      </w:r>
    </w:p>
    <w:p w:rsidR="008051BC" w:rsidRDefault="008051BC" w:rsidP="00A1152F">
      <w:pPr>
        <w:ind w:firstLine="709"/>
        <w:jc w:val="both"/>
        <w:rPr>
          <w:rFonts w:ascii="Times New Roman" w:hAnsi="Times New Roman" w:cs="Times New Roman"/>
          <w:b/>
          <w:bCs/>
          <w:sz w:val="24"/>
          <w:szCs w:val="24"/>
        </w:rPr>
      </w:pPr>
    </w:p>
    <w:p w:rsidR="008051BC" w:rsidRDefault="008051BC" w:rsidP="00A1152F">
      <w:pPr>
        <w:ind w:firstLine="709"/>
        <w:jc w:val="both"/>
        <w:rPr>
          <w:rFonts w:ascii="Times New Roman" w:hAnsi="Times New Roman" w:cs="Times New Roman"/>
          <w:bCs/>
          <w:sz w:val="24"/>
          <w:szCs w:val="24"/>
        </w:rPr>
      </w:pPr>
      <w:r w:rsidRPr="008051BC">
        <w:rPr>
          <w:rFonts w:ascii="Times New Roman" w:hAnsi="Times New Roman" w:cs="Times New Roman"/>
          <w:bCs/>
          <w:sz w:val="24"/>
          <w:szCs w:val="24"/>
        </w:rPr>
        <w:t>В ка</w:t>
      </w:r>
      <w:r>
        <w:rPr>
          <w:rFonts w:ascii="Times New Roman" w:hAnsi="Times New Roman" w:cs="Times New Roman"/>
          <w:bCs/>
          <w:sz w:val="24"/>
          <w:szCs w:val="24"/>
        </w:rPr>
        <w:t xml:space="preserve">честве возможных мест практики будут использованы промышленные предприятия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w:t>
      </w:r>
      <w:r w:rsidR="00424061">
        <w:rPr>
          <w:rFonts w:ascii="Times New Roman" w:hAnsi="Times New Roman" w:cs="Times New Roman"/>
          <w:bCs/>
          <w:sz w:val="24"/>
          <w:szCs w:val="24"/>
        </w:rPr>
        <w:t xml:space="preserve"> </w:t>
      </w:r>
      <w:r>
        <w:rPr>
          <w:rFonts w:ascii="Times New Roman" w:hAnsi="Times New Roman" w:cs="Times New Roman"/>
          <w:bCs/>
          <w:sz w:val="24"/>
          <w:szCs w:val="24"/>
        </w:rPr>
        <w:t>Могилева и Могилевской области, среди которых наиболее крупные предприятия:</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металлургический завод</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Могилевский завод</w:t>
      </w:r>
      <w:r>
        <w:rPr>
          <w:rFonts w:ascii="Times New Roman" w:hAnsi="Times New Roman" w:cs="Times New Roman"/>
          <w:bCs/>
          <w:sz w:val="24"/>
          <w:szCs w:val="24"/>
        </w:rPr>
        <w:t xml:space="preserve"> «Лифтмаш»;</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ОАО «</w:t>
      </w:r>
      <w:r w:rsidR="008051BC">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«С</w:t>
      </w:r>
      <w:r w:rsidR="008051BC">
        <w:rPr>
          <w:rFonts w:ascii="Times New Roman" w:hAnsi="Times New Roman" w:cs="Times New Roman"/>
          <w:bCs/>
          <w:sz w:val="24"/>
          <w:szCs w:val="24"/>
        </w:rPr>
        <w:t>троммашина</w:t>
      </w:r>
      <w:r>
        <w:rPr>
          <w:rFonts w:ascii="Times New Roman" w:hAnsi="Times New Roman" w:cs="Times New Roman"/>
          <w:bCs/>
          <w:sz w:val="24"/>
          <w:szCs w:val="24"/>
        </w:rPr>
        <w:t>»;</w:t>
      </w:r>
    </w:p>
    <w:p w:rsidR="008051BC"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СЗАО «Могилевский вагоностроительный завод»;</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«Ольса»;</w:t>
      </w:r>
    </w:p>
    <w:p w:rsidR="008051BC" w:rsidRDefault="00980E2F" w:rsidP="00A1152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ОАО </w:t>
      </w:r>
      <w:r w:rsidR="00D2352E">
        <w:rPr>
          <w:rFonts w:ascii="Times New Roman" w:hAnsi="Times New Roman" w:cs="Times New Roman"/>
          <w:bCs/>
          <w:sz w:val="24"/>
          <w:szCs w:val="24"/>
        </w:rPr>
        <w:t xml:space="preserve">Могилевский завод </w:t>
      </w:r>
      <w:r>
        <w:rPr>
          <w:rFonts w:ascii="Times New Roman" w:hAnsi="Times New Roman" w:cs="Times New Roman"/>
          <w:bCs/>
          <w:sz w:val="24"/>
          <w:szCs w:val="24"/>
        </w:rPr>
        <w:t>«</w:t>
      </w:r>
      <w:r w:rsidR="00D2352E">
        <w:rPr>
          <w:rFonts w:ascii="Times New Roman" w:hAnsi="Times New Roman" w:cs="Times New Roman"/>
          <w:bCs/>
          <w:sz w:val="24"/>
          <w:szCs w:val="24"/>
        </w:rPr>
        <w:t>Электродвигатель</w:t>
      </w:r>
      <w:r>
        <w:rPr>
          <w:rFonts w:ascii="Times New Roman" w:hAnsi="Times New Roman" w:cs="Times New Roman"/>
          <w:bCs/>
          <w:sz w:val="24"/>
          <w:szCs w:val="24"/>
        </w:rPr>
        <w:t>»;</w:t>
      </w:r>
    </w:p>
    <w:p w:rsidR="00D2352E"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ЗАО «Могилевский комбинат силикатных изделий»</w:t>
      </w:r>
      <w:r>
        <w:rPr>
          <w:rFonts w:ascii="Times New Roman" w:hAnsi="Times New Roman" w:cs="Times New Roman"/>
          <w:bCs/>
          <w:sz w:val="24"/>
          <w:szCs w:val="24"/>
        </w:rPr>
        <w:t>;</w:t>
      </w:r>
    </w:p>
    <w:p w:rsidR="00980E2F" w:rsidRP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МОАО «Красный металлист»;</w:t>
      </w:r>
    </w:p>
    <w:p w:rsidR="00980E2F" w:rsidRDefault="00980E2F" w:rsidP="00A1152F">
      <w:pPr>
        <w:ind w:firstLine="709"/>
        <w:jc w:val="both"/>
        <w:rPr>
          <w:rFonts w:ascii="Times New Roman" w:hAnsi="Times New Roman" w:cs="Times New Roman"/>
          <w:bCs/>
          <w:sz w:val="24"/>
          <w:szCs w:val="24"/>
        </w:rPr>
      </w:pPr>
      <w:r w:rsidRPr="00980E2F">
        <w:rPr>
          <w:rFonts w:ascii="Times New Roman" w:hAnsi="Times New Roman" w:cs="Times New Roman"/>
          <w:bCs/>
          <w:sz w:val="24"/>
          <w:szCs w:val="24"/>
        </w:rPr>
        <w:t>ОАО «Лента»</w:t>
      </w:r>
      <w:r>
        <w:rPr>
          <w:rFonts w:ascii="Times New Roman" w:hAnsi="Times New Roman" w:cs="Times New Roman"/>
          <w:bCs/>
          <w:sz w:val="24"/>
          <w:szCs w:val="24"/>
        </w:rPr>
        <w:t>.</w:t>
      </w:r>
    </w:p>
    <w:p w:rsidR="00D2352E" w:rsidRPr="008051BC" w:rsidRDefault="00D2352E" w:rsidP="00A1152F">
      <w:pPr>
        <w:ind w:firstLine="709"/>
        <w:jc w:val="both"/>
        <w:rPr>
          <w:rFonts w:ascii="Times New Roman" w:hAnsi="Times New Roman" w:cs="Times New Roman"/>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Лаборатории и оборудование</w:t>
      </w:r>
    </w:p>
    <w:p w:rsidR="00A1152F" w:rsidRDefault="00A1152F" w:rsidP="00A1152F">
      <w:pPr>
        <w:ind w:firstLine="709"/>
        <w:jc w:val="both"/>
        <w:rPr>
          <w:rFonts w:ascii="Times New Roman" w:hAnsi="Times New Roman" w:cs="Times New Roman"/>
          <w:b/>
          <w:bCs/>
          <w:sz w:val="24"/>
          <w:szCs w:val="24"/>
        </w:rPr>
      </w:pPr>
    </w:p>
    <w:p w:rsidR="00D2352E" w:rsidRPr="00D2352E" w:rsidRDefault="00F56A62" w:rsidP="00A1152F">
      <w:pPr>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При подготовке бакалавров по данному направлению в </w:t>
      </w:r>
      <w:r w:rsidR="00CE28F1">
        <w:rPr>
          <w:rFonts w:ascii="Times New Roman" w:hAnsi="Times New Roman" w:cs="Times New Roman"/>
          <w:bCs/>
          <w:sz w:val="24"/>
          <w:szCs w:val="24"/>
        </w:rPr>
        <w:t>образовательном</w:t>
      </w:r>
      <w:r>
        <w:rPr>
          <w:rFonts w:ascii="Times New Roman" w:hAnsi="Times New Roman" w:cs="Times New Roman"/>
          <w:bCs/>
          <w:sz w:val="24"/>
          <w:szCs w:val="24"/>
        </w:rPr>
        <w:t xml:space="preserve"> процессе используется: к</w:t>
      </w:r>
      <w:r w:rsidR="00D2352E">
        <w:rPr>
          <w:rFonts w:ascii="Times New Roman" w:hAnsi="Times New Roman" w:cs="Times New Roman"/>
          <w:bCs/>
          <w:sz w:val="24"/>
          <w:szCs w:val="24"/>
        </w:rPr>
        <w:t>омпьютерные классы кафедры «Экономическая информатика»</w:t>
      </w:r>
      <w:r>
        <w:rPr>
          <w:rFonts w:ascii="Times New Roman" w:hAnsi="Times New Roman" w:cs="Times New Roman"/>
          <w:bCs/>
          <w:sz w:val="24"/>
          <w:szCs w:val="24"/>
        </w:rPr>
        <w:t>; с</w:t>
      </w:r>
      <w:r w:rsidR="004F69B4">
        <w:rPr>
          <w:rFonts w:ascii="Times New Roman" w:hAnsi="Times New Roman" w:cs="Times New Roman"/>
          <w:bCs/>
          <w:sz w:val="24"/>
          <w:szCs w:val="24"/>
        </w:rPr>
        <w:t>варочное оборудование л</w:t>
      </w:r>
      <w:r w:rsidR="00B02BAC">
        <w:rPr>
          <w:rFonts w:ascii="Times New Roman" w:hAnsi="Times New Roman" w:cs="Times New Roman"/>
          <w:bCs/>
          <w:sz w:val="24"/>
          <w:szCs w:val="24"/>
        </w:rPr>
        <w:t xml:space="preserve">аборатории кафедры </w:t>
      </w:r>
      <w:r w:rsidR="004F69B4">
        <w:rPr>
          <w:rFonts w:ascii="Times New Roman" w:hAnsi="Times New Roman" w:cs="Times New Roman"/>
          <w:bCs/>
          <w:sz w:val="24"/>
          <w:szCs w:val="24"/>
        </w:rPr>
        <w:t>«Оборудование и технологии сварочного производства»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 xml:space="preserve">«Металлорежущие станки и </w:t>
      </w:r>
      <w:r w:rsidR="00B02BAC">
        <w:rPr>
          <w:rFonts w:ascii="Times New Roman" w:hAnsi="Times New Roman" w:cs="Times New Roman"/>
          <w:bCs/>
          <w:sz w:val="24"/>
          <w:szCs w:val="24"/>
        </w:rPr>
        <w:t>инструменты</w:t>
      </w:r>
      <w:r w:rsidR="004F69B4">
        <w:rPr>
          <w:rFonts w:ascii="Times New Roman" w:hAnsi="Times New Roman" w:cs="Times New Roman"/>
          <w:bCs/>
          <w:sz w:val="24"/>
          <w:szCs w:val="24"/>
        </w:rPr>
        <w:t>»</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«Ф</w:t>
      </w:r>
      <w:r w:rsidR="00B02BAC">
        <w:rPr>
          <w:rFonts w:ascii="Times New Roman" w:hAnsi="Times New Roman" w:cs="Times New Roman"/>
          <w:bCs/>
          <w:sz w:val="24"/>
          <w:szCs w:val="24"/>
        </w:rPr>
        <w:t>изик</w:t>
      </w:r>
      <w:r w:rsidR="004F69B4">
        <w:rPr>
          <w:rFonts w:ascii="Times New Roman" w:hAnsi="Times New Roman" w:cs="Times New Roman"/>
          <w:bCs/>
          <w:sz w:val="24"/>
          <w:szCs w:val="24"/>
        </w:rPr>
        <w:t>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лабораторное оборудование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Электротехника</w:t>
      </w:r>
      <w:r w:rsidR="004F69B4">
        <w:rPr>
          <w:rFonts w:ascii="Times New Roman" w:hAnsi="Times New Roman" w:cs="Times New Roman"/>
          <w:bCs/>
          <w:sz w:val="24"/>
          <w:szCs w:val="24"/>
        </w:rPr>
        <w:t xml:space="preserve"> и электроника»</w:t>
      </w:r>
      <w:r w:rsidR="00B02BAC">
        <w:rPr>
          <w:rFonts w:ascii="Times New Roman" w:hAnsi="Times New Roman" w:cs="Times New Roman"/>
          <w:bCs/>
          <w:sz w:val="24"/>
          <w:szCs w:val="24"/>
        </w:rPr>
        <w:t xml:space="preserve">, </w:t>
      </w:r>
      <w:r w:rsidR="004F69B4">
        <w:rPr>
          <w:rFonts w:ascii="Times New Roman" w:hAnsi="Times New Roman" w:cs="Times New Roman"/>
          <w:bCs/>
          <w:sz w:val="24"/>
          <w:szCs w:val="24"/>
        </w:rPr>
        <w:t xml:space="preserve">станочное оборудование лабораторий </w:t>
      </w:r>
      <w:r w:rsidR="00B02BAC">
        <w:rPr>
          <w:rFonts w:ascii="Times New Roman" w:hAnsi="Times New Roman" w:cs="Times New Roman"/>
          <w:bCs/>
          <w:sz w:val="24"/>
          <w:szCs w:val="24"/>
        </w:rPr>
        <w:t xml:space="preserve">кафедры </w:t>
      </w:r>
      <w:r w:rsidR="004F69B4">
        <w:rPr>
          <w:rFonts w:ascii="Times New Roman" w:hAnsi="Times New Roman" w:cs="Times New Roman"/>
          <w:bCs/>
          <w:sz w:val="24"/>
          <w:szCs w:val="24"/>
        </w:rPr>
        <w:t>«</w:t>
      </w:r>
      <w:r w:rsidR="00B02BAC">
        <w:rPr>
          <w:rFonts w:ascii="Times New Roman" w:hAnsi="Times New Roman" w:cs="Times New Roman"/>
          <w:bCs/>
          <w:sz w:val="24"/>
          <w:szCs w:val="24"/>
        </w:rPr>
        <w:t>Технология машиностроения</w:t>
      </w:r>
      <w:r w:rsidR="004F69B4">
        <w:rPr>
          <w:rFonts w:ascii="Times New Roman" w:hAnsi="Times New Roman" w:cs="Times New Roman"/>
          <w:bCs/>
          <w:sz w:val="24"/>
          <w:szCs w:val="24"/>
        </w:rPr>
        <w:t>»</w:t>
      </w:r>
      <w:r>
        <w:rPr>
          <w:rFonts w:ascii="Times New Roman" w:hAnsi="Times New Roman" w:cs="Times New Roman"/>
          <w:bCs/>
          <w:sz w:val="24"/>
          <w:szCs w:val="24"/>
        </w:rPr>
        <w:t>.</w:t>
      </w:r>
      <w:proofErr w:type="gramEnd"/>
    </w:p>
    <w:p w:rsidR="00D2352E" w:rsidRDefault="00D2352E"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Профессорско-преподавательский состав </w:t>
      </w:r>
    </w:p>
    <w:p w:rsidR="007926EA" w:rsidRDefault="007926EA" w:rsidP="00A1152F">
      <w:pPr>
        <w:ind w:firstLine="709"/>
        <w:jc w:val="both"/>
        <w:rPr>
          <w:rFonts w:ascii="Times New Roman" w:hAnsi="Times New Roman" w:cs="Times New Roman"/>
          <w:b/>
          <w:bCs/>
          <w:sz w:val="24"/>
          <w:szCs w:val="24"/>
        </w:rPr>
      </w:pPr>
    </w:p>
    <w:p w:rsidR="00A1152F" w:rsidRPr="007926EA" w:rsidRDefault="007926EA" w:rsidP="00A1152F">
      <w:pPr>
        <w:ind w:firstLine="709"/>
        <w:jc w:val="both"/>
        <w:rPr>
          <w:rFonts w:ascii="Times New Roman" w:hAnsi="Times New Roman" w:cs="Times New Roman"/>
          <w:bCs/>
          <w:sz w:val="24"/>
          <w:szCs w:val="24"/>
        </w:rPr>
      </w:pPr>
      <w:proofErr w:type="gramStart"/>
      <w:r w:rsidRPr="007926EA">
        <w:rPr>
          <w:rFonts w:ascii="Times New Roman" w:hAnsi="Times New Roman" w:cs="Times New Roman"/>
          <w:bCs/>
          <w:sz w:val="24"/>
          <w:szCs w:val="24"/>
        </w:rPr>
        <w:t>В</w:t>
      </w:r>
      <w:r>
        <w:rPr>
          <w:rFonts w:ascii="Times New Roman" w:hAnsi="Times New Roman" w:cs="Times New Roman"/>
          <w:bCs/>
          <w:sz w:val="24"/>
          <w:szCs w:val="24"/>
        </w:rPr>
        <w:t xml:space="preserve"> подготовке бакалавров по данной специальности участвуют высококвалифицированные кадры Белорусско-Российского университета: доктор технических наук, профессор Даньков В.М., канд. техн. наук, доцент Широченко В.А., </w:t>
      </w:r>
      <w:r>
        <w:rPr>
          <w:rFonts w:ascii="Times New Roman" w:hAnsi="Times New Roman" w:cs="Times New Roman"/>
          <w:bCs/>
          <w:sz w:val="24"/>
          <w:szCs w:val="24"/>
        </w:rPr>
        <w:lastRenderedPageBreak/>
        <w:t>канд. техн. наук, доцент Пузанова Т.В., канд. техн. наук, доцент Токменинов К.А., канд. физ-мат. наук, доцент Ливинская В.А., канд. экон. наук, доцент Жесткова Е.С.</w:t>
      </w:r>
      <w:proofErr w:type="gramEnd"/>
    </w:p>
    <w:p w:rsidR="007926EA" w:rsidRDefault="007926EA" w:rsidP="00A1152F">
      <w:pPr>
        <w:ind w:firstLine="709"/>
        <w:jc w:val="both"/>
        <w:rPr>
          <w:rFonts w:ascii="Times New Roman" w:hAnsi="Times New Roman" w:cs="Times New Roman"/>
          <w:b/>
          <w:bCs/>
          <w:sz w:val="24"/>
          <w:szCs w:val="24"/>
        </w:rPr>
      </w:pPr>
    </w:p>
    <w:p w:rsidR="00A1152F" w:rsidRDefault="00A1152F" w:rsidP="00A1152F">
      <w:pPr>
        <w:ind w:firstLine="709"/>
        <w:jc w:val="both"/>
        <w:rPr>
          <w:rFonts w:ascii="Times New Roman" w:hAnsi="Times New Roman" w:cs="Times New Roman"/>
          <w:bCs/>
          <w:sz w:val="24"/>
          <w:szCs w:val="24"/>
        </w:rPr>
      </w:pPr>
      <w:r>
        <w:rPr>
          <w:rFonts w:ascii="Times New Roman" w:hAnsi="Times New Roman" w:cs="Times New Roman"/>
          <w:b/>
          <w:bCs/>
          <w:sz w:val="24"/>
          <w:szCs w:val="24"/>
        </w:rPr>
        <w:t>Трудоустройство</w:t>
      </w:r>
    </w:p>
    <w:p w:rsidR="0098080F" w:rsidRDefault="0098080F" w:rsidP="00A1152F">
      <w:pPr>
        <w:ind w:firstLine="708"/>
        <w:jc w:val="both"/>
        <w:rPr>
          <w:rFonts w:ascii="Times New Roman" w:hAnsi="Times New Roman" w:cs="Times New Roman"/>
          <w:sz w:val="24"/>
          <w:szCs w:val="24"/>
        </w:rPr>
      </w:pPr>
    </w:p>
    <w:p w:rsidR="007926EA" w:rsidRPr="007926EA" w:rsidRDefault="007926EA" w:rsidP="00A1152F">
      <w:pPr>
        <w:ind w:firstLine="708"/>
        <w:jc w:val="both"/>
        <w:rPr>
          <w:rFonts w:ascii="Times New Roman" w:hAnsi="Times New Roman" w:cs="Times New Roman"/>
          <w:sz w:val="24"/>
          <w:szCs w:val="24"/>
        </w:rPr>
      </w:pPr>
      <w:r>
        <w:rPr>
          <w:rFonts w:ascii="Times New Roman" w:hAnsi="Times New Roman" w:cs="Times New Roman"/>
          <w:sz w:val="24"/>
          <w:szCs w:val="24"/>
        </w:rPr>
        <w:t xml:space="preserve">Трудоустройство выпускников данной специальности предполагается на промышленные предприятия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424061">
        <w:rPr>
          <w:rFonts w:ascii="Times New Roman" w:hAnsi="Times New Roman" w:cs="Times New Roman"/>
          <w:sz w:val="24"/>
          <w:szCs w:val="24"/>
        </w:rPr>
        <w:t xml:space="preserve"> </w:t>
      </w:r>
      <w:r>
        <w:rPr>
          <w:rFonts w:ascii="Times New Roman" w:hAnsi="Times New Roman" w:cs="Times New Roman"/>
          <w:sz w:val="24"/>
          <w:szCs w:val="24"/>
        </w:rPr>
        <w:t>Могилева и Могилевской области</w:t>
      </w:r>
      <w:r w:rsidR="00B02BAC">
        <w:rPr>
          <w:rFonts w:ascii="Times New Roman" w:hAnsi="Times New Roman" w:cs="Times New Roman"/>
          <w:sz w:val="24"/>
          <w:szCs w:val="24"/>
        </w:rPr>
        <w:t>, которых в регионе порядка двухсот предприятий.</w:t>
      </w:r>
    </w:p>
    <w:sectPr w:rsidR="007926EA" w:rsidRPr="007926EA" w:rsidSect="0044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5ACE5D1F"/>
    <w:multiLevelType w:val="multilevel"/>
    <w:tmpl w:val="520892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D81F04"/>
    <w:multiLevelType w:val="multilevel"/>
    <w:tmpl w:val="1494D6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AE1819"/>
    <w:multiLevelType w:val="multilevel"/>
    <w:tmpl w:val="45DC85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6B"/>
    <w:rsid w:val="00003860"/>
    <w:rsid w:val="00007221"/>
    <w:rsid w:val="0003793B"/>
    <w:rsid w:val="00053ECB"/>
    <w:rsid w:val="00095CFD"/>
    <w:rsid w:val="000C7813"/>
    <w:rsid w:val="000E0078"/>
    <w:rsid w:val="001105FF"/>
    <w:rsid w:val="001259E1"/>
    <w:rsid w:val="00153209"/>
    <w:rsid w:val="002353C6"/>
    <w:rsid w:val="00240B0A"/>
    <w:rsid w:val="002462D8"/>
    <w:rsid w:val="002B45D3"/>
    <w:rsid w:val="003066B7"/>
    <w:rsid w:val="00310004"/>
    <w:rsid w:val="003D4AF0"/>
    <w:rsid w:val="00424061"/>
    <w:rsid w:val="00440752"/>
    <w:rsid w:val="004A5D51"/>
    <w:rsid w:val="004F69B4"/>
    <w:rsid w:val="005018AF"/>
    <w:rsid w:val="0050745E"/>
    <w:rsid w:val="00525CED"/>
    <w:rsid w:val="005E2DBB"/>
    <w:rsid w:val="0061222D"/>
    <w:rsid w:val="006E38E6"/>
    <w:rsid w:val="006F1DB7"/>
    <w:rsid w:val="007926EA"/>
    <w:rsid w:val="008051BC"/>
    <w:rsid w:val="00810277"/>
    <w:rsid w:val="00852F51"/>
    <w:rsid w:val="008A64EB"/>
    <w:rsid w:val="008D55F4"/>
    <w:rsid w:val="008E2103"/>
    <w:rsid w:val="00913E6B"/>
    <w:rsid w:val="009665F8"/>
    <w:rsid w:val="00973318"/>
    <w:rsid w:val="00977E7B"/>
    <w:rsid w:val="0098080F"/>
    <w:rsid w:val="00980E2F"/>
    <w:rsid w:val="009B09DA"/>
    <w:rsid w:val="009C0DF9"/>
    <w:rsid w:val="009E1101"/>
    <w:rsid w:val="00A1152F"/>
    <w:rsid w:val="00A725C1"/>
    <w:rsid w:val="00AB6E84"/>
    <w:rsid w:val="00AC5167"/>
    <w:rsid w:val="00B02BAC"/>
    <w:rsid w:val="00B41C9E"/>
    <w:rsid w:val="00B75B4F"/>
    <w:rsid w:val="00BB6101"/>
    <w:rsid w:val="00BE2B1B"/>
    <w:rsid w:val="00BE697B"/>
    <w:rsid w:val="00BE7C72"/>
    <w:rsid w:val="00C4222C"/>
    <w:rsid w:val="00C760CC"/>
    <w:rsid w:val="00C768F1"/>
    <w:rsid w:val="00CE28F1"/>
    <w:rsid w:val="00D2352E"/>
    <w:rsid w:val="00D33BBD"/>
    <w:rsid w:val="00D373FC"/>
    <w:rsid w:val="00D64650"/>
    <w:rsid w:val="00E53A4B"/>
    <w:rsid w:val="00EE47CA"/>
    <w:rsid w:val="00EE7A79"/>
    <w:rsid w:val="00F21EBB"/>
    <w:rsid w:val="00F56A62"/>
    <w:rsid w:val="00FA2540"/>
    <w:rsid w:val="00FD12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5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7">
    <w:name w:val="Style37"/>
    <w:basedOn w:val="a"/>
    <w:uiPriority w:val="99"/>
    <w:rsid w:val="009665F8"/>
    <w:pPr>
      <w:widowControl w:val="0"/>
      <w:autoSpaceDE w:val="0"/>
      <w:autoSpaceDN w:val="0"/>
      <w:adjustRightInd w:val="0"/>
      <w:spacing w:line="475" w:lineRule="exact"/>
    </w:pPr>
    <w:rPr>
      <w:rFonts w:cs="Times New Roman"/>
      <w:sz w:val="24"/>
      <w:szCs w:val="24"/>
      <w:lang w:eastAsia="ru-RU"/>
    </w:rPr>
  </w:style>
  <w:style w:type="character" w:customStyle="1" w:styleId="FontStyle158">
    <w:name w:val="Font Style158"/>
    <w:basedOn w:val="a0"/>
    <w:uiPriority w:val="99"/>
    <w:rsid w:val="009665F8"/>
    <w:rPr>
      <w:rFonts w:ascii="Times New Roman" w:hAnsi="Times New Roman" w:cs="Times New Roman"/>
      <w:sz w:val="26"/>
      <w:szCs w:val="26"/>
    </w:rPr>
  </w:style>
  <w:style w:type="character" w:customStyle="1" w:styleId="a3">
    <w:name w:val="Основной текст_"/>
    <w:basedOn w:val="a0"/>
    <w:link w:val="1"/>
    <w:rsid w:val="00EE7A79"/>
    <w:rPr>
      <w:rFonts w:ascii="Times New Roman" w:eastAsia="Times New Roman" w:hAnsi="Times New Roman"/>
      <w:sz w:val="26"/>
      <w:szCs w:val="26"/>
      <w:shd w:val="clear" w:color="auto" w:fill="FFFFFF"/>
    </w:rPr>
  </w:style>
  <w:style w:type="character" w:customStyle="1" w:styleId="a4">
    <w:name w:val="Подпись к таблице_"/>
    <w:basedOn w:val="a0"/>
    <w:link w:val="a5"/>
    <w:rsid w:val="00EE7A79"/>
    <w:rPr>
      <w:rFonts w:ascii="Times New Roman" w:eastAsia="Times New Roman" w:hAnsi="Times New Roman"/>
      <w:sz w:val="26"/>
      <w:szCs w:val="26"/>
      <w:shd w:val="clear" w:color="auto" w:fill="FFFFFF"/>
    </w:rPr>
  </w:style>
  <w:style w:type="character" w:customStyle="1" w:styleId="115pt">
    <w:name w:val="Основной текст + 11;5 pt;Полужирный"/>
    <w:basedOn w:val="a3"/>
    <w:rsid w:val="00EE7A79"/>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5">
    <w:name w:val="Основной текст (5)_"/>
    <w:basedOn w:val="a0"/>
    <w:rsid w:val="00EE7A79"/>
    <w:rPr>
      <w:rFonts w:ascii="Times New Roman" w:eastAsia="Times New Roman" w:hAnsi="Times New Roman" w:cs="Times New Roman"/>
      <w:b/>
      <w:bCs/>
      <w:i w:val="0"/>
      <w:iCs w:val="0"/>
      <w:smallCaps w:val="0"/>
      <w:strike w:val="0"/>
      <w:sz w:val="23"/>
      <w:szCs w:val="23"/>
      <w:u w:val="none"/>
    </w:rPr>
  </w:style>
  <w:style w:type="character" w:customStyle="1" w:styleId="50">
    <w:name w:val="Основной текст (5)"/>
    <w:basedOn w:val="5"/>
    <w:rsid w:val="00EE7A7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1">
    <w:name w:val="Основной текст1"/>
    <w:basedOn w:val="a"/>
    <w:link w:val="a3"/>
    <w:rsid w:val="00EE7A79"/>
    <w:pPr>
      <w:widowControl w:val="0"/>
      <w:shd w:val="clear" w:color="auto" w:fill="FFFFFF"/>
      <w:spacing w:line="0" w:lineRule="atLeast"/>
      <w:jc w:val="right"/>
    </w:pPr>
    <w:rPr>
      <w:rFonts w:ascii="Times New Roman" w:eastAsia="Times New Roman" w:hAnsi="Times New Roman" w:cs="Times New Roman"/>
      <w:sz w:val="26"/>
      <w:szCs w:val="26"/>
      <w:lang w:eastAsia="ru-RU"/>
    </w:rPr>
  </w:style>
  <w:style w:type="paragraph" w:customStyle="1" w:styleId="a5">
    <w:name w:val="Подпись к таблице"/>
    <w:basedOn w:val="a"/>
    <w:link w:val="a4"/>
    <w:rsid w:val="00EE7A79"/>
    <w:pPr>
      <w:widowControl w:val="0"/>
      <w:shd w:val="clear" w:color="auto" w:fill="FFFFFF"/>
      <w:spacing w:line="0" w:lineRule="atLeast"/>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66339">
      <w:bodyDiv w:val="1"/>
      <w:marLeft w:val="0"/>
      <w:marRight w:val="0"/>
      <w:marTop w:val="0"/>
      <w:marBottom w:val="0"/>
      <w:divBdr>
        <w:top w:val="none" w:sz="0" w:space="0" w:color="auto"/>
        <w:left w:val="none" w:sz="0" w:space="0" w:color="auto"/>
        <w:bottom w:val="none" w:sz="0" w:space="0" w:color="auto"/>
        <w:right w:val="none" w:sz="0" w:space="0" w:color="auto"/>
      </w:divBdr>
    </w:div>
    <w:div w:id="596401413">
      <w:bodyDiv w:val="1"/>
      <w:marLeft w:val="0"/>
      <w:marRight w:val="0"/>
      <w:marTop w:val="0"/>
      <w:marBottom w:val="0"/>
      <w:divBdr>
        <w:top w:val="none" w:sz="0" w:space="0" w:color="auto"/>
        <w:left w:val="none" w:sz="0" w:space="0" w:color="auto"/>
        <w:bottom w:val="none" w:sz="0" w:space="0" w:color="auto"/>
        <w:right w:val="none" w:sz="0" w:space="0" w:color="auto"/>
      </w:divBdr>
    </w:div>
    <w:div w:id="663437831">
      <w:bodyDiv w:val="1"/>
      <w:marLeft w:val="0"/>
      <w:marRight w:val="0"/>
      <w:marTop w:val="0"/>
      <w:marBottom w:val="0"/>
      <w:divBdr>
        <w:top w:val="none" w:sz="0" w:space="0" w:color="auto"/>
        <w:left w:val="none" w:sz="0" w:space="0" w:color="auto"/>
        <w:bottom w:val="none" w:sz="0" w:space="0" w:color="auto"/>
        <w:right w:val="none" w:sz="0" w:space="0" w:color="auto"/>
      </w:divBdr>
    </w:div>
    <w:div w:id="930049729">
      <w:bodyDiv w:val="1"/>
      <w:marLeft w:val="0"/>
      <w:marRight w:val="0"/>
      <w:marTop w:val="0"/>
      <w:marBottom w:val="0"/>
      <w:divBdr>
        <w:top w:val="none" w:sz="0" w:space="0" w:color="auto"/>
        <w:left w:val="none" w:sz="0" w:space="0" w:color="auto"/>
        <w:bottom w:val="none" w:sz="0" w:space="0" w:color="auto"/>
        <w:right w:val="none" w:sz="0" w:space="0" w:color="auto"/>
      </w:divBdr>
    </w:div>
    <w:div w:id="1109158046">
      <w:bodyDiv w:val="1"/>
      <w:marLeft w:val="0"/>
      <w:marRight w:val="0"/>
      <w:marTop w:val="0"/>
      <w:marBottom w:val="0"/>
      <w:divBdr>
        <w:top w:val="none" w:sz="0" w:space="0" w:color="auto"/>
        <w:left w:val="none" w:sz="0" w:space="0" w:color="auto"/>
        <w:bottom w:val="none" w:sz="0" w:space="0" w:color="auto"/>
        <w:right w:val="none" w:sz="0" w:space="0" w:color="auto"/>
      </w:divBdr>
    </w:div>
    <w:div w:id="1842694347">
      <w:bodyDiv w:val="1"/>
      <w:marLeft w:val="0"/>
      <w:marRight w:val="0"/>
      <w:marTop w:val="0"/>
      <w:marBottom w:val="0"/>
      <w:divBdr>
        <w:top w:val="none" w:sz="0" w:space="0" w:color="auto"/>
        <w:left w:val="none" w:sz="0" w:space="0" w:color="auto"/>
        <w:bottom w:val="none" w:sz="0" w:space="0" w:color="auto"/>
        <w:right w:val="none" w:sz="0" w:space="0" w:color="auto"/>
      </w:divBdr>
    </w:div>
    <w:div w:id="20425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3477</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23256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Ольга</dc:creator>
  <cp:keywords/>
  <dc:description/>
  <cp:lastModifiedBy>Ольга</cp:lastModifiedBy>
  <cp:revision>23</cp:revision>
  <dcterms:created xsi:type="dcterms:W3CDTF">2014-12-03T14:14:00Z</dcterms:created>
  <dcterms:modified xsi:type="dcterms:W3CDTF">2015-05-27T11:33:00Z</dcterms:modified>
</cp:coreProperties>
</file>