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07F" w:rsidRPr="00C81E49" w:rsidRDefault="00CC407F" w:rsidP="00C81E49">
      <w:pPr>
        <w:jc w:val="center"/>
        <w:rPr>
          <w:rFonts w:ascii="Times New Roman" w:hAnsi="Times New Roman" w:cs="Times New Roman"/>
          <w:b/>
          <w:bCs/>
          <w:sz w:val="24"/>
          <w:szCs w:val="24"/>
        </w:rPr>
      </w:pPr>
      <w:r w:rsidRPr="00C81E49">
        <w:rPr>
          <w:rFonts w:ascii="Times New Roman" w:hAnsi="Times New Roman" w:cs="Times New Roman"/>
          <w:b/>
          <w:bCs/>
          <w:sz w:val="24"/>
          <w:szCs w:val="24"/>
        </w:rPr>
        <w:t>АННОТАЦИЯ</w:t>
      </w:r>
    </w:p>
    <w:p w:rsidR="00CC407F" w:rsidRPr="00C81E49" w:rsidRDefault="00CC407F" w:rsidP="00C81E49">
      <w:pPr>
        <w:jc w:val="center"/>
        <w:rPr>
          <w:rFonts w:ascii="Times New Roman" w:hAnsi="Times New Roman" w:cs="Times New Roman"/>
          <w:b/>
          <w:bCs/>
          <w:sz w:val="24"/>
          <w:szCs w:val="24"/>
        </w:rPr>
      </w:pPr>
      <w:r w:rsidRPr="00C81E49">
        <w:rPr>
          <w:rFonts w:ascii="Times New Roman" w:hAnsi="Times New Roman" w:cs="Times New Roman"/>
          <w:b/>
          <w:bCs/>
          <w:sz w:val="24"/>
          <w:szCs w:val="24"/>
        </w:rPr>
        <w:t>ОСНОВНОЙ ОБРАЗОВАТЕЛЬНОЙ ПРОГРАММЫ ПОДГОТОВКИ БАКАЛАВРОВ</w:t>
      </w:r>
    </w:p>
    <w:p w:rsidR="00CC407F" w:rsidRPr="00C81E49" w:rsidRDefault="00CC407F" w:rsidP="00C81E49">
      <w:pPr>
        <w:jc w:val="center"/>
        <w:rPr>
          <w:rFonts w:ascii="Times New Roman" w:hAnsi="Times New Roman" w:cs="Times New Roman"/>
          <w:sz w:val="24"/>
          <w:szCs w:val="24"/>
        </w:rPr>
      </w:pPr>
    </w:p>
    <w:p w:rsidR="00CC407F" w:rsidRPr="00C81E49" w:rsidRDefault="00CC407F" w:rsidP="00C81E49">
      <w:pPr>
        <w:jc w:val="center"/>
        <w:rPr>
          <w:rFonts w:ascii="Times New Roman" w:hAnsi="Times New Roman" w:cs="Times New Roman"/>
          <w:b/>
          <w:bCs/>
          <w:sz w:val="24"/>
          <w:szCs w:val="24"/>
        </w:rPr>
      </w:pPr>
      <w:r w:rsidRPr="00C81E49">
        <w:rPr>
          <w:rFonts w:ascii="Times New Roman" w:hAnsi="Times New Roman" w:cs="Times New Roman"/>
          <w:b/>
          <w:bCs/>
          <w:sz w:val="24"/>
          <w:szCs w:val="24"/>
        </w:rPr>
        <w:t>Направление подготовки 23.03.02 «НАЗЕМНЫЕ ТРАНСПОРТНО-ТЕХНОЛОГИЧЕСКИЕ КОМПЛЕКСЫ»</w:t>
      </w:r>
    </w:p>
    <w:p w:rsidR="00CC407F" w:rsidRPr="00C81E49" w:rsidRDefault="00CC407F" w:rsidP="00C81E49">
      <w:pPr>
        <w:jc w:val="center"/>
        <w:rPr>
          <w:rFonts w:ascii="Times New Roman" w:hAnsi="Times New Roman" w:cs="Times New Roman"/>
          <w:b/>
          <w:bCs/>
          <w:sz w:val="24"/>
          <w:szCs w:val="24"/>
        </w:rPr>
      </w:pPr>
      <w:r w:rsidRPr="00C81E49">
        <w:rPr>
          <w:rFonts w:ascii="Times New Roman" w:hAnsi="Times New Roman" w:cs="Times New Roman"/>
          <w:b/>
          <w:bCs/>
          <w:sz w:val="24"/>
          <w:szCs w:val="24"/>
        </w:rPr>
        <w:t>Профиль подготовки «Подъемно-транспортные, строительные, дорожные машины и оборудование»</w:t>
      </w:r>
    </w:p>
    <w:p w:rsidR="00CC407F" w:rsidRPr="00C81E49" w:rsidRDefault="00CC407F" w:rsidP="00C81E49">
      <w:pPr>
        <w:jc w:val="both"/>
        <w:rPr>
          <w:rFonts w:ascii="Times New Roman" w:hAnsi="Times New Roman" w:cs="Times New Roman"/>
          <w:sz w:val="24"/>
          <w:szCs w:val="24"/>
        </w:rPr>
      </w:pPr>
      <w:r w:rsidRPr="00C81E49">
        <w:rPr>
          <w:rFonts w:ascii="Times New Roman" w:hAnsi="Times New Roman" w:cs="Times New Roman"/>
          <w:sz w:val="24"/>
          <w:szCs w:val="24"/>
        </w:rPr>
        <w:t xml:space="preserve"> </w:t>
      </w:r>
    </w:p>
    <w:p w:rsidR="00CC407F" w:rsidRPr="00C81E49" w:rsidRDefault="00CC407F" w:rsidP="00C81E49">
      <w:pPr>
        <w:jc w:val="both"/>
        <w:rPr>
          <w:rFonts w:ascii="Times New Roman" w:hAnsi="Times New Roman" w:cs="Times New Roman"/>
          <w:sz w:val="24"/>
          <w:szCs w:val="24"/>
        </w:rPr>
      </w:pPr>
      <w:r w:rsidRPr="00C81E49">
        <w:rPr>
          <w:rFonts w:ascii="Times New Roman" w:hAnsi="Times New Roman" w:cs="Times New Roman"/>
          <w:b/>
          <w:bCs/>
          <w:sz w:val="24"/>
          <w:szCs w:val="24"/>
        </w:rPr>
        <w:t>Выпускающая кафедра:</w:t>
      </w:r>
      <w:r w:rsidRPr="00C81E49">
        <w:rPr>
          <w:rFonts w:ascii="Times New Roman" w:hAnsi="Times New Roman" w:cs="Times New Roman"/>
          <w:sz w:val="24"/>
          <w:szCs w:val="24"/>
        </w:rPr>
        <w:t xml:space="preserve"> «Строительные, дорожные, подъемно-транспортные машины и оборудование» </w:t>
      </w:r>
    </w:p>
    <w:p w:rsidR="00CC407F" w:rsidRPr="00C81E49" w:rsidRDefault="00CC407F" w:rsidP="00C81E49">
      <w:pPr>
        <w:jc w:val="both"/>
        <w:rPr>
          <w:rFonts w:ascii="Times New Roman" w:hAnsi="Times New Roman" w:cs="Times New Roman"/>
          <w:sz w:val="24"/>
          <w:szCs w:val="24"/>
        </w:rPr>
      </w:pPr>
      <w:r w:rsidRPr="00C81E49">
        <w:rPr>
          <w:rFonts w:ascii="Times New Roman" w:hAnsi="Times New Roman" w:cs="Times New Roman"/>
          <w:b/>
          <w:bCs/>
          <w:sz w:val="24"/>
          <w:szCs w:val="24"/>
        </w:rPr>
        <w:t>Руководитель</w:t>
      </w:r>
      <w:r w:rsidRPr="00C81E49">
        <w:rPr>
          <w:rFonts w:ascii="Times New Roman" w:hAnsi="Times New Roman" w:cs="Times New Roman"/>
          <w:sz w:val="24"/>
          <w:szCs w:val="24"/>
        </w:rPr>
        <w:t xml:space="preserve"> – к.т.н., доцент, заведующий кафедрой </w:t>
      </w:r>
      <w:proofErr w:type="spellStart"/>
      <w:r w:rsidRPr="00C81E49">
        <w:rPr>
          <w:rFonts w:ascii="Times New Roman" w:hAnsi="Times New Roman" w:cs="Times New Roman"/>
          <w:sz w:val="24"/>
          <w:szCs w:val="24"/>
        </w:rPr>
        <w:t>Лесковец</w:t>
      </w:r>
      <w:proofErr w:type="spellEnd"/>
      <w:r w:rsidRPr="00C81E49">
        <w:rPr>
          <w:rFonts w:ascii="Times New Roman" w:hAnsi="Times New Roman" w:cs="Times New Roman"/>
          <w:sz w:val="24"/>
          <w:szCs w:val="24"/>
        </w:rPr>
        <w:t xml:space="preserve"> Игорь Вадимович</w:t>
      </w:r>
    </w:p>
    <w:p w:rsidR="00CC407F" w:rsidRPr="00C81E49" w:rsidRDefault="00CC407F" w:rsidP="00C81E49">
      <w:pPr>
        <w:jc w:val="both"/>
        <w:rPr>
          <w:rFonts w:ascii="Times New Roman" w:hAnsi="Times New Roman" w:cs="Times New Roman"/>
          <w:sz w:val="24"/>
          <w:szCs w:val="24"/>
        </w:rPr>
      </w:pPr>
      <w:r w:rsidRPr="00C81E49">
        <w:rPr>
          <w:rFonts w:ascii="Times New Roman" w:hAnsi="Times New Roman" w:cs="Times New Roman"/>
          <w:sz w:val="24"/>
          <w:szCs w:val="24"/>
        </w:rPr>
        <w:t xml:space="preserve"> </w:t>
      </w:r>
    </w:p>
    <w:p w:rsidR="00E61BB1" w:rsidRDefault="00E61BB1" w:rsidP="00E61BB1">
      <w:pPr>
        <w:ind w:firstLine="708"/>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(ОП) представляет собой комплекс основных характеристик образования, организационно-педагогических условий и  форм аттестации, разработанный и утвержденный ГУВПО «Белорусско-Российский университет» на основе Федерального государственного образованного стандарта по соответствующему направлению подготовки с учетом рекомендованной пример</w:t>
      </w:r>
      <w:r>
        <w:rPr>
          <w:rFonts w:ascii="Times New Roman" w:hAnsi="Times New Roman" w:cs="Times New Roman"/>
          <w:sz w:val="24"/>
          <w:szCs w:val="24"/>
        </w:rPr>
        <w:softHyphen/>
        <w:t>ной образовательной программы.</w:t>
      </w:r>
    </w:p>
    <w:p w:rsidR="00E61BB1" w:rsidRDefault="00E61BB1" w:rsidP="00E61BB1">
      <w:pPr>
        <w:jc w:val="both"/>
        <w:rPr>
          <w:rFonts w:ascii="Times New Roman" w:hAnsi="Times New Roman" w:cs="Times New Roman"/>
          <w:sz w:val="24"/>
          <w:szCs w:val="24"/>
        </w:rPr>
      </w:pPr>
    </w:p>
    <w:p w:rsidR="00CC407F" w:rsidRPr="00C81E49" w:rsidRDefault="00CC407F" w:rsidP="00C81E49">
      <w:pPr>
        <w:ind w:firstLine="709"/>
        <w:jc w:val="both"/>
        <w:rPr>
          <w:rFonts w:ascii="Times New Roman" w:hAnsi="Times New Roman" w:cs="Times New Roman"/>
          <w:b/>
          <w:bCs/>
          <w:sz w:val="24"/>
          <w:szCs w:val="24"/>
        </w:rPr>
      </w:pPr>
      <w:r w:rsidRPr="00C81E49">
        <w:rPr>
          <w:rFonts w:ascii="Times New Roman" w:hAnsi="Times New Roman" w:cs="Times New Roman"/>
          <w:b/>
          <w:bCs/>
          <w:sz w:val="24"/>
          <w:szCs w:val="24"/>
        </w:rPr>
        <w:t>Цель и концепция программы</w:t>
      </w:r>
      <w:r>
        <w:rPr>
          <w:rFonts w:ascii="Times New Roman" w:hAnsi="Times New Roman" w:cs="Times New Roman"/>
          <w:b/>
          <w:bCs/>
          <w:sz w:val="24"/>
          <w:szCs w:val="24"/>
        </w:rPr>
        <w:t xml:space="preserve"> </w:t>
      </w:r>
    </w:p>
    <w:p w:rsidR="004A37E1" w:rsidRDefault="004A37E1" w:rsidP="00C81E49">
      <w:pPr>
        <w:ind w:firstLine="709"/>
        <w:jc w:val="both"/>
        <w:rPr>
          <w:rFonts w:ascii="Times New Roman" w:hAnsi="Times New Roman" w:cs="Times New Roman"/>
          <w:sz w:val="24"/>
          <w:szCs w:val="24"/>
        </w:rPr>
      </w:pPr>
    </w:p>
    <w:p w:rsidR="00CC407F" w:rsidRPr="00822299" w:rsidRDefault="00CC407F" w:rsidP="00C81E49">
      <w:pPr>
        <w:ind w:firstLine="709"/>
        <w:jc w:val="both"/>
        <w:rPr>
          <w:rFonts w:ascii="Times New Roman" w:hAnsi="Times New Roman" w:cs="Times New Roman"/>
          <w:sz w:val="24"/>
          <w:szCs w:val="24"/>
        </w:rPr>
      </w:pPr>
      <w:r w:rsidRPr="00822299">
        <w:rPr>
          <w:rFonts w:ascii="Times New Roman" w:hAnsi="Times New Roman" w:cs="Times New Roman"/>
          <w:sz w:val="24"/>
          <w:szCs w:val="24"/>
        </w:rPr>
        <w:t xml:space="preserve">Целью программы является подготовка профессионально компетентных конкурентоспособных квалифицированных кадров </w:t>
      </w:r>
      <w:r w:rsidR="00A33A3C" w:rsidRPr="00822299">
        <w:rPr>
          <w:rFonts w:ascii="Times New Roman" w:hAnsi="Times New Roman" w:cs="Times New Roman"/>
          <w:sz w:val="24"/>
          <w:szCs w:val="24"/>
        </w:rPr>
        <w:t>в области</w:t>
      </w:r>
      <w:r w:rsidR="00A33A3C" w:rsidRPr="00822299">
        <w:rPr>
          <w:rFonts w:ascii="Times New Roman" w:hAnsi="Times New Roman" w:cs="Times New Roman"/>
          <w:b/>
          <w:bCs/>
          <w:sz w:val="24"/>
          <w:szCs w:val="24"/>
        </w:rPr>
        <w:t xml:space="preserve"> </w:t>
      </w:r>
      <w:r w:rsidR="00A33A3C" w:rsidRPr="00822299">
        <w:rPr>
          <w:rFonts w:ascii="Times New Roman" w:hAnsi="Times New Roman" w:cs="Times New Roman"/>
          <w:bCs/>
          <w:sz w:val="24"/>
          <w:szCs w:val="24"/>
        </w:rPr>
        <w:t>подъемно-транспортных, строительных, дорожных машин и оборудования</w:t>
      </w:r>
      <w:r w:rsidRPr="00822299">
        <w:rPr>
          <w:rFonts w:ascii="Times New Roman" w:hAnsi="Times New Roman" w:cs="Times New Roman"/>
          <w:sz w:val="24"/>
          <w:szCs w:val="24"/>
        </w:rPr>
        <w:t xml:space="preserve"> на основе тесного взаимодействия научно-педагогических кадров университета, объединений работодателей и самих обучающихся.</w:t>
      </w:r>
    </w:p>
    <w:p w:rsidR="00CC407F" w:rsidRPr="00822299" w:rsidRDefault="00CC407F" w:rsidP="00C81E49">
      <w:pPr>
        <w:ind w:firstLine="709"/>
        <w:jc w:val="both"/>
        <w:rPr>
          <w:rFonts w:ascii="Times New Roman" w:hAnsi="Times New Roman" w:cs="Times New Roman"/>
          <w:sz w:val="24"/>
          <w:szCs w:val="24"/>
        </w:rPr>
      </w:pPr>
      <w:r w:rsidRPr="00822299">
        <w:rPr>
          <w:rFonts w:ascii="Times New Roman" w:hAnsi="Times New Roman" w:cs="Times New Roman"/>
          <w:sz w:val="24"/>
          <w:szCs w:val="24"/>
        </w:rPr>
        <w:t>Подготовка студентов предполагает изучение направлени</w:t>
      </w:r>
      <w:r w:rsidR="00822299" w:rsidRPr="00822299">
        <w:rPr>
          <w:rFonts w:ascii="Times New Roman" w:hAnsi="Times New Roman" w:cs="Times New Roman"/>
          <w:sz w:val="24"/>
          <w:szCs w:val="24"/>
        </w:rPr>
        <w:t>я</w:t>
      </w:r>
      <w:r w:rsidRPr="00822299">
        <w:rPr>
          <w:rFonts w:ascii="Times New Roman" w:hAnsi="Times New Roman" w:cs="Times New Roman"/>
          <w:sz w:val="24"/>
          <w:szCs w:val="24"/>
        </w:rPr>
        <w:t xml:space="preserve"> </w:t>
      </w:r>
      <w:bookmarkStart w:id="0" w:name="OLE_LINK1"/>
      <w:bookmarkStart w:id="1" w:name="OLE_LINK2"/>
      <w:r w:rsidRPr="00822299">
        <w:rPr>
          <w:rFonts w:ascii="Times New Roman" w:hAnsi="Times New Roman" w:cs="Times New Roman"/>
          <w:sz w:val="24"/>
          <w:szCs w:val="24"/>
        </w:rPr>
        <w:t>подъёмно-транспортные, строительные, дорожные машины и оборудование</w:t>
      </w:r>
      <w:bookmarkEnd w:id="0"/>
      <w:bookmarkEnd w:id="1"/>
      <w:r w:rsidRPr="00822299">
        <w:rPr>
          <w:rFonts w:ascii="Times New Roman" w:hAnsi="Times New Roman" w:cs="Times New Roman"/>
          <w:sz w:val="24"/>
          <w:szCs w:val="24"/>
        </w:rPr>
        <w:t>.</w:t>
      </w:r>
    </w:p>
    <w:p w:rsidR="00CC407F" w:rsidRPr="00C81E49" w:rsidRDefault="00CC407F" w:rsidP="00C81E49">
      <w:pPr>
        <w:ind w:firstLine="709"/>
        <w:jc w:val="both"/>
        <w:rPr>
          <w:rFonts w:ascii="Times New Roman" w:hAnsi="Times New Roman" w:cs="Times New Roman"/>
          <w:sz w:val="24"/>
          <w:szCs w:val="24"/>
        </w:rPr>
      </w:pPr>
      <w:r w:rsidRPr="00822299">
        <w:rPr>
          <w:rFonts w:ascii="Times New Roman" w:hAnsi="Times New Roman" w:cs="Times New Roman"/>
          <w:sz w:val="24"/>
          <w:szCs w:val="24"/>
        </w:rPr>
        <w:t>Студенты подготавливаются для работы в области</w:t>
      </w:r>
      <w:r w:rsidR="00822299" w:rsidRPr="00822299">
        <w:rPr>
          <w:rFonts w:ascii="Times New Roman" w:hAnsi="Times New Roman" w:cs="Times New Roman"/>
          <w:sz w:val="24"/>
          <w:szCs w:val="24"/>
        </w:rPr>
        <w:t xml:space="preserve"> проектирования, производства и эксплуатации</w:t>
      </w:r>
      <w:r w:rsidRPr="00822299">
        <w:rPr>
          <w:rFonts w:ascii="Times New Roman" w:hAnsi="Times New Roman" w:cs="Times New Roman"/>
          <w:sz w:val="24"/>
          <w:szCs w:val="24"/>
        </w:rPr>
        <w:t xml:space="preserve"> машин и оборудования для строительного и дорожно-строительного производства. Студентами изучаются программные продукты для автоматизированного проектирования, которые используются на предприятиях машиностроительного профиля Республики Беларусь, Российской Федерации и зарубежья.</w:t>
      </w:r>
      <w:r w:rsidRPr="00C81E49">
        <w:rPr>
          <w:rFonts w:ascii="Times New Roman" w:hAnsi="Times New Roman" w:cs="Times New Roman"/>
          <w:sz w:val="24"/>
          <w:szCs w:val="24"/>
        </w:rPr>
        <w:t xml:space="preserve"> </w:t>
      </w:r>
    </w:p>
    <w:p w:rsidR="00CC407F" w:rsidRPr="00C81E49" w:rsidRDefault="00CC407F" w:rsidP="00C81E49">
      <w:pPr>
        <w:ind w:firstLine="709"/>
        <w:jc w:val="both"/>
        <w:rPr>
          <w:rFonts w:ascii="Times New Roman" w:hAnsi="Times New Roman" w:cs="Times New Roman"/>
          <w:b/>
          <w:bCs/>
          <w:sz w:val="24"/>
          <w:szCs w:val="24"/>
        </w:rPr>
      </w:pPr>
    </w:p>
    <w:p w:rsidR="00CC407F" w:rsidRPr="00C81E49" w:rsidRDefault="00CC407F" w:rsidP="00C81E49">
      <w:pPr>
        <w:ind w:firstLine="709"/>
        <w:jc w:val="both"/>
        <w:rPr>
          <w:rFonts w:ascii="Times New Roman" w:hAnsi="Times New Roman" w:cs="Times New Roman"/>
          <w:b/>
          <w:bCs/>
          <w:sz w:val="24"/>
          <w:szCs w:val="24"/>
        </w:rPr>
      </w:pPr>
      <w:r w:rsidRPr="00C81E49">
        <w:rPr>
          <w:rFonts w:ascii="Times New Roman" w:hAnsi="Times New Roman" w:cs="Times New Roman"/>
          <w:b/>
          <w:bCs/>
          <w:sz w:val="24"/>
          <w:szCs w:val="24"/>
        </w:rPr>
        <w:t xml:space="preserve">Условия обучения </w:t>
      </w:r>
    </w:p>
    <w:p w:rsidR="004A37E1" w:rsidRDefault="004A37E1" w:rsidP="005838AC">
      <w:pPr>
        <w:ind w:firstLine="720"/>
        <w:jc w:val="both"/>
        <w:rPr>
          <w:rFonts w:ascii="Times New Roman" w:hAnsi="Times New Roman"/>
          <w:sz w:val="24"/>
          <w:szCs w:val="24"/>
        </w:rPr>
      </w:pPr>
    </w:p>
    <w:p w:rsidR="005838AC" w:rsidRDefault="0030167A" w:rsidP="005838AC">
      <w:pPr>
        <w:ind w:firstLine="720"/>
        <w:jc w:val="both"/>
        <w:rPr>
          <w:rFonts w:ascii="Times New Roman" w:hAnsi="Times New Roman"/>
          <w:sz w:val="24"/>
          <w:szCs w:val="24"/>
        </w:rPr>
      </w:pPr>
      <w:r>
        <w:rPr>
          <w:rFonts w:ascii="Times New Roman" w:hAnsi="Times New Roman"/>
          <w:sz w:val="24"/>
          <w:szCs w:val="24"/>
        </w:rPr>
        <w:t xml:space="preserve">Срок </w:t>
      </w:r>
      <w:proofErr w:type="gramStart"/>
      <w:r>
        <w:rPr>
          <w:rFonts w:ascii="Times New Roman" w:hAnsi="Times New Roman"/>
          <w:sz w:val="24"/>
          <w:szCs w:val="24"/>
        </w:rPr>
        <w:t>освоения образовательной программы подготовки бакалавра</w:t>
      </w:r>
      <w:proofErr w:type="gramEnd"/>
      <w:r>
        <w:rPr>
          <w:rFonts w:ascii="Times New Roman" w:hAnsi="Times New Roman"/>
          <w:sz w:val="24"/>
          <w:szCs w:val="24"/>
        </w:rPr>
        <w:t xml:space="preserve"> составляет 4 года. Форма обучения – очная. Трудоемкость освоения студентом ОП составляет 240 зачетных единиц за  весь  период  обучения. Трудоемкость за учебный год равна 60 зачетным единицам.  </w:t>
      </w:r>
      <w:r w:rsidR="005838AC">
        <w:rPr>
          <w:rFonts w:ascii="Times New Roman" w:hAnsi="Times New Roman"/>
          <w:sz w:val="24"/>
          <w:szCs w:val="24"/>
        </w:rPr>
        <w:t>Язык обучения – русский. ОП имеет государственную аккредитацию до 11.03.2019 г.</w:t>
      </w:r>
    </w:p>
    <w:p w:rsidR="00CC407F" w:rsidRPr="00C81E49" w:rsidRDefault="00CC407F" w:rsidP="00C81E49">
      <w:pPr>
        <w:ind w:firstLine="709"/>
        <w:jc w:val="both"/>
        <w:rPr>
          <w:rFonts w:ascii="Times New Roman" w:hAnsi="Times New Roman" w:cs="Times New Roman"/>
          <w:sz w:val="24"/>
          <w:szCs w:val="24"/>
        </w:rPr>
      </w:pPr>
    </w:p>
    <w:p w:rsidR="00CC407F" w:rsidRPr="00C81E49" w:rsidRDefault="00CC407F" w:rsidP="00C81E49">
      <w:pPr>
        <w:ind w:firstLine="709"/>
        <w:jc w:val="both"/>
        <w:rPr>
          <w:rFonts w:ascii="Times New Roman" w:hAnsi="Times New Roman" w:cs="Times New Roman"/>
          <w:b/>
          <w:bCs/>
          <w:sz w:val="24"/>
          <w:szCs w:val="24"/>
        </w:rPr>
      </w:pPr>
      <w:r w:rsidRPr="00C81E49">
        <w:rPr>
          <w:rFonts w:ascii="Times New Roman" w:hAnsi="Times New Roman" w:cs="Times New Roman"/>
          <w:b/>
          <w:bCs/>
          <w:sz w:val="24"/>
          <w:szCs w:val="24"/>
        </w:rPr>
        <w:t xml:space="preserve">Учебный план </w:t>
      </w:r>
    </w:p>
    <w:p w:rsidR="004A37E1" w:rsidRDefault="004A37E1" w:rsidP="00A33A3C">
      <w:pPr>
        <w:ind w:firstLine="708"/>
        <w:jc w:val="both"/>
        <w:rPr>
          <w:rFonts w:ascii="Times New Roman" w:hAnsi="Times New Roman" w:cs="Times New Roman"/>
          <w:sz w:val="24"/>
          <w:szCs w:val="24"/>
        </w:rPr>
      </w:pPr>
    </w:p>
    <w:p w:rsidR="00A33A3C" w:rsidRPr="006F1201" w:rsidRDefault="00A33A3C" w:rsidP="00A33A3C">
      <w:pPr>
        <w:ind w:firstLine="708"/>
        <w:jc w:val="both"/>
        <w:rPr>
          <w:rFonts w:ascii="Times New Roman" w:hAnsi="Times New Roman" w:cs="Times New Roman"/>
          <w:sz w:val="24"/>
          <w:szCs w:val="24"/>
        </w:rPr>
      </w:pPr>
      <w:r w:rsidRPr="006F1201">
        <w:rPr>
          <w:rFonts w:ascii="Times New Roman" w:hAnsi="Times New Roman" w:cs="Times New Roman"/>
          <w:sz w:val="24"/>
          <w:szCs w:val="24"/>
        </w:rPr>
        <w:t>ОП предусматривает изучение следующих учебных циклов</w:t>
      </w:r>
      <w:r w:rsidR="0030167A">
        <w:rPr>
          <w:rFonts w:ascii="Times New Roman" w:hAnsi="Times New Roman" w:cs="Times New Roman"/>
          <w:sz w:val="24"/>
          <w:szCs w:val="24"/>
        </w:rPr>
        <w:t xml:space="preserve"> и разделов</w:t>
      </w:r>
      <w:r w:rsidRPr="006F1201">
        <w:rPr>
          <w:rFonts w:ascii="Times New Roman" w:hAnsi="Times New Roman" w:cs="Times New Roman"/>
          <w:sz w:val="24"/>
          <w:szCs w:val="24"/>
        </w:rPr>
        <w:t>:</w:t>
      </w:r>
    </w:p>
    <w:p w:rsidR="00A33A3C" w:rsidRPr="006F1201" w:rsidRDefault="00A33A3C" w:rsidP="00A33A3C">
      <w:pPr>
        <w:ind w:left="720"/>
        <w:jc w:val="both"/>
        <w:rPr>
          <w:rFonts w:ascii="Times New Roman" w:hAnsi="Times New Roman" w:cs="Times New Roman"/>
          <w:sz w:val="24"/>
          <w:szCs w:val="24"/>
        </w:rPr>
      </w:pPr>
      <w:r w:rsidRPr="006F1201">
        <w:rPr>
          <w:rFonts w:ascii="Times New Roman" w:hAnsi="Times New Roman" w:cs="Times New Roman"/>
          <w:sz w:val="24"/>
          <w:szCs w:val="24"/>
        </w:rPr>
        <w:t xml:space="preserve">- </w:t>
      </w:r>
      <w:proofErr w:type="gramStart"/>
      <w:r w:rsidRPr="006F1201">
        <w:rPr>
          <w:rFonts w:ascii="Times New Roman" w:hAnsi="Times New Roman" w:cs="Times New Roman"/>
          <w:sz w:val="24"/>
          <w:szCs w:val="24"/>
        </w:rPr>
        <w:t>гуманитарный</w:t>
      </w:r>
      <w:proofErr w:type="gramEnd"/>
      <w:r w:rsidRPr="006F1201">
        <w:rPr>
          <w:rFonts w:ascii="Times New Roman" w:hAnsi="Times New Roman" w:cs="Times New Roman"/>
          <w:sz w:val="24"/>
          <w:szCs w:val="24"/>
        </w:rPr>
        <w:t xml:space="preserve">, социальный и экономический - </w:t>
      </w:r>
      <w:r>
        <w:rPr>
          <w:rFonts w:ascii="Times New Roman" w:hAnsi="Times New Roman" w:cs="Times New Roman"/>
          <w:sz w:val="24"/>
          <w:szCs w:val="24"/>
        </w:rPr>
        <w:t>35</w:t>
      </w:r>
      <w:r w:rsidRPr="006F1201">
        <w:rPr>
          <w:rFonts w:ascii="Times New Roman" w:hAnsi="Times New Roman" w:cs="Times New Roman"/>
          <w:sz w:val="24"/>
          <w:szCs w:val="24"/>
        </w:rPr>
        <w:t xml:space="preserve"> зачетны</w:t>
      </w:r>
      <w:r>
        <w:rPr>
          <w:rFonts w:ascii="Times New Roman" w:hAnsi="Times New Roman" w:cs="Times New Roman"/>
          <w:sz w:val="24"/>
          <w:szCs w:val="24"/>
        </w:rPr>
        <w:t>х</w:t>
      </w:r>
      <w:r w:rsidRPr="006F1201">
        <w:rPr>
          <w:rFonts w:ascii="Times New Roman" w:hAnsi="Times New Roman" w:cs="Times New Roman"/>
          <w:sz w:val="24"/>
          <w:szCs w:val="24"/>
        </w:rPr>
        <w:t xml:space="preserve"> единиц (</w:t>
      </w:r>
      <w:proofErr w:type="spellStart"/>
      <w:r w:rsidRPr="006F1201">
        <w:rPr>
          <w:rFonts w:ascii="Times New Roman" w:hAnsi="Times New Roman" w:cs="Times New Roman"/>
          <w:sz w:val="24"/>
          <w:szCs w:val="24"/>
        </w:rPr>
        <w:t>з.е</w:t>
      </w:r>
      <w:proofErr w:type="spellEnd"/>
      <w:r w:rsidRPr="006F1201">
        <w:rPr>
          <w:rFonts w:ascii="Times New Roman" w:hAnsi="Times New Roman" w:cs="Times New Roman"/>
          <w:sz w:val="24"/>
          <w:szCs w:val="24"/>
        </w:rPr>
        <w:t>.);</w:t>
      </w:r>
    </w:p>
    <w:p w:rsidR="00A33A3C" w:rsidRPr="006F1201" w:rsidRDefault="00A33A3C" w:rsidP="00A33A3C">
      <w:pPr>
        <w:ind w:left="720"/>
        <w:jc w:val="both"/>
        <w:rPr>
          <w:rFonts w:ascii="Times New Roman" w:hAnsi="Times New Roman" w:cs="Times New Roman"/>
          <w:sz w:val="24"/>
          <w:szCs w:val="24"/>
        </w:rPr>
      </w:pPr>
      <w:r w:rsidRPr="006F1201">
        <w:rPr>
          <w:rFonts w:ascii="Times New Roman" w:hAnsi="Times New Roman" w:cs="Times New Roman"/>
          <w:sz w:val="24"/>
          <w:szCs w:val="24"/>
        </w:rPr>
        <w:t xml:space="preserve">- математический и естественнонаучный - </w:t>
      </w:r>
      <w:r>
        <w:rPr>
          <w:rFonts w:ascii="Times New Roman" w:hAnsi="Times New Roman" w:cs="Times New Roman"/>
          <w:sz w:val="24"/>
          <w:szCs w:val="24"/>
        </w:rPr>
        <w:t>72</w:t>
      </w:r>
      <w:r w:rsidRPr="006F1201">
        <w:rPr>
          <w:rFonts w:ascii="Times New Roman" w:hAnsi="Times New Roman" w:cs="Times New Roman"/>
          <w:sz w:val="24"/>
          <w:szCs w:val="24"/>
        </w:rPr>
        <w:t xml:space="preserve"> </w:t>
      </w:r>
      <w:proofErr w:type="spellStart"/>
      <w:r w:rsidRPr="006F1201">
        <w:rPr>
          <w:rFonts w:ascii="Times New Roman" w:hAnsi="Times New Roman" w:cs="Times New Roman"/>
          <w:sz w:val="24"/>
          <w:szCs w:val="24"/>
        </w:rPr>
        <w:t>з.е</w:t>
      </w:r>
      <w:proofErr w:type="spellEnd"/>
      <w:r w:rsidRPr="006F1201">
        <w:rPr>
          <w:rFonts w:ascii="Times New Roman" w:hAnsi="Times New Roman" w:cs="Times New Roman"/>
          <w:sz w:val="24"/>
          <w:szCs w:val="24"/>
        </w:rPr>
        <w:t>.;</w:t>
      </w:r>
    </w:p>
    <w:p w:rsidR="00A33A3C" w:rsidRPr="006F1201" w:rsidRDefault="00A33A3C" w:rsidP="00A33A3C">
      <w:pPr>
        <w:ind w:left="710"/>
        <w:jc w:val="both"/>
        <w:rPr>
          <w:rFonts w:ascii="Times New Roman" w:hAnsi="Times New Roman" w:cs="Times New Roman"/>
          <w:sz w:val="24"/>
          <w:szCs w:val="24"/>
        </w:rPr>
      </w:pPr>
      <w:r w:rsidRPr="006F1201">
        <w:rPr>
          <w:rFonts w:ascii="Times New Roman" w:hAnsi="Times New Roman" w:cs="Times New Roman"/>
          <w:sz w:val="24"/>
          <w:szCs w:val="24"/>
        </w:rPr>
        <w:t xml:space="preserve">- профессиональный - </w:t>
      </w:r>
      <w:r>
        <w:rPr>
          <w:rFonts w:ascii="Times New Roman" w:hAnsi="Times New Roman" w:cs="Times New Roman"/>
          <w:sz w:val="24"/>
          <w:szCs w:val="24"/>
        </w:rPr>
        <w:t>107</w:t>
      </w:r>
      <w:r w:rsidRPr="006F1201">
        <w:rPr>
          <w:rFonts w:ascii="Times New Roman" w:hAnsi="Times New Roman" w:cs="Times New Roman"/>
          <w:sz w:val="24"/>
          <w:szCs w:val="24"/>
        </w:rPr>
        <w:t xml:space="preserve"> </w:t>
      </w:r>
      <w:proofErr w:type="spellStart"/>
      <w:r w:rsidRPr="006F1201">
        <w:rPr>
          <w:rFonts w:ascii="Times New Roman" w:hAnsi="Times New Roman" w:cs="Times New Roman"/>
          <w:sz w:val="24"/>
          <w:szCs w:val="24"/>
        </w:rPr>
        <w:t>з.е</w:t>
      </w:r>
      <w:proofErr w:type="spellEnd"/>
      <w:r w:rsidRPr="006F1201">
        <w:rPr>
          <w:rFonts w:ascii="Times New Roman" w:hAnsi="Times New Roman" w:cs="Times New Roman"/>
          <w:sz w:val="24"/>
          <w:szCs w:val="24"/>
        </w:rPr>
        <w:t>.;</w:t>
      </w:r>
    </w:p>
    <w:p w:rsidR="00A33A3C" w:rsidRPr="006F1201" w:rsidRDefault="00A33A3C" w:rsidP="00A33A3C">
      <w:pPr>
        <w:ind w:left="710"/>
        <w:jc w:val="both"/>
        <w:rPr>
          <w:rFonts w:ascii="Times New Roman" w:hAnsi="Times New Roman" w:cs="Times New Roman"/>
          <w:sz w:val="24"/>
          <w:szCs w:val="24"/>
        </w:rPr>
      </w:pPr>
      <w:r w:rsidRPr="006F1201">
        <w:rPr>
          <w:rFonts w:ascii="Times New Roman" w:hAnsi="Times New Roman" w:cs="Times New Roman"/>
          <w:sz w:val="24"/>
          <w:szCs w:val="24"/>
        </w:rPr>
        <w:t xml:space="preserve">- физическая культура - 2 </w:t>
      </w:r>
      <w:proofErr w:type="spellStart"/>
      <w:r w:rsidRPr="006F1201">
        <w:rPr>
          <w:rFonts w:ascii="Times New Roman" w:hAnsi="Times New Roman" w:cs="Times New Roman"/>
          <w:sz w:val="24"/>
          <w:szCs w:val="24"/>
        </w:rPr>
        <w:t>з.е</w:t>
      </w:r>
      <w:proofErr w:type="spellEnd"/>
      <w:r w:rsidRPr="006F1201">
        <w:rPr>
          <w:rFonts w:ascii="Times New Roman" w:hAnsi="Times New Roman" w:cs="Times New Roman"/>
          <w:sz w:val="24"/>
          <w:szCs w:val="24"/>
        </w:rPr>
        <w:t>.;</w:t>
      </w:r>
    </w:p>
    <w:p w:rsidR="00A33A3C" w:rsidRPr="006F1201" w:rsidRDefault="00A33A3C" w:rsidP="00A33A3C">
      <w:pPr>
        <w:ind w:left="710"/>
        <w:jc w:val="both"/>
        <w:rPr>
          <w:rFonts w:ascii="Times New Roman" w:hAnsi="Times New Roman" w:cs="Times New Roman"/>
          <w:sz w:val="24"/>
          <w:szCs w:val="24"/>
        </w:rPr>
      </w:pPr>
      <w:r w:rsidRPr="006F1201">
        <w:rPr>
          <w:rFonts w:ascii="Times New Roman" w:hAnsi="Times New Roman" w:cs="Times New Roman"/>
          <w:sz w:val="24"/>
          <w:szCs w:val="24"/>
        </w:rPr>
        <w:t xml:space="preserve">- учебные и производственные практики - 12 </w:t>
      </w:r>
      <w:proofErr w:type="spellStart"/>
      <w:r w:rsidRPr="006F1201">
        <w:rPr>
          <w:rFonts w:ascii="Times New Roman" w:hAnsi="Times New Roman" w:cs="Times New Roman"/>
          <w:sz w:val="24"/>
          <w:szCs w:val="24"/>
        </w:rPr>
        <w:t>з.е</w:t>
      </w:r>
      <w:proofErr w:type="spellEnd"/>
      <w:r w:rsidRPr="006F1201">
        <w:rPr>
          <w:rFonts w:ascii="Times New Roman" w:hAnsi="Times New Roman" w:cs="Times New Roman"/>
          <w:sz w:val="24"/>
          <w:szCs w:val="24"/>
        </w:rPr>
        <w:t xml:space="preserve">.; </w:t>
      </w:r>
    </w:p>
    <w:p w:rsidR="00A33A3C" w:rsidRPr="006F1201" w:rsidRDefault="00A33A3C" w:rsidP="00A33A3C">
      <w:pPr>
        <w:ind w:left="710"/>
        <w:jc w:val="both"/>
        <w:rPr>
          <w:rFonts w:ascii="Times New Roman" w:hAnsi="Times New Roman" w:cs="Times New Roman"/>
          <w:sz w:val="24"/>
          <w:szCs w:val="24"/>
        </w:rPr>
      </w:pPr>
      <w:r w:rsidRPr="006F1201">
        <w:rPr>
          <w:rFonts w:ascii="Times New Roman" w:hAnsi="Times New Roman" w:cs="Times New Roman"/>
          <w:sz w:val="24"/>
          <w:szCs w:val="24"/>
        </w:rPr>
        <w:t xml:space="preserve">- итоговая государственная аттестация - 12 </w:t>
      </w:r>
      <w:proofErr w:type="spellStart"/>
      <w:r w:rsidRPr="006F1201">
        <w:rPr>
          <w:rFonts w:ascii="Times New Roman" w:hAnsi="Times New Roman" w:cs="Times New Roman"/>
          <w:sz w:val="24"/>
          <w:szCs w:val="24"/>
        </w:rPr>
        <w:t>з.е</w:t>
      </w:r>
      <w:proofErr w:type="spellEnd"/>
      <w:r w:rsidRPr="006F1201">
        <w:rPr>
          <w:rFonts w:ascii="Times New Roman" w:hAnsi="Times New Roman" w:cs="Times New Roman"/>
          <w:sz w:val="24"/>
          <w:szCs w:val="24"/>
        </w:rPr>
        <w:t>.</w:t>
      </w:r>
    </w:p>
    <w:p w:rsidR="00A33A3C" w:rsidRPr="00FF5F26" w:rsidRDefault="00A33A3C" w:rsidP="00A33A3C">
      <w:pPr>
        <w:ind w:firstLine="709"/>
        <w:jc w:val="both"/>
        <w:rPr>
          <w:rFonts w:ascii="Times New Roman" w:hAnsi="Times New Roman" w:cs="Times New Roman"/>
          <w:sz w:val="24"/>
          <w:szCs w:val="24"/>
        </w:rPr>
      </w:pPr>
      <w:r w:rsidRPr="00FF5F26">
        <w:rPr>
          <w:rFonts w:ascii="Times New Roman" w:hAnsi="Times New Roman" w:cs="Times New Roman"/>
          <w:sz w:val="24"/>
          <w:szCs w:val="24"/>
        </w:rPr>
        <w:lastRenderedPageBreak/>
        <w:t>Каждый учебный цикл имеет базовую (обязательную) часть и вариативную (профильную), устанавливаемую университетом. Вариативная часть дает возможность расширения и (или) углубления знаний, умений и навыков, определяемых содержанием базовых дисциплин, позволяет студенту получить углубленные знания и навыки для успешной профессиональной деятельности и (или) для продолжения профессионального образования в магистратуре.</w:t>
      </w:r>
    </w:p>
    <w:p w:rsidR="00A33A3C" w:rsidRPr="0072007A" w:rsidRDefault="00A33A3C" w:rsidP="00A33A3C">
      <w:pPr>
        <w:ind w:firstLine="708"/>
        <w:jc w:val="both"/>
        <w:rPr>
          <w:rFonts w:ascii="Times New Roman" w:hAnsi="Times New Roman" w:cs="Times New Roman"/>
          <w:sz w:val="24"/>
          <w:szCs w:val="24"/>
        </w:rPr>
      </w:pPr>
      <w:r w:rsidRPr="0072007A">
        <w:rPr>
          <w:rFonts w:ascii="Times New Roman" w:hAnsi="Times New Roman" w:cs="Times New Roman"/>
          <w:sz w:val="24"/>
          <w:szCs w:val="24"/>
        </w:rPr>
        <w:t xml:space="preserve">Дисциплинами гуманитарного, социального и экономического цикла являются: иностранный язык, </w:t>
      </w:r>
      <w:r w:rsidRPr="0072007A">
        <w:rPr>
          <w:rFonts w:ascii="Times New Roman" w:eastAsia="Times New Roman" w:hAnsi="Times New Roman" w:cs="Times New Roman"/>
          <w:sz w:val="24"/>
          <w:szCs w:val="24"/>
          <w:lang w:eastAsia="ru-RU"/>
        </w:rPr>
        <w:t>история, философия, экономика, культурология, психология и педагогика, организация и управление производством.</w:t>
      </w:r>
      <w:r w:rsidRPr="0072007A">
        <w:rPr>
          <w:rFonts w:ascii="Times New Roman" w:hAnsi="Times New Roman" w:cs="Times New Roman"/>
          <w:sz w:val="24"/>
          <w:szCs w:val="24"/>
        </w:rPr>
        <w:t xml:space="preserve"> </w:t>
      </w:r>
    </w:p>
    <w:p w:rsidR="00A33A3C" w:rsidRPr="0072007A" w:rsidRDefault="00A33A3C" w:rsidP="00A33A3C">
      <w:pPr>
        <w:ind w:firstLine="708"/>
        <w:jc w:val="both"/>
        <w:rPr>
          <w:rFonts w:ascii="Times New Roman" w:hAnsi="Times New Roman" w:cs="Times New Roman"/>
          <w:sz w:val="24"/>
          <w:szCs w:val="24"/>
        </w:rPr>
      </w:pPr>
      <w:proofErr w:type="gramStart"/>
      <w:r w:rsidRPr="0072007A">
        <w:rPr>
          <w:rFonts w:ascii="Times New Roman" w:hAnsi="Times New Roman" w:cs="Times New Roman"/>
          <w:sz w:val="24"/>
          <w:szCs w:val="24"/>
        </w:rPr>
        <w:t xml:space="preserve">Дисциплинами математического и естественнонаучного цикла являются: </w:t>
      </w:r>
      <w:r w:rsidRPr="0072007A">
        <w:rPr>
          <w:rFonts w:ascii="Times New Roman" w:eastAsia="Times New Roman" w:hAnsi="Times New Roman" w:cs="Times New Roman"/>
          <w:sz w:val="24"/>
          <w:szCs w:val="24"/>
          <w:lang w:eastAsia="ru-RU"/>
        </w:rPr>
        <w:t>математика, информатика, физика, химия, экология, математика (</w:t>
      </w:r>
      <w:proofErr w:type="spellStart"/>
      <w:r w:rsidRPr="0072007A">
        <w:rPr>
          <w:rFonts w:ascii="Times New Roman" w:eastAsia="Times New Roman" w:hAnsi="Times New Roman" w:cs="Times New Roman"/>
          <w:sz w:val="24"/>
          <w:szCs w:val="24"/>
          <w:lang w:eastAsia="ru-RU"/>
        </w:rPr>
        <w:t>спецглавы</w:t>
      </w:r>
      <w:proofErr w:type="spellEnd"/>
      <w:r w:rsidRPr="0072007A">
        <w:rPr>
          <w:rFonts w:ascii="Times New Roman" w:eastAsia="Times New Roman" w:hAnsi="Times New Roman" w:cs="Times New Roman"/>
          <w:sz w:val="24"/>
          <w:szCs w:val="24"/>
          <w:lang w:eastAsia="ru-RU"/>
        </w:rPr>
        <w:t>), физика (</w:t>
      </w:r>
      <w:proofErr w:type="spellStart"/>
      <w:r w:rsidRPr="0072007A">
        <w:rPr>
          <w:rFonts w:ascii="Times New Roman" w:eastAsia="Times New Roman" w:hAnsi="Times New Roman" w:cs="Times New Roman"/>
          <w:sz w:val="24"/>
          <w:szCs w:val="24"/>
          <w:lang w:eastAsia="ru-RU"/>
        </w:rPr>
        <w:t>спецглавы</w:t>
      </w:r>
      <w:proofErr w:type="spellEnd"/>
      <w:r w:rsidRPr="0072007A">
        <w:rPr>
          <w:rFonts w:ascii="Times New Roman" w:eastAsia="Times New Roman" w:hAnsi="Times New Roman" w:cs="Times New Roman"/>
          <w:sz w:val="24"/>
          <w:szCs w:val="24"/>
          <w:lang w:eastAsia="ru-RU"/>
        </w:rPr>
        <w:t>), компьютерная графика, основы визуального проектирования, теоретическая механика</w:t>
      </w:r>
      <w:r w:rsidRPr="0072007A">
        <w:rPr>
          <w:rFonts w:ascii="Times New Roman" w:hAnsi="Times New Roman" w:cs="Times New Roman"/>
          <w:sz w:val="24"/>
          <w:szCs w:val="24"/>
        </w:rPr>
        <w:t xml:space="preserve">. </w:t>
      </w:r>
      <w:proofErr w:type="gramEnd"/>
    </w:p>
    <w:p w:rsidR="00A33A3C" w:rsidRPr="0072007A" w:rsidRDefault="00A33A3C" w:rsidP="00A33A3C">
      <w:pPr>
        <w:ind w:firstLine="708"/>
        <w:jc w:val="both"/>
        <w:rPr>
          <w:rFonts w:ascii="Times New Roman" w:eastAsia="Times New Roman" w:hAnsi="Times New Roman" w:cs="Times New Roman"/>
          <w:sz w:val="24"/>
          <w:szCs w:val="24"/>
          <w:lang w:eastAsia="ru-RU"/>
        </w:rPr>
      </w:pPr>
      <w:proofErr w:type="gramStart"/>
      <w:r w:rsidRPr="0072007A">
        <w:rPr>
          <w:rFonts w:ascii="Times New Roman" w:hAnsi="Times New Roman" w:cs="Times New Roman"/>
          <w:sz w:val="24"/>
          <w:szCs w:val="24"/>
        </w:rPr>
        <w:t xml:space="preserve">Дисциплинами профессионального цикла являются: </w:t>
      </w:r>
      <w:r w:rsidRPr="0072007A">
        <w:rPr>
          <w:rFonts w:ascii="Times New Roman" w:eastAsia="Times New Roman" w:hAnsi="Times New Roman" w:cs="Times New Roman"/>
          <w:sz w:val="24"/>
          <w:szCs w:val="24"/>
          <w:lang w:eastAsia="ru-RU"/>
        </w:rPr>
        <w:t xml:space="preserve">начертательная геометрия и инженерная графика, сопротивление материалов, детали машин и основы конструирования, теория механизмов и машин, материаловедение, технология конструкционных материалов, метрология, стандартизация и сертификация, гидравлика, </w:t>
      </w:r>
      <w:proofErr w:type="spellStart"/>
      <w:r w:rsidRPr="0072007A">
        <w:rPr>
          <w:rFonts w:ascii="Times New Roman" w:eastAsia="Times New Roman" w:hAnsi="Times New Roman" w:cs="Times New Roman"/>
          <w:sz w:val="24"/>
          <w:szCs w:val="24"/>
          <w:lang w:eastAsia="ru-RU"/>
        </w:rPr>
        <w:t>гидромашины</w:t>
      </w:r>
      <w:proofErr w:type="spellEnd"/>
      <w:r w:rsidRPr="0072007A">
        <w:rPr>
          <w:rFonts w:ascii="Times New Roman" w:eastAsia="Times New Roman" w:hAnsi="Times New Roman" w:cs="Times New Roman"/>
          <w:sz w:val="24"/>
          <w:szCs w:val="24"/>
          <w:lang w:eastAsia="ru-RU"/>
        </w:rPr>
        <w:t xml:space="preserve"> и гидропривод, электротехника и электроника, безопасность жизнедеятельности, строительная механика и металлические конструкции, тягово-транспортные машины, грузоподъемные машины, строительные и дорожные машины, машины для земляных работ, технология производства и ремонта строительных,</w:t>
      </w:r>
      <w:r>
        <w:rPr>
          <w:rFonts w:ascii="Times New Roman" w:eastAsia="Times New Roman" w:hAnsi="Times New Roman" w:cs="Times New Roman"/>
          <w:sz w:val="24"/>
          <w:szCs w:val="24"/>
          <w:lang w:eastAsia="ru-RU"/>
        </w:rPr>
        <w:t xml:space="preserve"> </w:t>
      </w:r>
      <w:r w:rsidRPr="0072007A">
        <w:rPr>
          <w:rFonts w:ascii="Times New Roman" w:eastAsia="Times New Roman" w:hAnsi="Times New Roman" w:cs="Times New Roman"/>
          <w:sz w:val="24"/>
          <w:szCs w:val="24"/>
          <w:lang w:eastAsia="ru-RU"/>
        </w:rPr>
        <w:t xml:space="preserve"> дорожных</w:t>
      </w:r>
      <w:proofErr w:type="gramEnd"/>
      <w:r w:rsidRPr="0072007A">
        <w:rPr>
          <w:rFonts w:ascii="Times New Roman" w:eastAsia="Times New Roman" w:hAnsi="Times New Roman" w:cs="Times New Roman"/>
          <w:sz w:val="24"/>
          <w:szCs w:val="24"/>
          <w:lang w:eastAsia="ru-RU"/>
        </w:rPr>
        <w:t xml:space="preserve"> и подъемно-транспортных машин, эксплуатация дорожных, строительных, подъемно-транспортных машин.</w:t>
      </w:r>
    </w:p>
    <w:p w:rsidR="00A33A3C" w:rsidRPr="0072007A" w:rsidRDefault="00A33A3C" w:rsidP="00A33A3C">
      <w:pPr>
        <w:ind w:firstLine="708"/>
        <w:jc w:val="both"/>
        <w:rPr>
          <w:rFonts w:ascii="Times New Roman" w:hAnsi="Times New Roman" w:cs="Times New Roman"/>
          <w:sz w:val="24"/>
          <w:szCs w:val="24"/>
        </w:rPr>
      </w:pPr>
      <w:proofErr w:type="gramStart"/>
      <w:r w:rsidRPr="0072007A">
        <w:rPr>
          <w:rFonts w:ascii="Times New Roman" w:hAnsi="Times New Roman" w:cs="Times New Roman"/>
          <w:sz w:val="24"/>
          <w:szCs w:val="24"/>
        </w:rPr>
        <w:t xml:space="preserve">Дисциплинами по выбору являются: </w:t>
      </w:r>
      <w:r w:rsidRPr="0072007A">
        <w:rPr>
          <w:rFonts w:ascii="Times New Roman" w:eastAsia="Times New Roman" w:hAnsi="Times New Roman" w:cs="Times New Roman"/>
          <w:sz w:val="24"/>
          <w:szCs w:val="24"/>
          <w:lang w:eastAsia="ru-RU"/>
        </w:rPr>
        <w:t>русский язык и культура речи, логика, политология, этика, социология, правоведение, основы теории упругости, электротехника, расчеты методом конечных элементов, основы электропривода, основы автоматизации производства, системы электрического управления, комплексная механизация, комплексная механизация ПРТС работ, диагностика СДМ, строительные и специальные краны, автоматика и автоматизация, машины непрерывного транспорта, технология дорожно-строительных работ, диагностика ГПМ</w:t>
      </w:r>
      <w:r w:rsidRPr="0072007A">
        <w:rPr>
          <w:rFonts w:ascii="Times New Roman" w:hAnsi="Times New Roman" w:cs="Times New Roman"/>
          <w:sz w:val="24"/>
          <w:szCs w:val="24"/>
        </w:rPr>
        <w:t>.</w:t>
      </w:r>
      <w:proofErr w:type="gramEnd"/>
    </w:p>
    <w:p w:rsidR="00A33A3C" w:rsidRPr="0072007A" w:rsidRDefault="00A33A3C" w:rsidP="00A33A3C">
      <w:pPr>
        <w:ind w:firstLine="708"/>
        <w:jc w:val="both"/>
        <w:rPr>
          <w:rFonts w:ascii="Times New Roman" w:hAnsi="Times New Roman" w:cs="Times New Roman"/>
          <w:sz w:val="24"/>
          <w:szCs w:val="24"/>
        </w:rPr>
      </w:pPr>
      <w:r w:rsidRPr="0072007A">
        <w:rPr>
          <w:rFonts w:ascii="Times New Roman" w:hAnsi="Times New Roman" w:cs="Times New Roman"/>
          <w:sz w:val="24"/>
          <w:szCs w:val="24"/>
        </w:rPr>
        <w:t>Итоговая государственная аттестация включает защиту выпускной квалификационной работы.</w:t>
      </w:r>
    </w:p>
    <w:p w:rsidR="00CC407F" w:rsidRPr="00C81E49" w:rsidRDefault="00CC407F" w:rsidP="00C81E49">
      <w:pPr>
        <w:ind w:firstLine="709"/>
        <w:jc w:val="both"/>
        <w:rPr>
          <w:rFonts w:ascii="Times New Roman" w:hAnsi="Times New Roman" w:cs="Times New Roman"/>
          <w:sz w:val="24"/>
          <w:szCs w:val="24"/>
        </w:rPr>
      </w:pPr>
    </w:p>
    <w:p w:rsidR="00CC407F" w:rsidRPr="00C81E49" w:rsidRDefault="00CC407F" w:rsidP="00C81E49">
      <w:pPr>
        <w:ind w:firstLine="709"/>
        <w:jc w:val="both"/>
        <w:rPr>
          <w:rFonts w:ascii="Times New Roman" w:hAnsi="Times New Roman" w:cs="Times New Roman"/>
          <w:b/>
          <w:bCs/>
          <w:sz w:val="24"/>
          <w:szCs w:val="24"/>
        </w:rPr>
      </w:pPr>
      <w:r w:rsidRPr="00C81E49">
        <w:rPr>
          <w:rFonts w:ascii="Times New Roman" w:hAnsi="Times New Roman" w:cs="Times New Roman"/>
          <w:b/>
          <w:bCs/>
          <w:sz w:val="24"/>
          <w:szCs w:val="24"/>
        </w:rPr>
        <w:t xml:space="preserve">Характеристика профессиональной деятельности выпускника </w:t>
      </w:r>
    </w:p>
    <w:p w:rsidR="004A37E1" w:rsidRDefault="004A37E1" w:rsidP="00C81E49">
      <w:pPr>
        <w:ind w:firstLine="709"/>
        <w:jc w:val="both"/>
        <w:rPr>
          <w:rFonts w:ascii="Times New Roman" w:hAnsi="Times New Roman" w:cs="Times New Roman"/>
          <w:b/>
          <w:bCs/>
          <w:i/>
          <w:iCs/>
          <w:sz w:val="24"/>
          <w:szCs w:val="24"/>
        </w:rPr>
      </w:pPr>
    </w:p>
    <w:p w:rsidR="00CC407F" w:rsidRPr="00C81E49" w:rsidRDefault="00CC407F" w:rsidP="00C81E49">
      <w:pPr>
        <w:ind w:firstLine="709"/>
        <w:jc w:val="both"/>
        <w:rPr>
          <w:rFonts w:ascii="Times New Roman" w:hAnsi="Times New Roman" w:cs="Times New Roman"/>
          <w:b/>
          <w:bCs/>
          <w:i/>
          <w:iCs/>
          <w:sz w:val="24"/>
          <w:szCs w:val="24"/>
        </w:rPr>
      </w:pPr>
      <w:r w:rsidRPr="00C81E49">
        <w:rPr>
          <w:rFonts w:ascii="Times New Roman" w:hAnsi="Times New Roman" w:cs="Times New Roman"/>
          <w:b/>
          <w:bCs/>
          <w:i/>
          <w:iCs/>
          <w:sz w:val="24"/>
          <w:szCs w:val="24"/>
        </w:rPr>
        <w:t>Область профессиональной деятельности выпускника</w:t>
      </w:r>
    </w:p>
    <w:p w:rsidR="00CC407F" w:rsidRPr="00C81E49" w:rsidRDefault="00CC407F" w:rsidP="00C81E49">
      <w:pPr>
        <w:pStyle w:val="Style25"/>
        <w:widowControl/>
        <w:tabs>
          <w:tab w:val="left" w:pos="1426"/>
        </w:tabs>
        <w:spacing w:line="240" w:lineRule="auto"/>
        <w:ind w:firstLine="709"/>
        <w:rPr>
          <w:rStyle w:val="FontStyle44"/>
          <w:sz w:val="24"/>
          <w:szCs w:val="24"/>
        </w:rPr>
      </w:pPr>
      <w:r w:rsidRPr="00C81E49">
        <w:rPr>
          <w:rStyle w:val="FontStyle44"/>
          <w:sz w:val="24"/>
          <w:szCs w:val="24"/>
        </w:rPr>
        <w:t>Область</w:t>
      </w:r>
      <w:r>
        <w:rPr>
          <w:rStyle w:val="FontStyle44"/>
          <w:sz w:val="24"/>
          <w:szCs w:val="24"/>
        </w:rPr>
        <w:t xml:space="preserve"> </w:t>
      </w:r>
      <w:r w:rsidRPr="00C81E49">
        <w:rPr>
          <w:rStyle w:val="FontStyle44"/>
          <w:sz w:val="24"/>
          <w:szCs w:val="24"/>
        </w:rPr>
        <w:t>профессиональной</w:t>
      </w:r>
      <w:r>
        <w:rPr>
          <w:rStyle w:val="FontStyle44"/>
          <w:sz w:val="24"/>
          <w:szCs w:val="24"/>
        </w:rPr>
        <w:t xml:space="preserve"> </w:t>
      </w:r>
      <w:r w:rsidRPr="00C81E49">
        <w:rPr>
          <w:rStyle w:val="FontStyle44"/>
          <w:sz w:val="24"/>
          <w:szCs w:val="24"/>
        </w:rPr>
        <w:t>деятельности</w:t>
      </w:r>
      <w:r>
        <w:rPr>
          <w:rStyle w:val="FontStyle44"/>
          <w:sz w:val="24"/>
          <w:szCs w:val="24"/>
        </w:rPr>
        <w:t xml:space="preserve"> </w:t>
      </w:r>
      <w:r w:rsidRPr="00C81E49">
        <w:rPr>
          <w:rStyle w:val="FontStyle44"/>
          <w:sz w:val="24"/>
          <w:szCs w:val="24"/>
        </w:rPr>
        <w:t>бакалавров</w:t>
      </w:r>
      <w:r>
        <w:rPr>
          <w:rStyle w:val="FontStyle44"/>
          <w:sz w:val="24"/>
          <w:szCs w:val="24"/>
        </w:rPr>
        <w:t xml:space="preserve"> </w:t>
      </w:r>
      <w:r w:rsidRPr="00C81E49">
        <w:rPr>
          <w:rStyle w:val="FontStyle44"/>
          <w:sz w:val="24"/>
          <w:szCs w:val="24"/>
        </w:rPr>
        <w:t>включает: транспортное, строительное и специальное машиностроение; эксплуатацию техники; высшее и среднее профессиональное образование.</w:t>
      </w:r>
    </w:p>
    <w:p w:rsidR="00CC407F" w:rsidRPr="00C81E49" w:rsidRDefault="00CC407F" w:rsidP="00C81E49">
      <w:pPr>
        <w:ind w:firstLine="709"/>
        <w:jc w:val="both"/>
        <w:rPr>
          <w:rFonts w:ascii="Times New Roman" w:hAnsi="Times New Roman" w:cs="Times New Roman"/>
          <w:b/>
          <w:bCs/>
          <w:i/>
          <w:iCs/>
          <w:sz w:val="24"/>
          <w:szCs w:val="24"/>
        </w:rPr>
      </w:pPr>
      <w:r w:rsidRPr="00C81E49">
        <w:rPr>
          <w:rFonts w:ascii="Times New Roman" w:hAnsi="Times New Roman" w:cs="Times New Roman"/>
          <w:b/>
          <w:bCs/>
          <w:i/>
          <w:iCs/>
          <w:sz w:val="24"/>
          <w:szCs w:val="24"/>
        </w:rPr>
        <w:t>Объекты профессиональной деятельности выпускника</w:t>
      </w:r>
    </w:p>
    <w:p w:rsidR="00CC407F" w:rsidRPr="00C81E49" w:rsidRDefault="00CC407F" w:rsidP="00C81E49">
      <w:pPr>
        <w:pStyle w:val="Style10"/>
        <w:widowControl/>
        <w:tabs>
          <w:tab w:val="left" w:pos="1344"/>
        </w:tabs>
        <w:spacing w:line="240" w:lineRule="auto"/>
        <w:ind w:firstLine="709"/>
        <w:rPr>
          <w:rStyle w:val="FontStyle44"/>
          <w:sz w:val="24"/>
          <w:szCs w:val="24"/>
        </w:rPr>
      </w:pPr>
      <w:r w:rsidRPr="00C81E49">
        <w:rPr>
          <w:rStyle w:val="FontStyle44"/>
          <w:sz w:val="24"/>
          <w:szCs w:val="24"/>
        </w:rPr>
        <w:t>Объектами профессиональной деятельности бакалавров являются:</w:t>
      </w:r>
      <w:r w:rsidR="00822299">
        <w:rPr>
          <w:rStyle w:val="FontStyle44"/>
          <w:sz w:val="24"/>
          <w:szCs w:val="24"/>
        </w:rPr>
        <w:t xml:space="preserve"> подъемно-тран</w:t>
      </w:r>
      <w:r w:rsidR="002F1BFF">
        <w:rPr>
          <w:rStyle w:val="FontStyle44"/>
          <w:sz w:val="24"/>
          <w:szCs w:val="24"/>
        </w:rPr>
        <w:t>с</w:t>
      </w:r>
      <w:r w:rsidR="00822299">
        <w:rPr>
          <w:rStyle w:val="FontStyle44"/>
          <w:sz w:val="24"/>
          <w:szCs w:val="24"/>
        </w:rPr>
        <w:t>портные,</w:t>
      </w:r>
      <w:r w:rsidRPr="00C81E49">
        <w:rPr>
          <w:rStyle w:val="FontStyle44"/>
          <w:sz w:val="24"/>
          <w:szCs w:val="24"/>
        </w:rPr>
        <w:t xml:space="preserve"> строительные, дорожные машины и оборудование; нормативно-техническая документация; системы стандартизации; методы и средства испытаний и контроля качества изделий.</w:t>
      </w:r>
    </w:p>
    <w:p w:rsidR="00CC407F" w:rsidRPr="00C81E49" w:rsidRDefault="00CC407F" w:rsidP="00C81E49">
      <w:pPr>
        <w:ind w:firstLine="709"/>
        <w:jc w:val="both"/>
        <w:rPr>
          <w:rFonts w:ascii="Times New Roman" w:hAnsi="Times New Roman" w:cs="Times New Roman"/>
          <w:b/>
          <w:bCs/>
          <w:i/>
          <w:iCs/>
          <w:sz w:val="24"/>
          <w:szCs w:val="24"/>
        </w:rPr>
      </w:pPr>
      <w:r w:rsidRPr="00C81E49">
        <w:rPr>
          <w:rFonts w:ascii="Times New Roman" w:hAnsi="Times New Roman" w:cs="Times New Roman"/>
          <w:b/>
          <w:bCs/>
          <w:i/>
          <w:iCs/>
          <w:sz w:val="24"/>
          <w:szCs w:val="24"/>
        </w:rPr>
        <w:t>Виды профессиональной деятельности выпускника</w:t>
      </w:r>
    </w:p>
    <w:p w:rsidR="00CC407F" w:rsidRPr="00C81E49" w:rsidRDefault="00CC407F" w:rsidP="00C81E49">
      <w:pPr>
        <w:pStyle w:val="Style10"/>
        <w:widowControl/>
        <w:tabs>
          <w:tab w:val="left" w:pos="1373"/>
        </w:tabs>
        <w:spacing w:line="240" w:lineRule="auto"/>
        <w:ind w:firstLine="709"/>
        <w:rPr>
          <w:rStyle w:val="FontStyle44"/>
          <w:sz w:val="24"/>
          <w:szCs w:val="24"/>
        </w:rPr>
      </w:pPr>
      <w:r w:rsidRPr="00C81E49">
        <w:rPr>
          <w:rStyle w:val="FontStyle44"/>
          <w:sz w:val="24"/>
          <w:szCs w:val="24"/>
        </w:rPr>
        <w:t>Бакалавр готовится к следующим видам профессиональной деятельности:</w:t>
      </w:r>
    </w:p>
    <w:p w:rsidR="00CC407F" w:rsidRPr="00C81E49" w:rsidRDefault="00CC407F" w:rsidP="00C81E49">
      <w:pPr>
        <w:pStyle w:val="Style13"/>
        <w:widowControl/>
        <w:spacing w:line="240" w:lineRule="auto"/>
        <w:ind w:firstLine="709"/>
        <w:rPr>
          <w:rStyle w:val="FontStyle44"/>
          <w:sz w:val="24"/>
          <w:szCs w:val="24"/>
        </w:rPr>
      </w:pPr>
      <w:r w:rsidRPr="00C81E49">
        <w:rPr>
          <w:rStyle w:val="FontStyle44"/>
          <w:sz w:val="24"/>
          <w:szCs w:val="24"/>
        </w:rPr>
        <w:t>научно-исследовательская;</w:t>
      </w:r>
    </w:p>
    <w:p w:rsidR="00CC407F" w:rsidRPr="00C81E49" w:rsidRDefault="00CC407F" w:rsidP="00C81E49">
      <w:pPr>
        <w:pStyle w:val="Style13"/>
        <w:widowControl/>
        <w:spacing w:line="240" w:lineRule="auto"/>
        <w:ind w:firstLine="709"/>
        <w:rPr>
          <w:rStyle w:val="FontStyle44"/>
          <w:sz w:val="24"/>
          <w:szCs w:val="24"/>
        </w:rPr>
      </w:pPr>
      <w:r w:rsidRPr="00C81E49">
        <w:rPr>
          <w:rStyle w:val="FontStyle44"/>
          <w:sz w:val="24"/>
          <w:szCs w:val="24"/>
        </w:rPr>
        <w:t>проектно-конструкторская;</w:t>
      </w:r>
    </w:p>
    <w:p w:rsidR="00CC407F" w:rsidRPr="00C81E49" w:rsidRDefault="00CC407F" w:rsidP="00C81E49">
      <w:pPr>
        <w:pStyle w:val="Style13"/>
        <w:widowControl/>
        <w:spacing w:line="240" w:lineRule="auto"/>
        <w:ind w:firstLine="709"/>
        <w:rPr>
          <w:rStyle w:val="FontStyle44"/>
          <w:sz w:val="24"/>
          <w:szCs w:val="24"/>
        </w:rPr>
      </w:pPr>
      <w:r w:rsidRPr="00C81E49">
        <w:rPr>
          <w:rStyle w:val="FontStyle44"/>
          <w:sz w:val="24"/>
          <w:szCs w:val="24"/>
        </w:rPr>
        <w:t>производственно-технологическая;</w:t>
      </w:r>
    </w:p>
    <w:p w:rsidR="00CC407F" w:rsidRPr="00C81E49" w:rsidRDefault="00CC407F" w:rsidP="00C81E49">
      <w:pPr>
        <w:pStyle w:val="Style13"/>
        <w:widowControl/>
        <w:spacing w:line="240" w:lineRule="auto"/>
        <w:ind w:firstLine="709"/>
        <w:rPr>
          <w:rStyle w:val="FontStyle44"/>
          <w:sz w:val="24"/>
          <w:szCs w:val="24"/>
        </w:rPr>
      </w:pPr>
      <w:r w:rsidRPr="00C81E49">
        <w:rPr>
          <w:rStyle w:val="FontStyle44"/>
          <w:sz w:val="24"/>
          <w:szCs w:val="24"/>
        </w:rPr>
        <w:t xml:space="preserve">организационно-управленческая. </w:t>
      </w:r>
    </w:p>
    <w:p w:rsidR="00CC407F" w:rsidRPr="00C81E49" w:rsidRDefault="00CC407F" w:rsidP="00C81E49">
      <w:pPr>
        <w:ind w:firstLine="709"/>
        <w:jc w:val="both"/>
        <w:rPr>
          <w:rFonts w:ascii="Times New Roman" w:hAnsi="Times New Roman" w:cs="Times New Roman"/>
          <w:b/>
          <w:bCs/>
          <w:i/>
          <w:iCs/>
          <w:sz w:val="24"/>
          <w:szCs w:val="24"/>
        </w:rPr>
      </w:pPr>
      <w:r w:rsidRPr="00C81E49">
        <w:rPr>
          <w:rFonts w:ascii="Times New Roman" w:hAnsi="Times New Roman" w:cs="Times New Roman"/>
          <w:b/>
          <w:bCs/>
          <w:i/>
          <w:iCs/>
          <w:sz w:val="24"/>
          <w:szCs w:val="24"/>
        </w:rPr>
        <w:t>Задачи профессиональной деятельности выпускника</w:t>
      </w:r>
    </w:p>
    <w:p w:rsidR="00CC407F" w:rsidRPr="00C81E49" w:rsidRDefault="00CC407F" w:rsidP="00C81E49">
      <w:pPr>
        <w:pStyle w:val="Style10"/>
        <w:widowControl/>
        <w:tabs>
          <w:tab w:val="left" w:pos="1373"/>
        </w:tabs>
        <w:spacing w:line="240" w:lineRule="auto"/>
        <w:ind w:firstLine="709"/>
        <w:rPr>
          <w:rStyle w:val="FontStyle44"/>
          <w:sz w:val="24"/>
          <w:szCs w:val="24"/>
        </w:rPr>
      </w:pPr>
      <w:r w:rsidRPr="00C81E49">
        <w:rPr>
          <w:rStyle w:val="FontStyle44"/>
          <w:sz w:val="24"/>
          <w:szCs w:val="24"/>
        </w:rPr>
        <w:lastRenderedPageBreak/>
        <w:t>Бакалавр должен решать следующие профессиональные задачи в соответствии с видами профессиональной деятельности:</w:t>
      </w:r>
    </w:p>
    <w:p w:rsidR="00CC407F" w:rsidRPr="00C81E49" w:rsidRDefault="00CC407F" w:rsidP="00C81E49">
      <w:pPr>
        <w:pStyle w:val="Style34"/>
        <w:widowControl/>
        <w:ind w:firstLine="709"/>
        <w:jc w:val="both"/>
        <w:rPr>
          <w:rStyle w:val="FontStyle44"/>
          <w:i/>
          <w:iCs/>
          <w:sz w:val="24"/>
          <w:szCs w:val="24"/>
        </w:rPr>
      </w:pPr>
      <w:r w:rsidRPr="00C81E49">
        <w:rPr>
          <w:rStyle w:val="FontStyle44"/>
          <w:i/>
          <w:iCs/>
          <w:sz w:val="24"/>
          <w:szCs w:val="24"/>
        </w:rPr>
        <w:t>в научно-исследовательской деятельности:</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участие в составе коллектива исполнителей в выполнении теоретических и экспериментальных научных исследований по поиску и проверке новых идей совершенствования наземных транспортно-технологических машин, их технологического оборудования и создания комплексов на их базе;</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осуществление информационного поиска по отдельным агрегатам и системам объектов исследования;</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участие в составе коллектива исполнителей в техническом обеспечении исследований и реализации их результатов.</w:t>
      </w:r>
    </w:p>
    <w:p w:rsidR="00CC407F" w:rsidRPr="00C81E49" w:rsidRDefault="00CC407F" w:rsidP="00C81E49">
      <w:pPr>
        <w:pStyle w:val="Style34"/>
        <w:widowControl/>
        <w:ind w:firstLine="709"/>
        <w:jc w:val="both"/>
        <w:rPr>
          <w:rStyle w:val="FontStyle44"/>
          <w:i/>
          <w:iCs/>
          <w:sz w:val="24"/>
          <w:szCs w:val="24"/>
        </w:rPr>
      </w:pPr>
      <w:r w:rsidRPr="00C81E49">
        <w:rPr>
          <w:rStyle w:val="FontStyle44"/>
          <w:i/>
          <w:iCs/>
          <w:sz w:val="24"/>
          <w:szCs w:val="24"/>
        </w:rPr>
        <w:t>в проектно-конструкторской деятельности:</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участие в составе коллектива исполнителей в разработке конструкторско-технической документации новых или модернизируемых образцов наземных транспортно-технологических машин и комплексов;</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участие в составе коллектива исполнителей в разработке технических условий на проектирование и технических описаний наземных транспортно-технологических машин.</w:t>
      </w:r>
    </w:p>
    <w:p w:rsidR="00CC407F" w:rsidRPr="00C81E49" w:rsidRDefault="00CC407F" w:rsidP="00C81E49">
      <w:pPr>
        <w:pStyle w:val="Style34"/>
        <w:widowControl/>
        <w:ind w:firstLine="709"/>
        <w:jc w:val="both"/>
        <w:rPr>
          <w:rStyle w:val="FontStyle44"/>
          <w:i/>
          <w:iCs/>
          <w:sz w:val="24"/>
          <w:szCs w:val="24"/>
        </w:rPr>
      </w:pPr>
      <w:r w:rsidRPr="00C81E49">
        <w:rPr>
          <w:rStyle w:val="FontStyle44"/>
          <w:i/>
          <w:iCs/>
          <w:sz w:val="24"/>
          <w:szCs w:val="24"/>
        </w:rPr>
        <w:t>в производственно-технологической деятельности:</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 xml:space="preserve">участие в составе коллектива исполнителей в разработке технической документации для производства, модернизации, эксплуатации и технического </w:t>
      </w:r>
      <w:proofErr w:type="gramStart"/>
      <w:r w:rsidRPr="00C81E49">
        <w:rPr>
          <w:rStyle w:val="FontStyle44"/>
          <w:sz w:val="24"/>
          <w:szCs w:val="24"/>
        </w:rPr>
        <w:t>обслуживания</w:t>
      </w:r>
      <w:proofErr w:type="gramEnd"/>
      <w:r w:rsidRPr="00C81E49">
        <w:rPr>
          <w:rStyle w:val="FontStyle44"/>
          <w:sz w:val="24"/>
          <w:szCs w:val="24"/>
        </w:rPr>
        <w:t xml:space="preserve"> наземных транспортно-технологических машин и их технологического оборудования;</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участие в составе коллектива исполнителей в проведении испытаний наземных транспортно-технологических машин и их технологического оборудования;</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участие в составе коллектива исполнителей в осуществлении поверки основных средств измерений при производстве и эксплуатации наземных транспортно-технологических машин.</w:t>
      </w:r>
    </w:p>
    <w:p w:rsidR="00CC407F" w:rsidRPr="00C81E49" w:rsidRDefault="00CC407F" w:rsidP="00C81E49">
      <w:pPr>
        <w:pStyle w:val="Style34"/>
        <w:widowControl/>
        <w:ind w:firstLine="709"/>
        <w:jc w:val="both"/>
        <w:rPr>
          <w:rStyle w:val="FontStyle44"/>
          <w:i/>
          <w:iCs/>
          <w:sz w:val="24"/>
          <w:szCs w:val="24"/>
        </w:rPr>
      </w:pPr>
      <w:r w:rsidRPr="00C81E49">
        <w:rPr>
          <w:rStyle w:val="FontStyle44"/>
          <w:i/>
          <w:iCs/>
          <w:sz w:val="24"/>
          <w:szCs w:val="24"/>
        </w:rPr>
        <w:t>в организационно-управленческой деятельности:</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 xml:space="preserve">участие в составе коллектива исполнителей в организации производства и </w:t>
      </w:r>
      <w:proofErr w:type="gramStart"/>
      <w:r w:rsidRPr="00C81E49">
        <w:rPr>
          <w:rStyle w:val="FontStyle44"/>
          <w:sz w:val="24"/>
          <w:szCs w:val="24"/>
        </w:rPr>
        <w:t>эксплуатации</w:t>
      </w:r>
      <w:proofErr w:type="gramEnd"/>
      <w:r w:rsidRPr="00C81E49">
        <w:rPr>
          <w:rStyle w:val="FontStyle44"/>
          <w:sz w:val="24"/>
          <w:szCs w:val="24"/>
        </w:rPr>
        <w:t xml:space="preserve"> наземных транспортно-технологических машин и их технологического оборудования;</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участие в составе коллектива исполнителей в организации технического контроля при исследовании, проектировании, производстве и эксплуатации наземных транспортно-технологических машин и их технологического оборудования;</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подготовка исходных данных для составления планов, программ, графиков работ, смет, заказов, заявок, инструкций и другой технической документации;</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участие в составе коллектива исполнителей в разработке организационных мероприятий по ликвидации последствий аварий, катастроф, стихийных бедствий и других чрезвычайных ситуаций.</w:t>
      </w:r>
    </w:p>
    <w:p w:rsidR="00CC407F" w:rsidRPr="00C81E49" w:rsidRDefault="00CC407F" w:rsidP="00C81E49">
      <w:pPr>
        <w:ind w:firstLine="709"/>
        <w:jc w:val="both"/>
        <w:rPr>
          <w:rFonts w:ascii="Times New Roman" w:hAnsi="Times New Roman" w:cs="Times New Roman"/>
          <w:b/>
          <w:bCs/>
          <w:sz w:val="24"/>
          <w:szCs w:val="24"/>
        </w:rPr>
      </w:pPr>
    </w:p>
    <w:p w:rsidR="00E61BB1" w:rsidRDefault="00E61BB1" w:rsidP="00E61BB1">
      <w:pPr>
        <w:ind w:firstLine="708"/>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освоения образовательной программы</w:t>
      </w:r>
    </w:p>
    <w:p w:rsidR="004A37E1" w:rsidRDefault="004A37E1" w:rsidP="00C81E49">
      <w:pPr>
        <w:pStyle w:val="Style13"/>
        <w:widowControl/>
        <w:spacing w:line="240" w:lineRule="auto"/>
        <w:ind w:firstLine="709"/>
        <w:rPr>
          <w:rStyle w:val="FontStyle44"/>
          <w:sz w:val="24"/>
          <w:szCs w:val="24"/>
        </w:rPr>
      </w:pPr>
    </w:p>
    <w:p w:rsidR="00CC407F" w:rsidRPr="00C81E49" w:rsidRDefault="00CC407F" w:rsidP="00C81E49">
      <w:pPr>
        <w:pStyle w:val="Style13"/>
        <w:widowControl/>
        <w:spacing w:line="240" w:lineRule="auto"/>
        <w:ind w:firstLine="709"/>
        <w:rPr>
          <w:rStyle w:val="FontStyle44"/>
          <w:i/>
          <w:iCs/>
          <w:sz w:val="24"/>
          <w:szCs w:val="24"/>
        </w:rPr>
      </w:pPr>
      <w:r w:rsidRPr="00C81E49">
        <w:rPr>
          <w:rStyle w:val="FontStyle44"/>
          <w:sz w:val="24"/>
          <w:szCs w:val="24"/>
        </w:rPr>
        <w:t xml:space="preserve">Выпускник должен обладать следующими </w:t>
      </w:r>
      <w:r w:rsidRPr="00C81E49">
        <w:rPr>
          <w:rStyle w:val="FontStyle44"/>
          <w:i/>
          <w:iCs/>
          <w:sz w:val="24"/>
          <w:szCs w:val="24"/>
        </w:rPr>
        <w:t xml:space="preserve">общекультурными компетенциями: </w:t>
      </w:r>
    </w:p>
    <w:p w:rsidR="00CC407F" w:rsidRPr="00C81E49" w:rsidRDefault="00CC407F" w:rsidP="00C81E49">
      <w:pPr>
        <w:pStyle w:val="Style13"/>
        <w:widowControl/>
        <w:spacing w:line="240" w:lineRule="auto"/>
        <w:ind w:firstLine="709"/>
        <w:rPr>
          <w:rStyle w:val="FontStyle44"/>
          <w:sz w:val="24"/>
          <w:szCs w:val="24"/>
        </w:rPr>
      </w:pPr>
      <w:r w:rsidRPr="00C81E49">
        <w:rPr>
          <w:rStyle w:val="FontStyle44"/>
          <w:sz w:val="24"/>
          <w:szCs w:val="24"/>
        </w:rPr>
        <w:t>владеет</w:t>
      </w:r>
      <w:r>
        <w:rPr>
          <w:rStyle w:val="FontStyle44"/>
          <w:sz w:val="24"/>
          <w:szCs w:val="24"/>
        </w:rPr>
        <w:t xml:space="preserve"> </w:t>
      </w:r>
      <w:r w:rsidRPr="00C81E49">
        <w:rPr>
          <w:rStyle w:val="FontStyle44"/>
          <w:sz w:val="24"/>
          <w:szCs w:val="24"/>
        </w:rPr>
        <w:t>культурой</w:t>
      </w:r>
      <w:r>
        <w:rPr>
          <w:rStyle w:val="FontStyle44"/>
          <w:sz w:val="24"/>
          <w:szCs w:val="24"/>
        </w:rPr>
        <w:t xml:space="preserve"> </w:t>
      </w:r>
      <w:r w:rsidRPr="00C81E49">
        <w:rPr>
          <w:rStyle w:val="FontStyle44"/>
          <w:sz w:val="24"/>
          <w:szCs w:val="24"/>
        </w:rPr>
        <w:t>мышления,</w:t>
      </w:r>
      <w:r>
        <w:rPr>
          <w:rStyle w:val="FontStyle44"/>
          <w:sz w:val="24"/>
          <w:szCs w:val="24"/>
        </w:rPr>
        <w:t xml:space="preserve"> </w:t>
      </w:r>
      <w:proofErr w:type="gramStart"/>
      <w:r w:rsidRPr="00C81E49">
        <w:rPr>
          <w:rStyle w:val="FontStyle44"/>
          <w:sz w:val="24"/>
          <w:szCs w:val="24"/>
        </w:rPr>
        <w:t>способен</w:t>
      </w:r>
      <w:proofErr w:type="gramEnd"/>
      <w:r>
        <w:rPr>
          <w:rStyle w:val="FontStyle44"/>
          <w:sz w:val="24"/>
          <w:szCs w:val="24"/>
        </w:rPr>
        <w:t xml:space="preserve"> </w:t>
      </w:r>
      <w:r w:rsidRPr="00C81E49">
        <w:rPr>
          <w:rStyle w:val="FontStyle44"/>
          <w:sz w:val="24"/>
          <w:szCs w:val="24"/>
        </w:rPr>
        <w:t>к</w:t>
      </w:r>
      <w:r>
        <w:rPr>
          <w:rStyle w:val="FontStyle44"/>
          <w:sz w:val="24"/>
          <w:szCs w:val="24"/>
        </w:rPr>
        <w:t xml:space="preserve"> </w:t>
      </w:r>
      <w:r w:rsidRPr="00C81E49">
        <w:rPr>
          <w:rStyle w:val="FontStyle44"/>
          <w:sz w:val="24"/>
          <w:szCs w:val="24"/>
        </w:rPr>
        <w:t>обобщению,</w:t>
      </w:r>
      <w:r>
        <w:rPr>
          <w:rStyle w:val="FontStyle44"/>
          <w:sz w:val="24"/>
          <w:szCs w:val="24"/>
        </w:rPr>
        <w:t xml:space="preserve"> </w:t>
      </w:r>
      <w:r w:rsidRPr="00C81E49">
        <w:rPr>
          <w:rStyle w:val="FontStyle44"/>
          <w:sz w:val="24"/>
          <w:szCs w:val="24"/>
        </w:rPr>
        <w:t>анализу, восприятию информации, постановке цели и выбору путей её достижения (ОК-1);</w:t>
      </w:r>
    </w:p>
    <w:p w:rsidR="00CC407F" w:rsidRPr="00C81E49" w:rsidRDefault="00CC407F" w:rsidP="00C81E49">
      <w:pPr>
        <w:pStyle w:val="Style27"/>
        <w:widowControl/>
        <w:spacing w:line="240" w:lineRule="auto"/>
        <w:ind w:firstLine="709"/>
        <w:rPr>
          <w:rStyle w:val="FontStyle44"/>
          <w:b/>
          <w:bCs/>
          <w:sz w:val="24"/>
          <w:szCs w:val="24"/>
        </w:rPr>
      </w:pPr>
      <w:r w:rsidRPr="00C81E49">
        <w:rPr>
          <w:rStyle w:val="FontStyle44"/>
          <w:sz w:val="24"/>
          <w:szCs w:val="24"/>
        </w:rPr>
        <w:t xml:space="preserve">умеет логически верно, аргументировано и ясно </w:t>
      </w:r>
      <w:proofErr w:type="gramStart"/>
      <w:r w:rsidRPr="00C81E49">
        <w:rPr>
          <w:rStyle w:val="FontStyle44"/>
          <w:sz w:val="24"/>
          <w:szCs w:val="24"/>
        </w:rPr>
        <w:t>строить</w:t>
      </w:r>
      <w:proofErr w:type="gramEnd"/>
      <w:r w:rsidRPr="00C81E49">
        <w:rPr>
          <w:rStyle w:val="FontStyle44"/>
          <w:sz w:val="24"/>
          <w:szCs w:val="24"/>
        </w:rPr>
        <w:t xml:space="preserve"> устную и письменную речь (ОК</w:t>
      </w:r>
      <w:r w:rsidRPr="00C81E49">
        <w:rPr>
          <w:rStyle w:val="FontStyle44"/>
          <w:b/>
          <w:bCs/>
          <w:sz w:val="24"/>
          <w:szCs w:val="24"/>
        </w:rPr>
        <w:t>-</w:t>
      </w:r>
      <w:r w:rsidRPr="00A33A3C">
        <w:rPr>
          <w:rStyle w:val="FontStyle44"/>
          <w:bCs/>
          <w:sz w:val="24"/>
          <w:szCs w:val="24"/>
        </w:rPr>
        <w:t>2)</w:t>
      </w:r>
      <w:r w:rsidRPr="00C81E49">
        <w:rPr>
          <w:rStyle w:val="FontStyle44"/>
          <w:b/>
          <w:bCs/>
          <w:sz w:val="24"/>
          <w:szCs w:val="24"/>
        </w:rPr>
        <w:t>;</w:t>
      </w:r>
    </w:p>
    <w:p w:rsidR="00CC407F" w:rsidRPr="00C81E49" w:rsidRDefault="00CC407F" w:rsidP="00C81E49">
      <w:pPr>
        <w:pStyle w:val="Style13"/>
        <w:widowControl/>
        <w:spacing w:line="240" w:lineRule="auto"/>
        <w:ind w:firstLine="709"/>
        <w:rPr>
          <w:rStyle w:val="FontStyle44"/>
          <w:sz w:val="24"/>
          <w:szCs w:val="24"/>
        </w:rPr>
      </w:pPr>
      <w:r w:rsidRPr="00C81E49">
        <w:rPr>
          <w:rStyle w:val="FontStyle44"/>
          <w:sz w:val="24"/>
          <w:szCs w:val="24"/>
        </w:rPr>
        <w:t>готов к кооперации с коллегами, работе в коллективе (ОК-3);</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находить организационно-управленческие решения в нестандартных ситуациях и готов нести за них ответственность (ОК-4);</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умеет использовать нормативные правовые документы в своей деятельности (ОК-5);</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lastRenderedPageBreak/>
        <w:t>стремится к саморазвитию, повышению своей квалификации и мастерства (ОК-6);</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умеет критически оценивать свои достоинства и недостатки, наметить пути и выбрать средства развития достоинств и устранения недостатков (ОК-7);</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осознает социальную значимость своей будущей профессии, обладает высокой мотивацией к выполнению профессиональной деятельности (ОК- 8);</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 xml:space="preserve">использует основные положения и методы социальных, гуманитарных и экономических наук при решении социальных и профессиональных задач, </w:t>
      </w:r>
      <w:proofErr w:type="gramStart"/>
      <w:r w:rsidRPr="00C81E49">
        <w:rPr>
          <w:rStyle w:val="FontStyle44"/>
          <w:sz w:val="24"/>
          <w:szCs w:val="24"/>
        </w:rPr>
        <w:t>способен</w:t>
      </w:r>
      <w:proofErr w:type="gramEnd"/>
      <w:r w:rsidRPr="00C81E49">
        <w:rPr>
          <w:rStyle w:val="FontStyle44"/>
          <w:sz w:val="24"/>
          <w:szCs w:val="24"/>
        </w:rPr>
        <w:t xml:space="preserve"> анализировать социально-значимые проблемы и процессы (ОК-9);</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 (ОК-10);</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(ОК-11);</w:t>
      </w:r>
      <w:proofErr w:type="gramEnd"/>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владеет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информацией (ОК-12);</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работать с информацией в глобальных компьютерных сетях (ОК-13);</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владеет одним из иностранных языков на уровне не ниже разговорного (ОК-14);</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владеет основными методами защиты производственного персонала и населения от возможных последствий аварий, катастроф, стихийных бедствий (OK- 15).</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владеет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 профессиональной деятельности (ОК-16).</w:t>
      </w:r>
    </w:p>
    <w:p w:rsidR="00CC407F" w:rsidRPr="00C81E49" w:rsidRDefault="00CC407F" w:rsidP="00C81E49">
      <w:pPr>
        <w:pStyle w:val="Style13"/>
        <w:widowControl/>
        <w:spacing w:line="240" w:lineRule="auto"/>
        <w:ind w:firstLine="709"/>
        <w:rPr>
          <w:rStyle w:val="FontStyle44"/>
          <w:sz w:val="24"/>
          <w:szCs w:val="24"/>
        </w:rPr>
      </w:pPr>
      <w:r w:rsidRPr="00C81E49">
        <w:rPr>
          <w:rStyle w:val="FontStyle44"/>
          <w:sz w:val="24"/>
          <w:szCs w:val="24"/>
        </w:rPr>
        <w:t xml:space="preserve">Выпускник должен обладать следующими </w:t>
      </w:r>
      <w:r w:rsidRPr="00C81E49">
        <w:rPr>
          <w:rStyle w:val="FontStyle44"/>
          <w:i/>
          <w:iCs/>
          <w:sz w:val="24"/>
          <w:szCs w:val="24"/>
        </w:rPr>
        <w:t xml:space="preserve">профессиональными компетенциями (ПК): общепрофессиональные: </w:t>
      </w:r>
      <w:r w:rsidRPr="00C81E49">
        <w:rPr>
          <w:rStyle w:val="FontStyle44"/>
          <w:sz w:val="24"/>
          <w:szCs w:val="24"/>
        </w:rPr>
        <w:t>способен использовать законы и методы математики, естественных, гуманитарных и экономических наук при решении профессиональных задач (ПК-1);</w:t>
      </w:r>
    </w:p>
    <w:p w:rsidR="00CC407F" w:rsidRPr="00C81E49" w:rsidRDefault="00CC407F" w:rsidP="00C81E49">
      <w:pPr>
        <w:pStyle w:val="Style8"/>
        <w:widowControl/>
        <w:spacing w:line="240" w:lineRule="auto"/>
        <w:ind w:firstLine="709"/>
        <w:jc w:val="both"/>
        <w:rPr>
          <w:rStyle w:val="FontStyle44"/>
          <w:sz w:val="24"/>
          <w:szCs w:val="24"/>
        </w:rPr>
      </w:pPr>
      <w:r w:rsidRPr="00C81E49">
        <w:rPr>
          <w:rStyle w:val="FontStyle44"/>
          <w:sz w:val="24"/>
          <w:szCs w:val="24"/>
        </w:rPr>
        <w:t xml:space="preserve">владеет культурой профессиональной безопасности, </w:t>
      </w:r>
      <w:proofErr w:type="gramStart"/>
      <w:r w:rsidRPr="00C81E49">
        <w:rPr>
          <w:rStyle w:val="FontStyle44"/>
          <w:sz w:val="24"/>
          <w:szCs w:val="24"/>
        </w:rPr>
        <w:t>способен</w:t>
      </w:r>
      <w:proofErr w:type="gramEnd"/>
      <w:r w:rsidRPr="00C81E49">
        <w:rPr>
          <w:rStyle w:val="FontStyle44"/>
          <w:sz w:val="24"/>
          <w:szCs w:val="24"/>
        </w:rPr>
        <w:t xml:space="preserve"> идентифицировать опасности и оценивать риски в сфере своей </w:t>
      </w:r>
      <w:r>
        <w:rPr>
          <w:rStyle w:val="FontStyle44"/>
          <w:sz w:val="24"/>
          <w:szCs w:val="24"/>
        </w:rPr>
        <w:t>профессиональной деятельности (ПК</w:t>
      </w:r>
      <w:r w:rsidRPr="00C81E49">
        <w:rPr>
          <w:rStyle w:val="FontStyle44"/>
          <w:sz w:val="24"/>
          <w:szCs w:val="24"/>
        </w:rPr>
        <w:t>-2);</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готов применять профессиональные знания для минимизации негативных экологических последствий, обеспечения безопасности и улучшения условий труда в сфере своей профессиональной деятельности (ПК-3);</w:t>
      </w:r>
    </w:p>
    <w:p w:rsidR="00CC407F" w:rsidRPr="00A33A3C" w:rsidRDefault="00CC407F" w:rsidP="00C81E49">
      <w:pPr>
        <w:pStyle w:val="Style27"/>
        <w:widowControl/>
        <w:spacing w:line="240" w:lineRule="auto"/>
        <w:ind w:firstLine="709"/>
        <w:rPr>
          <w:rStyle w:val="FontStyle44"/>
          <w:sz w:val="24"/>
          <w:szCs w:val="24"/>
        </w:rPr>
      </w:pPr>
      <w:r w:rsidRPr="00C81E49">
        <w:rPr>
          <w:rStyle w:val="FontStyle44"/>
          <w:sz w:val="24"/>
          <w:szCs w:val="24"/>
        </w:rPr>
        <w:t xml:space="preserve">имеет навыки работы с компьютером как средством управления, готов работать с программными средствами общего назначения (ПК-4). </w:t>
      </w:r>
    </w:p>
    <w:p w:rsidR="00CC407F" w:rsidRPr="00C81E49" w:rsidRDefault="00CC407F" w:rsidP="00C81E49">
      <w:pPr>
        <w:pStyle w:val="Style27"/>
        <w:widowControl/>
        <w:spacing w:line="240" w:lineRule="auto"/>
        <w:ind w:firstLine="709"/>
        <w:rPr>
          <w:rStyle w:val="FontStyle44"/>
          <w:i/>
          <w:iCs/>
          <w:sz w:val="24"/>
          <w:szCs w:val="24"/>
        </w:rPr>
      </w:pPr>
      <w:r w:rsidRPr="00C81E49">
        <w:rPr>
          <w:rStyle w:val="FontStyle44"/>
          <w:i/>
          <w:iCs/>
          <w:sz w:val="24"/>
          <w:szCs w:val="24"/>
        </w:rPr>
        <w:t>научно-исследовательская деятельность:</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в составе коллектива исполнителей участвовать в выполнении теоретических и экспериментальных научных исследований по поиску и проверке новых идей совершенствования наземных транспортно-технологических машин, их технологического оборудования и создания комплексов на их базе (ПК-5);</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способен осуществлять информационный поиск по отдельным агрегатам и системам объектов исследования (ПК-6);</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в составе коллектива исполнителей участвовать в техническом обеспечении исследований и реализации их результатов (ПК-7).</w:t>
      </w:r>
    </w:p>
    <w:p w:rsidR="00CC407F" w:rsidRPr="00C81E49" w:rsidRDefault="00CC407F" w:rsidP="00C81E49">
      <w:pPr>
        <w:pStyle w:val="Style34"/>
        <w:widowControl/>
        <w:ind w:firstLine="709"/>
        <w:jc w:val="both"/>
        <w:rPr>
          <w:rStyle w:val="FontStyle44"/>
          <w:i/>
          <w:iCs/>
          <w:sz w:val="24"/>
          <w:szCs w:val="24"/>
        </w:rPr>
      </w:pPr>
      <w:r w:rsidRPr="00C81E49">
        <w:rPr>
          <w:rStyle w:val="FontStyle44"/>
          <w:i/>
          <w:iCs/>
          <w:sz w:val="24"/>
          <w:szCs w:val="24"/>
        </w:rPr>
        <w:t>проектно-конструкторская деятельность:</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в составе коллектива исполнителей участвовать в разработке конструкторско-технической документации новых или модернизируемых образцов наземных транспортно-технологических машин и комплексов (ПК-8);</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lastRenderedPageBreak/>
        <w:t xml:space="preserve">способен в составе коллектива исполнителей участвовать в разработке проектов технических условий, стандартов и технических </w:t>
      </w:r>
      <w:proofErr w:type="gramStart"/>
      <w:r w:rsidRPr="00C81E49">
        <w:rPr>
          <w:rStyle w:val="FontStyle44"/>
          <w:sz w:val="24"/>
          <w:szCs w:val="24"/>
        </w:rPr>
        <w:t>описаний</w:t>
      </w:r>
      <w:proofErr w:type="gramEnd"/>
      <w:r w:rsidRPr="00C81E49">
        <w:rPr>
          <w:rStyle w:val="FontStyle44"/>
          <w:sz w:val="24"/>
          <w:szCs w:val="24"/>
        </w:rPr>
        <w:t xml:space="preserve"> наземных транспортно-технологических машин (ПК-9).</w:t>
      </w:r>
    </w:p>
    <w:p w:rsidR="00CC407F" w:rsidRPr="00C81E49" w:rsidRDefault="00CC407F" w:rsidP="00C81E49">
      <w:pPr>
        <w:pStyle w:val="Style34"/>
        <w:widowControl/>
        <w:ind w:firstLine="709"/>
        <w:jc w:val="both"/>
        <w:rPr>
          <w:rStyle w:val="FontStyle44"/>
          <w:i/>
          <w:iCs/>
          <w:sz w:val="24"/>
          <w:szCs w:val="24"/>
        </w:rPr>
      </w:pPr>
      <w:r w:rsidRPr="00C81E49">
        <w:rPr>
          <w:rStyle w:val="FontStyle44"/>
          <w:i/>
          <w:iCs/>
          <w:sz w:val="24"/>
          <w:szCs w:val="24"/>
        </w:rPr>
        <w:t>производственно-технологическая деятельность:</w:t>
      </w:r>
    </w:p>
    <w:p w:rsidR="00CC407F" w:rsidRPr="00C81E49" w:rsidRDefault="00CC407F" w:rsidP="00C81E49">
      <w:pPr>
        <w:pStyle w:val="Style8"/>
        <w:widowControl/>
        <w:spacing w:line="240" w:lineRule="auto"/>
        <w:ind w:firstLine="709"/>
        <w:jc w:val="both"/>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в составе коллектива исполнителей участвовать в разработке</w:t>
      </w:r>
    </w:p>
    <w:p w:rsidR="00CC407F" w:rsidRPr="00C81E49" w:rsidRDefault="00CC407F" w:rsidP="00C81E49">
      <w:pPr>
        <w:pStyle w:val="Style13"/>
        <w:widowControl/>
        <w:spacing w:line="240" w:lineRule="auto"/>
        <w:ind w:firstLine="709"/>
        <w:rPr>
          <w:rStyle w:val="FontStyle44"/>
          <w:sz w:val="24"/>
          <w:szCs w:val="24"/>
        </w:rPr>
      </w:pPr>
      <w:r w:rsidRPr="00C81E49">
        <w:rPr>
          <w:rStyle w:val="FontStyle44"/>
          <w:sz w:val="24"/>
          <w:szCs w:val="24"/>
        </w:rPr>
        <w:t xml:space="preserve">технологической документации для производства, модернизации, эксплуатации и технического </w:t>
      </w:r>
      <w:proofErr w:type="gramStart"/>
      <w:r w:rsidRPr="00C81E49">
        <w:rPr>
          <w:rStyle w:val="FontStyle44"/>
          <w:sz w:val="24"/>
          <w:szCs w:val="24"/>
        </w:rPr>
        <w:t>обслуживания</w:t>
      </w:r>
      <w:proofErr w:type="gramEnd"/>
      <w:r w:rsidRPr="00C81E49">
        <w:rPr>
          <w:rStyle w:val="FontStyle44"/>
          <w:sz w:val="24"/>
          <w:szCs w:val="24"/>
        </w:rPr>
        <w:t xml:space="preserve"> наземных транспортно-технологических машин и их технологического оборудования (ПК-10);</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в составе коллектива исполнителей участвовать в проведении испытаний наземных транспортно-технологических машин и их технологического оборудования (ПК-11);</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участвовать в осуществлении поверки основных средств измерений при производстве и эксплуатации наземных транспортно-технологических машин (ПК-12).</w:t>
      </w:r>
    </w:p>
    <w:p w:rsidR="00CC407F" w:rsidRPr="00C81E49" w:rsidRDefault="00CC407F" w:rsidP="00C81E49">
      <w:pPr>
        <w:pStyle w:val="Style34"/>
        <w:widowControl/>
        <w:ind w:firstLine="709"/>
        <w:jc w:val="both"/>
        <w:rPr>
          <w:rStyle w:val="FontStyle44"/>
          <w:i/>
          <w:iCs/>
          <w:sz w:val="24"/>
          <w:szCs w:val="24"/>
        </w:rPr>
      </w:pPr>
      <w:r w:rsidRPr="00C81E49">
        <w:rPr>
          <w:rStyle w:val="FontStyle44"/>
          <w:i/>
          <w:iCs/>
          <w:sz w:val="24"/>
          <w:szCs w:val="24"/>
        </w:rPr>
        <w:t>организационно-управленческая деятельность:</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 xml:space="preserve">способен в составе коллектива исполнителей участвовать в организации производства и </w:t>
      </w:r>
      <w:proofErr w:type="gramStart"/>
      <w:r w:rsidRPr="00C81E49">
        <w:rPr>
          <w:rStyle w:val="FontStyle44"/>
          <w:sz w:val="24"/>
          <w:szCs w:val="24"/>
        </w:rPr>
        <w:t>эксплуатации</w:t>
      </w:r>
      <w:proofErr w:type="gramEnd"/>
      <w:r w:rsidRPr="00C81E49">
        <w:rPr>
          <w:rStyle w:val="FontStyle44"/>
          <w:sz w:val="24"/>
          <w:szCs w:val="24"/>
        </w:rPr>
        <w:t xml:space="preserve"> наземных транспортно-технологических машин и их технологического оборудования (ПК-13);</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в составе коллектива исполнителей участвовать в организации технического контроля при исследовании, проектировании, производстве и эксплуатации наземных транспортно-технологических машин и их технологического оборудования (ПК-14);</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участвовать в подготовке исходных данных для составления планов, программ, проектов, смет, заявок инструкций и другой технической документации (ПК-15);</w:t>
      </w:r>
    </w:p>
    <w:p w:rsidR="00CC407F" w:rsidRPr="00C81E49" w:rsidRDefault="00CC407F" w:rsidP="00C81E49">
      <w:pPr>
        <w:ind w:firstLine="709"/>
        <w:jc w:val="both"/>
        <w:rPr>
          <w:rStyle w:val="FontStyle44"/>
          <w:sz w:val="24"/>
          <w:szCs w:val="24"/>
          <w:lang w:eastAsia="ru-RU"/>
        </w:rPr>
      </w:pPr>
      <w:proofErr w:type="gramStart"/>
      <w:r w:rsidRPr="00C81E49">
        <w:rPr>
          <w:rStyle w:val="FontStyle44"/>
          <w:sz w:val="24"/>
          <w:szCs w:val="24"/>
          <w:lang w:eastAsia="ru-RU"/>
        </w:rPr>
        <w:t>способен</w:t>
      </w:r>
      <w:proofErr w:type="gramEnd"/>
      <w:r w:rsidRPr="00C81E49">
        <w:rPr>
          <w:rStyle w:val="FontStyle44"/>
          <w:sz w:val="24"/>
          <w:szCs w:val="24"/>
          <w:lang w:eastAsia="ru-RU"/>
        </w:rPr>
        <w:t xml:space="preserve"> в составе коллектива исполнителей участвовать в разработке организационных</w:t>
      </w:r>
      <w:r>
        <w:rPr>
          <w:rStyle w:val="FontStyle44"/>
          <w:sz w:val="24"/>
          <w:szCs w:val="24"/>
          <w:lang w:eastAsia="ru-RU"/>
        </w:rPr>
        <w:t xml:space="preserve"> </w:t>
      </w:r>
      <w:r w:rsidRPr="00C81E49">
        <w:rPr>
          <w:rStyle w:val="FontStyle44"/>
          <w:sz w:val="24"/>
          <w:szCs w:val="24"/>
          <w:lang w:eastAsia="ru-RU"/>
        </w:rPr>
        <w:t>мероприятий</w:t>
      </w:r>
      <w:r>
        <w:rPr>
          <w:rStyle w:val="FontStyle44"/>
          <w:sz w:val="24"/>
          <w:szCs w:val="24"/>
          <w:lang w:eastAsia="ru-RU"/>
        </w:rPr>
        <w:t xml:space="preserve"> </w:t>
      </w:r>
      <w:r w:rsidRPr="00C81E49">
        <w:rPr>
          <w:rStyle w:val="FontStyle44"/>
          <w:sz w:val="24"/>
          <w:szCs w:val="24"/>
          <w:lang w:eastAsia="ru-RU"/>
        </w:rPr>
        <w:t>по</w:t>
      </w:r>
      <w:r>
        <w:rPr>
          <w:rStyle w:val="FontStyle44"/>
          <w:sz w:val="24"/>
          <w:szCs w:val="24"/>
          <w:lang w:eastAsia="ru-RU"/>
        </w:rPr>
        <w:t xml:space="preserve"> </w:t>
      </w:r>
      <w:r w:rsidRPr="00C81E49">
        <w:rPr>
          <w:rStyle w:val="FontStyle44"/>
          <w:sz w:val="24"/>
          <w:szCs w:val="24"/>
          <w:lang w:eastAsia="ru-RU"/>
        </w:rPr>
        <w:t>ликвидации</w:t>
      </w:r>
      <w:r>
        <w:rPr>
          <w:rStyle w:val="FontStyle44"/>
          <w:sz w:val="24"/>
          <w:szCs w:val="24"/>
          <w:lang w:eastAsia="ru-RU"/>
        </w:rPr>
        <w:t xml:space="preserve"> </w:t>
      </w:r>
      <w:r w:rsidRPr="00C81E49">
        <w:rPr>
          <w:rStyle w:val="FontStyle44"/>
          <w:sz w:val="24"/>
          <w:szCs w:val="24"/>
          <w:lang w:eastAsia="ru-RU"/>
        </w:rPr>
        <w:t>последствий</w:t>
      </w:r>
      <w:r>
        <w:rPr>
          <w:rStyle w:val="FontStyle44"/>
          <w:sz w:val="24"/>
          <w:szCs w:val="24"/>
          <w:lang w:eastAsia="ru-RU"/>
        </w:rPr>
        <w:t xml:space="preserve"> </w:t>
      </w:r>
      <w:r w:rsidRPr="00C81E49">
        <w:rPr>
          <w:rStyle w:val="FontStyle44"/>
          <w:sz w:val="24"/>
          <w:szCs w:val="24"/>
          <w:lang w:eastAsia="ru-RU"/>
        </w:rPr>
        <w:t>аварий, катастроф, стихийных бедствий и других чрезвычайных ситуаций (ПК-16).</w:t>
      </w:r>
    </w:p>
    <w:p w:rsidR="00CC407F" w:rsidRPr="00C81E49" w:rsidRDefault="00CC407F" w:rsidP="00C81E49">
      <w:pPr>
        <w:ind w:firstLine="709"/>
        <w:jc w:val="both"/>
        <w:rPr>
          <w:rFonts w:ascii="Times New Roman" w:hAnsi="Times New Roman" w:cs="Times New Roman"/>
          <w:b/>
          <w:bCs/>
          <w:sz w:val="24"/>
          <w:szCs w:val="24"/>
        </w:rPr>
      </w:pPr>
    </w:p>
    <w:p w:rsidR="00E61BB1" w:rsidRDefault="00E61BB1" w:rsidP="00E61BB1">
      <w:pPr>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Информационно-методическое обеспечение </w:t>
      </w:r>
    </w:p>
    <w:p w:rsidR="004A37E1" w:rsidRDefault="004A37E1" w:rsidP="005838AC">
      <w:pPr>
        <w:ind w:firstLine="709"/>
        <w:jc w:val="both"/>
        <w:rPr>
          <w:rFonts w:ascii="Times New Roman" w:hAnsi="Times New Roman" w:cs="Times New Roman"/>
          <w:bCs/>
          <w:sz w:val="24"/>
          <w:szCs w:val="24"/>
        </w:rPr>
      </w:pPr>
    </w:p>
    <w:p w:rsidR="005838AC" w:rsidRDefault="0030167A" w:rsidP="005838AC">
      <w:pPr>
        <w:ind w:firstLine="709"/>
        <w:jc w:val="both"/>
        <w:rPr>
          <w:rFonts w:ascii="Times New Roman" w:hAnsi="Times New Roman" w:cs="Times New Roman"/>
          <w:bCs/>
          <w:sz w:val="24"/>
          <w:szCs w:val="24"/>
        </w:rPr>
      </w:pPr>
      <w:proofErr w:type="gramStart"/>
      <w:r w:rsidRPr="008051BC">
        <w:rPr>
          <w:rFonts w:ascii="Times New Roman" w:hAnsi="Times New Roman" w:cs="Times New Roman"/>
          <w:bCs/>
          <w:sz w:val="24"/>
          <w:szCs w:val="24"/>
        </w:rPr>
        <w:t xml:space="preserve">По всем </w:t>
      </w:r>
      <w:r>
        <w:rPr>
          <w:rFonts w:ascii="Times New Roman" w:hAnsi="Times New Roman" w:cs="Times New Roman"/>
          <w:bCs/>
          <w:sz w:val="24"/>
          <w:szCs w:val="24"/>
        </w:rPr>
        <w:t xml:space="preserve">дисциплинам </w:t>
      </w:r>
      <w:r w:rsidRPr="008051BC">
        <w:rPr>
          <w:rFonts w:ascii="Times New Roman" w:hAnsi="Times New Roman" w:cs="Times New Roman"/>
          <w:bCs/>
          <w:sz w:val="24"/>
          <w:szCs w:val="24"/>
        </w:rPr>
        <w:t>учебн</w:t>
      </w:r>
      <w:r>
        <w:rPr>
          <w:rFonts w:ascii="Times New Roman" w:hAnsi="Times New Roman" w:cs="Times New Roman"/>
          <w:bCs/>
          <w:sz w:val="24"/>
          <w:szCs w:val="24"/>
        </w:rPr>
        <w:t>ого плана разработаны рабочие программы и необходимое методическое обеспечение, подобрана специальная литература, имеющаяся в библиотеке в достаточном количестве, рекомендованы интернет-ресурсы, позволяющие получить дополнительную информацию для самостоятельной подготовки.</w:t>
      </w:r>
      <w:proofErr w:type="gramEnd"/>
      <w:r w:rsidR="005838AC">
        <w:rPr>
          <w:rFonts w:ascii="Times New Roman" w:hAnsi="Times New Roman" w:cs="Times New Roman"/>
          <w:bCs/>
          <w:sz w:val="24"/>
          <w:szCs w:val="24"/>
        </w:rPr>
        <w:t xml:space="preserve"> Учебно-методические материалы по дисциплинам учебного плана ОП размещены по ссылке http://cdo.bru.by/ext/campus/pages/resources/courses/index.php.</w:t>
      </w:r>
    </w:p>
    <w:p w:rsidR="00E61BB1" w:rsidRDefault="00E61BB1" w:rsidP="00E61BB1">
      <w:pPr>
        <w:ind w:firstLine="709"/>
        <w:jc w:val="both"/>
        <w:rPr>
          <w:rFonts w:ascii="Times New Roman" w:hAnsi="Times New Roman" w:cs="Times New Roman"/>
          <w:b/>
          <w:bCs/>
          <w:sz w:val="24"/>
          <w:szCs w:val="24"/>
        </w:rPr>
      </w:pPr>
    </w:p>
    <w:p w:rsidR="00E61BB1" w:rsidRDefault="00E61BB1" w:rsidP="00E61BB1">
      <w:pPr>
        <w:ind w:firstLine="709"/>
        <w:jc w:val="both"/>
        <w:rPr>
          <w:rFonts w:ascii="Times New Roman" w:hAnsi="Times New Roman" w:cs="Times New Roman"/>
          <w:b/>
          <w:bCs/>
          <w:sz w:val="24"/>
          <w:szCs w:val="24"/>
        </w:rPr>
      </w:pPr>
      <w:r>
        <w:rPr>
          <w:rFonts w:ascii="Times New Roman" w:hAnsi="Times New Roman" w:cs="Times New Roman"/>
          <w:b/>
          <w:bCs/>
          <w:sz w:val="24"/>
          <w:szCs w:val="24"/>
        </w:rPr>
        <w:t>Возможные места практики</w:t>
      </w:r>
    </w:p>
    <w:p w:rsidR="004A37E1" w:rsidRDefault="004A37E1" w:rsidP="00E61BB1">
      <w:pPr>
        <w:ind w:firstLine="709"/>
        <w:jc w:val="both"/>
        <w:rPr>
          <w:rFonts w:ascii="Times New Roman" w:hAnsi="Times New Roman" w:cs="Times New Roman"/>
          <w:bCs/>
          <w:sz w:val="24"/>
          <w:szCs w:val="24"/>
        </w:rPr>
      </w:pPr>
    </w:p>
    <w:p w:rsidR="00E61BB1" w:rsidRPr="009021E5" w:rsidRDefault="009021E5" w:rsidP="00E61BB1">
      <w:pPr>
        <w:ind w:firstLine="709"/>
        <w:jc w:val="both"/>
        <w:rPr>
          <w:rFonts w:ascii="Times New Roman" w:hAnsi="Times New Roman" w:cs="Times New Roman"/>
          <w:bCs/>
          <w:sz w:val="24"/>
          <w:szCs w:val="24"/>
        </w:rPr>
      </w:pPr>
      <w:proofErr w:type="gramStart"/>
      <w:r w:rsidRPr="009021E5">
        <w:rPr>
          <w:rFonts w:ascii="Times New Roman" w:hAnsi="Times New Roman" w:cs="Times New Roman"/>
          <w:bCs/>
          <w:sz w:val="24"/>
          <w:szCs w:val="24"/>
        </w:rPr>
        <w:t>Студенты проходят учебные и производственные практики на базовых предприятиях отрасли</w:t>
      </w:r>
      <w:r>
        <w:rPr>
          <w:rFonts w:ascii="Times New Roman" w:hAnsi="Times New Roman" w:cs="Times New Roman"/>
          <w:bCs/>
          <w:sz w:val="24"/>
          <w:szCs w:val="24"/>
        </w:rPr>
        <w:t>, в число которых входят ОАО «Могилевский завод лифтового машиностроения», ОАО Белорусский автомобильный завод, ОАО Минский автомобильный завод, ОАО Могилевский завод горного машиностроения, ОАО «</w:t>
      </w:r>
      <w:proofErr w:type="spellStart"/>
      <w:r>
        <w:rPr>
          <w:rFonts w:ascii="Times New Roman" w:hAnsi="Times New Roman" w:cs="Times New Roman"/>
          <w:bCs/>
          <w:sz w:val="24"/>
          <w:szCs w:val="24"/>
        </w:rPr>
        <w:t>Строммашина</w:t>
      </w:r>
      <w:proofErr w:type="spellEnd"/>
      <w:r>
        <w:rPr>
          <w:rFonts w:ascii="Times New Roman" w:hAnsi="Times New Roman" w:cs="Times New Roman"/>
          <w:bCs/>
          <w:sz w:val="24"/>
          <w:szCs w:val="24"/>
        </w:rPr>
        <w:t>», ОАО Могилевский домостроительный комбинат, предприятиях дорожной отрасли, входящих в состав министерства архитектуры и строительства, таких как, ОАО Дорожно-строительный трест № 3, ОАО  Дорожно-строительный трест № 2, предприятиях департамента</w:t>
      </w:r>
      <w:proofErr w:type="gramEnd"/>
      <w:r>
        <w:rPr>
          <w:rFonts w:ascii="Times New Roman" w:hAnsi="Times New Roman" w:cs="Times New Roman"/>
          <w:bCs/>
          <w:sz w:val="24"/>
          <w:szCs w:val="24"/>
        </w:rPr>
        <w:t xml:space="preserve"> </w:t>
      </w:r>
      <w:r w:rsidR="002F1BFF">
        <w:rPr>
          <w:rFonts w:ascii="Times New Roman" w:hAnsi="Times New Roman" w:cs="Times New Roman"/>
          <w:bCs/>
          <w:sz w:val="24"/>
          <w:szCs w:val="24"/>
        </w:rPr>
        <w:t>«</w:t>
      </w:r>
      <w:proofErr w:type="spellStart"/>
      <w:r>
        <w:rPr>
          <w:rFonts w:ascii="Times New Roman" w:hAnsi="Times New Roman" w:cs="Times New Roman"/>
          <w:bCs/>
          <w:sz w:val="24"/>
          <w:szCs w:val="24"/>
        </w:rPr>
        <w:t>Белавтодор</w:t>
      </w:r>
      <w:proofErr w:type="spellEnd"/>
      <w:r w:rsidR="002F1BFF">
        <w:rPr>
          <w:rFonts w:ascii="Times New Roman" w:hAnsi="Times New Roman" w:cs="Times New Roman"/>
          <w:bCs/>
          <w:sz w:val="24"/>
          <w:szCs w:val="24"/>
        </w:rPr>
        <w:t>»</w:t>
      </w:r>
      <w:r>
        <w:rPr>
          <w:rFonts w:ascii="Times New Roman" w:hAnsi="Times New Roman" w:cs="Times New Roman"/>
          <w:bCs/>
          <w:sz w:val="24"/>
          <w:szCs w:val="24"/>
        </w:rPr>
        <w:t>.</w:t>
      </w:r>
    </w:p>
    <w:p w:rsidR="0030167A" w:rsidRDefault="0030167A" w:rsidP="00E61BB1">
      <w:pPr>
        <w:ind w:firstLine="709"/>
        <w:jc w:val="both"/>
        <w:rPr>
          <w:rFonts w:ascii="Times New Roman" w:hAnsi="Times New Roman" w:cs="Times New Roman"/>
          <w:bCs/>
          <w:sz w:val="24"/>
          <w:szCs w:val="24"/>
        </w:rPr>
      </w:pPr>
    </w:p>
    <w:p w:rsidR="00E61BB1" w:rsidRPr="0030167A" w:rsidRDefault="00E61BB1" w:rsidP="00E61BB1">
      <w:pPr>
        <w:ind w:firstLine="709"/>
        <w:jc w:val="both"/>
        <w:rPr>
          <w:rFonts w:ascii="Times New Roman" w:hAnsi="Times New Roman" w:cs="Times New Roman"/>
          <w:b/>
          <w:bCs/>
          <w:sz w:val="24"/>
          <w:szCs w:val="24"/>
        </w:rPr>
      </w:pPr>
      <w:r w:rsidRPr="0030167A">
        <w:rPr>
          <w:rFonts w:ascii="Times New Roman" w:hAnsi="Times New Roman" w:cs="Times New Roman"/>
          <w:b/>
          <w:bCs/>
          <w:sz w:val="24"/>
          <w:szCs w:val="24"/>
        </w:rPr>
        <w:t>Лаборатории и оборудование</w:t>
      </w:r>
    </w:p>
    <w:p w:rsidR="004A37E1" w:rsidRDefault="004A37E1" w:rsidP="00E61BB1">
      <w:pPr>
        <w:ind w:firstLine="709"/>
        <w:jc w:val="both"/>
        <w:rPr>
          <w:rFonts w:ascii="Times New Roman" w:hAnsi="Times New Roman" w:cs="Times New Roman"/>
          <w:bCs/>
          <w:sz w:val="24"/>
          <w:szCs w:val="24"/>
        </w:rPr>
      </w:pPr>
    </w:p>
    <w:p w:rsidR="00E61BB1" w:rsidRPr="00C52AA5" w:rsidRDefault="00C52AA5" w:rsidP="00E61BB1">
      <w:pPr>
        <w:ind w:firstLine="709"/>
        <w:jc w:val="both"/>
        <w:rPr>
          <w:rFonts w:ascii="Times New Roman" w:hAnsi="Times New Roman" w:cs="Times New Roman"/>
          <w:bCs/>
          <w:sz w:val="24"/>
          <w:szCs w:val="24"/>
        </w:rPr>
      </w:pPr>
      <w:r w:rsidRPr="00C52AA5">
        <w:rPr>
          <w:rFonts w:ascii="Times New Roman" w:hAnsi="Times New Roman" w:cs="Times New Roman"/>
          <w:bCs/>
          <w:sz w:val="24"/>
          <w:szCs w:val="24"/>
        </w:rPr>
        <w:t>Обучение студентов проводится в специализированных лабораториях гидравлики, автоматики, тягово-транспортных машин, строительных и дорожных машин, подъемно-</w:t>
      </w:r>
      <w:r w:rsidRPr="00C52AA5">
        <w:rPr>
          <w:rFonts w:ascii="Times New Roman" w:hAnsi="Times New Roman" w:cs="Times New Roman"/>
          <w:bCs/>
          <w:sz w:val="24"/>
          <w:szCs w:val="24"/>
        </w:rPr>
        <w:lastRenderedPageBreak/>
        <w:t>транспортных машин, машин непрерывного транспорта, технологии производства и ремонта машин. В лабораториях расположено современное учебное и промышленное оборудование, позволяющее на практике изучить конструкции гидравлических, подъемно-транспортных машин и механизмов, двигатели внутреннего сгорания, устройство автомобилей и тракторов, строительных и дорожных машин, исследовать закономерности их работы, устройства и принципы автоматического управления.</w:t>
      </w:r>
    </w:p>
    <w:p w:rsidR="0030167A" w:rsidRDefault="0030167A" w:rsidP="00E61BB1">
      <w:pPr>
        <w:ind w:firstLine="709"/>
        <w:jc w:val="both"/>
        <w:rPr>
          <w:rFonts w:ascii="Times New Roman" w:hAnsi="Times New Roman" w:cs="Times New Roman"/>
          <w:bCs/>
          <w:sz w:val="24"/>
          <w:szCs w:val="24"/>
        </w:rPr>
      </w:pPr>
    </w:p>
    <w:p w:rsidR="005838AC" w:rsidRDefault="005838AC" w:rsidP="00E61BB1">
      <w:pPr>
        <w:ind w:firstLine="709"/>
        <w:jc w:val="both"/>
        <w:rPr>
          <w:rFonts w:ascii="Times New Roman" w:hAnsi="Times New Roman" w:cs="Times New Roman"/>
          <w:b/>
          <w:bCs/>
          <w:sz w:val="24"/>
          <w:szCs w:val="24"/>
        </w:rPr>
      </w:pPr>
    </w:p>
    <w:p w:rsidR="00E61BB1" w:rsidRPr="0030167A" w:rsidRDefault="00E61BB1" w:rsidP="00E61BB1">
      <w:pPr>
        <w:ind w:firstLine="709"/>
        <w:jc w:val="both"/>
        <w:rPr>
          <w:rFonts w:ascii="Times New Roman" w:hAnsi="Times New Roman" w:cs="Times New Roman"/>
          <w:b/>
          <w:bCs/>
          <w:sz w:val="24"/>
          <w:szCs w:val="24"/>
        </w:rPr>
      </w:pPr>
      <w:r w:rsidRPr="0030167A">
        <w:rPr>
          <w:rFonts w:ascii="Times New Roman" w:hAnsi="Times New Roman" w:cs="Times New Roman"/>
          <w:b/>
          <w:bCs/>
          <w:sz w:val="24"/>
          <w:szCs w:val="24"/>
        </w:rPr>
        <w:t xml:space="preserve">Профессорско-преподавательский состав </w:t>
      </w:r>
    </w:p>
    <w:p w:rsidR="004A37E1" w:rsidRDefault="004A37E1" w:rsidP="00E61BB1">
      <w:pPr>
        <w:ind w:firstLine="709"/>
        <w:jc w:val="both"/>
        <w:rPr>
          <w:rFonts w:ascii="Times New Roman" w:hAnsi="Times New Roman" w:cs="Times New Roman"/>
          <w:bCs/>
          <w:sz w:val="24"/>
          <w:szCs w:val="24"/>
        </w:rPr>
      </w:pPr>
    </w:p>
    <w:p w:rsidR="00E61BB1" w:rsidRPr="00C52AA5" w:rsidRDefault="00C52AA5" w:rsidP="00E61BB1">
      <w:pPr>
        <w:ind w:firstLine="709"/>
        <w:jc w:val="both"/>
        <w:rPr>
          <w:rFonts w:ascii="Times New Roman" w:hAnsi="Times New Roman" w:cs="Times New Roman"/>
          <w:bCs/>
          <w:sz w:val="24"/>
          <w:szCs w:val="24"/>
        </w:rPr>
      </w:pPr>
      <w:r w:rsidRPr="00C52AA5">
        <w:rPr>
          <w:rFonts w:ascii="Times New Roman" w:hAnsi="Times New Roman" w:cs="Times New Roman"/>
          <w:bCs/>
          <w:sz w:val="24"/>
          <w:szCs w:val="24"/>
        </w:rPr>
        <w:t>Образовательный процесс обеспечивается высоко</w:t>
      </w:r>
      <w:r w:rsidR="002C0213">
        <w:rPr>
          <w:rFonts w:ascii="Times New Roman" w:hAnsi="Times New Roman" w:cs="Times New Roman"/>
          <w:bCs/>
          <w:sz w:val="24"/>
          <w:szCs w:val="24"/>
        </w:rPr>
        <w:t>к</w:t>
      </w:r>
      <w:r w:rsidRPr="00C52AA5">
        <w:rPr>
          <w:rFonts w:ascii="Times New Roman" w:hAnsi="Times New Roman" w:cs="Times New Roman"/>
          <w:bCs/>
          <w:sz w:val="24"/>
          <w:szCs w:val="24"/>
        </w:rPr>
        <w:t>валифицированными специалистами, из которых два профессора и 12 доцентов, занимающихся не только образовательной деятельностью, но и научно-исследовательской работой, что позволяет обеспечивать подготовку магистров технических наук, а та</w:t>
      </w:r>
      <w:r w:rsidR="0030167A">
        <w:rPr>
          <w:rFonts w:ascii="Times New Roman" w:hAnsi="Times New Roman" w:cs="Times New Roman"/>
          <w:bCs/>
          <w:sz w:val="24"/>
          <w:szCs w:val="24"/>
        </w:rPr>
        <w:t>к</w:t>
      </w:r>
      <w:r w:rsidRPr="00C52AA5">
        <w:rPr>
          <w:rFonts w:ascii="Times New Roman" w:hAnsi="Times New Roman" w:cs="Times New Roman"/>
          <w:bCs/>
          <w:sz w:val="24"/>
          <w:szCs w:val="24"/>
        </w:rPr>
        <w:t xml:space="preserve">же работу </w:t>
      </w:r>
      <w:r w:rsidR="002C0213">
        <w:rPr>
          <w:rFonts w:ascii="Times New Roman" w:hAnsi="Times New Roman" w:cs="Times New Roman"/>
          <w:bCs/>
          <w:sz w:val="24"/>
          <w:szCs w:val="24"/>
        </w:rPr>
        <w:t>аспирантуры</w:t>
      </w:r>
      <w:r w:rsidRPr="00C52AA5">
        <w:rPr>
          <w:rFonts w:ascii="Times New Roman" w:hAnsi="Times New Roman" w:cs="Times New Roman"/>
          <w:bCs/>
          <w:sz w:val="24"/>
          <w:szCs w:val="24"/>
        </w:rPr>
        <w:t>.</w:t>
      </w:r>
    </w:p>
    <w:p w:rsidR="0030167A" w:rsidRDefault="0030167A" w:rsidP="00E61BB1">
      <w:pPr>
        <w:ind w:firstLine="709"/>
        <w:jc w:val="both"/>
        <w:rPr>
          <w:rFonts w:ascii="Times New Roman" w:hAnsi="Times New Roman" w:cs="Times New Roman"/>
          <w:b/>
          <w:bCs/>
          <w:sz w:val="24"/>
          <w:szCs w:val="24"/>
        </w:rPr>
      </w:pPr>
    </w:p>
    <w:p w:rsidR="00E61BB1" w:rsidRDefault="00E61BB1" w:rsidP="00E61BB1">
      <w:pPr>
        <w:ind w:firstLine="709"/>
        <w:jc w:val="both"/>
        <w:rPr>
          <w:rFonts w:ascii="Times New Roman" w:hAnsi="Times New Roman" w:cs="Times New Roman"/>
          <w:bCs/>
          <w:sz w:val="24"/>
          <w:szCs w:val="24"/>
        </w:rPr>
      </w:pPr>
      <w:r>
        <w:rPr>
          <w:rFonts w:ascii="Times New Roman" w:hAnsi="Times New Roman" w:cs="Times New Roman"/>
          <w:b/>
          <w:bCs/>
          <w:sz w:val="24"/>
          <w:szCs w:val="24"/>
        </w:rPr>
        <w:t>Трудоустройство</w:t>
      </w:r>
    </w:p>
    <w:p w:rsidR="004A37E1" w:rsidRDefault="004A37E1" w:rsidP="00CD59A6">
      <w:pPr>
        <w:ind w:firstLine="709"/>
        <w:jc w:val="both"/>
        <w:rPr>
          <w:rFonts w:ascii="Times New Roman" w:hAnsi="Times New Roman" w:cs="Times New Roman"/>
          <w:bCs/>
          <w:sz w:val="24"/>
          <w:szCs w:val="24"/>
        </w:rPr>
      </w:pPr>
    </w:p>
    <w:p w:rsidR="00CD59A6" w:rsidRPr="009021E5" w:rsidRDefault="00CD59A6" w:rsidP="00CD59A6">
      <w:pPr>
        <w:ind w:firstLine="709"/>
        <w:jc w:val="both"/>
        <w:rPr>
          <w:rFonts w:ascii="Times New Roman" w:hAnsi="Times New Roman" w:cs="Times New Roman"/>
          <w:bCs/>
          <w:sz w:val="24"/>
          <w:szCs w:val="24"/>
        </w:rPr>
      </w:pPr>
      <w:r>
        <w:rPr>
          <w:rFonts w:ascii="Times New Roman" w:hAnsi="Times New Roman" w:cs="Times New Roman"/>
          <w:bCs/>
          <w:sz w:val="24"/>
          <w:szCs w:val="24"/>
        </w:rPr>
        <w:t>Выпускники направляются на первое место работы</w:t>
      </w:r>
      <w:r w:rsidRPr="009021E5">
        <w:rPr>
          <w:rFonts w:ascii="Times New Roman" w:hAnsi="Times New Roman" w:cs="Times New Roman"/>
          <w:bCs/>
          <w:sz w:val="24"/>
          <w:szCs w:val="24"/>
        </w:rPr>
        <w:t xml:space="preserve"> на базовы</w:t>
      </w:r>
      <w:r>
        <w:rPr>
          <w:rFonts w:ascii="Times New Roman" w:hAnsi="Times New Roman" w:cs="Times New Roman"/>
          <w:bCs/>
          <w:sz w:val="24"/>
          <w:szCs w:val="24"/>
        </w:rPr>
        <w:t>е</w:t>
      </w:r>
      <w:r w:rsidRPr="009021E5">
        <w:rPr>
          <w:rFonts w:ascii="Times New Roman" w:hAnsi="Times New Roman" w:cs="Times New Roman"/>
          <w:bCs/>
          <w:sz w:val="24"/>
          <w:szCs w:val="24"/>
        </w:rPr>
        <w:t xml:space="preserve"> предприятия отрасли</w:t>
      </w:r>
      <w:r>
        <w:rPr>
          <w:rFonts w:ascii="Times New Roman" w:hAnsi="Times New Roman" w:cs="Times New Roman"/>
          <w:bCs/>
          <w:sz w:val="24"/>
          <w:szCs w:val="24"/>
        </w:rPr>
        <w:t>, в число которых входят ОАО АМКОДОР, ОАО «Могилевский завод лифтового машиностроения», ОАО Белорусский автомобильный завод, ОАО Минский автомобильный завод, ОАО Могилевский завод горного машиностроения, ОАО «</w:t>
      </w:r>
      <w:proofErr w:type="spellStart"/>
      <w:r>
        <w:rPr>
          <w:rFonts w:ascii="Times New Roman" w:hAnsi="Times New Roman" w:cs="Times New Roman"/>
          <w:bCs/>
          <w:sz w:val="24"/>
          <w:szCs w:val="24"/>
        </w:rPr>
        <w:t>Строммашина</w:t>
      </w:r>
      <w:proofErr w:type="spellEnd"/>
      <w:r>
        <w:rPr>
          <w:rFonts w:ascii="Times New Roman" w:hAnsi="Times New Roman" w:cs="Times New Roman"/>
          <w:bCs/>
          <w:sz w:val="24"/>
          <w:szCs w:val="24"/>
        </w:rPr>
        <w:t xml:space="preserve">», ОАО Могилевский домостроительный комбинат, предприятия дорожной отрасли, входящие в состав министерства архитектуры и строительства, таких как, ОАО Дорожно-строительный трест № 3, ОАО  Дорожно-строительный трест № 2, предприятия департамента </w:t>
      </w:r>
      <w:r w:rsidR="002F1BFF">
        <w:rPr>
          <w:rFonts w:ascii="Times New Roman" w:hAnsi="Times New Roman" w:cs="Times New Roman"/>
          <w:bCs/>
          <w:sz w:val="24"/>
          <w:szCs w:val="24"/>
        </w:rPr>
        <w:t>«</w:t>
      </w:r>
      <w:proofErr w:type="spellStart"/>
      <w:r>
        <w:rPr>
          <w:rFonts w:ascii="Times New Roman" w:hAnsi="Times New Roman" w:cs="Times New Roman"/>
          <w:bCs/>
          <w:sz w:val="24"/>
          <w:szCs w:val="24"/>
        </w:rPr>
        <w:t>Белавтодор</w:t>
      </w:r>
      <w:proofErr w:type="spellEnd"/>
      <w:r w:rsidR="002F1BFF">
        <w:rPr>
          <w:rFonts w:ascii="Times New Roman" w:hAnsi="Times New Roman" w:cs="Times New Roman"/>
          <w:bCs/>
          <w:sz w:val="24"/>
          <w:szCs w:val="24"/>
        </w:rPr>
        <w:t>»</w:t>
      </w:r>
      <w:bookmarkStart w:id="2" w:name="_GoBack"/>
      <w:bookmarkEnd w:id="2"/>
      <w:r>
        <w:rPr>
          <w:rFonts w:ascii="Times New Roman" w:hAnsi="Times New Roman" w:cs="Times New Roman"/>
          <w:bCs/>
          <w:sz w:val="24"/>
          <w:szCs w:val="24"/>
        </w:rPr>
        <w:t>. Многие специалисты работают на предприятиях химической отрасли и легкой промышленности, таких как, ОАО «</w:t>
      </w:r>
      <w:proofErr w:type="spellStart"/>
      <w:r>
        <w:rPr>
          <w:rFonts w:ascii="Times New Roman" w:hAnsi="Times New Roman" w:cs="Times New Roman"/>
          <w:bCs/>
          <w:sz w:val="24"/>
          <w:szCs w:val="24"/>
        </w:rPr>
        <w:t>Могилевхимволокно</w:t>
      </w:r>
      <w:proofErr w:type="spellEnd"/>
      <w:r>
        <w:rPr>
          <w:rFonts w:ascii="Times New Roman" w:hAnsi="Times New Roman" w:cs="Times New Roman"/>
          <w:bCs/>
          <w:sz w:val="24"/>
          <w:szCs w:val="24"/>
        </w:rPr>
        <w:t>», ОАО «</w:t>
      </w:r>
      <w:proofErr w:type="spellStart"/>
      <w:r>
        <w:rPr>
          <w:rFonts w:ascii="Times New Roman" w:hAnsi="Times New Roman" w:cs="Times New Roman"/>
          <w:bCs/>
          <w:sz w:val="24"/>
          <w:szCs w:val="24"/>
        </w:rPr>
        <w:t>Моготекс</w:t>
      </w:r>
      <w:proofErr w:type="spellEnd"/>
      <w:r>
        <w:rPr>
          <w:rFonts w:ascii="Times New Roman" w:hAnsi="Times New Roman" w:cs="Times New Roman"/>
          <w:bCs/>
          <w:sz w:val="24"/>
          <w:szCs w:val="24"/>
        </w:rPr>
        <w:t xml:space="preserve">» и других. </w:t>
      </w:r>
    </w:p>
    <w:p w:rsidR="00CC407F" w:rsidRPr="00C81E49" w:rsidRDefault="00CC407F" w:rsidP="00E61BB1">
      <w:pPr>
        <w:ind w:firstLine="709"/>
        <w:jc w:val="both"/>
        <w:rPr>
          <w:rFonts w:ascii="Times New Roman" w:hAnsi="Times New Roman" w:cs="Times New Roman"/>
          <w:sz w:val="24"/>
          <w:szCs w:val="24"/>
        </w:rPr>
      </w:pPr>
    </w:p>
    <w:sectPr w:rsidR="00CC407F" w:rsidRPr="00C81E49" w:rsidSect="00440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115"/>
    <w:multiLevelType w:val="hybridMultilevel"/>
    <w:tmpl w:val="1C369D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E6B"/>
    <w:rsid w:val="000E0078"/>
    <w:rsid w:val="001105FF"/>
    <w:rsid w:val="001B5ED2"/>
    <w:rsid w:val="002353C6"/>
    <w:rsid w:val="002462D8"/>
    <w:rsid w:val="002B45D3"/>
    <w:rsid w:val="002C0213"/>
    <w:rsid w:val="002F1BFF"/>
    <w:rsid w:val="0030167A"/>
    <w:rsid w:val="00440752"/>
    <w:rsid w:val="004A37E1"/>
    <w:rsid w:val="004D04B5"/>
    <w:rsid w:val="00525CED"/>
    <w:rsid w:val="005838AC"/>
    <w:rsid w:val="005E1581"/>
    <w:rsid w:val="005E2DBB"/>
    <w:rsid w:val="00617A1C"/>
    <w:rsid w:val="006A1032"/>
    <w:rsid w:val="00723643"/>
    <w:rsid w:val="007B0DE9"/>
    <w:rsid w:val="00822299"/>
    <w:rsid w:val="00852F51"/>
    <w:rsid w:val="008D55F4"/>
    <w:rsid w:val="008E2103"/>
    <w:rsid w:val="009021E5"/>
    <w:rsid w:val="00913E6B"/>
    <w:rsid w:val="009B09DA"/>
    <w:rsid w:val="009C0DF9"/>
    <w:rsid w:val="009E1101"/>
    <w:rsid w:val="00A33A3C"/>
    <w:rsid w:val="00A725C1"/>
    <w:rsid w:val="00A97EC4"/>
    <w:rsid w:val="00B16CEF"/>
    <w:rsid w:val="00B41C9E"/>
    <w:rsid w:val="00B75B4F"/>
    <w:rsid w:val="00BB5E49"/>
    <w:rsid w:val="00BC7439"/>
    <w:rsid w:val="00BE697B"/>
    <w:rsid w:val="00BE7C72"/>
    <w:rsid w:val="00C32322"/>
    <w:rsid w:val="00C52AA5"/>
    <w:rsid w:val="00C652BA"/>
    <w:rsid w:val="00C81E49"/>
    <w:rsid w:val="00CB7157"/>
    <w:rsid w:val="00CC407F"/>
    <w:rsid w:val="00CD59A6"/>
    <w:rsid w:val="00D300AE"/>
    <w:rsid w:val="00D64650"/>
    <w:rsid w:val="00D74F5C"/>
    <w:rsid w:val="00DC001E"/>
    <w:rsid w:val="00E61BB1"/>
    <w:rsid w:val="00E83654"/>
    <w:rsid w:val="00F26B4D"/>
    <w:rsid w:val="00F37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51"/>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uiPriority w:val="99"/>
    <w:rsid w:val="00B16CEF"/>
    <w:pPr>
      <w:widowControl w:val="0"/>
      <w:autoSpaceDE w:val="0"/>
      <w:autoSpaceDN w:val="0"/>
      <w:adjustRightInd w:val="0"/>
      <w:spacing w:line="480" w:lineRule="exact"/>
      <w:jc w:val="both"/>
    </w:pPr>
    <w:rPr>
      <w:rFonts w:cs="Times New Roman"/>
      <w:sz w:val="24"/>
      <w:szCs w:val="24"/>
      <w:lang w:eastAsia="ru-RU"/>
    </w:rPr>
  </w:style>
  <w:style w:type="paragraph" w:customStyle="1" w:styleId="Style25">
    <w:name w:val="Style25"/>
    <w:basedOn w:val="a"/>
    <w:uiPriority w:val="99"/>
    <w:rsid w:val="00B16CEF"/>
    <w:pPr>
      <w:widowControl w:val="0"/>
      <w:autoSpaceDE w:val="0"/>
      <w:autoSpaceDN w:val="0"/>
      <w:adjustRightInd w:val="0"/>
      <w:spacing w:line="480" w:lineRule="exact"/>
      <w:ind w:firstLine="413"/>
      <w:jc w:val="both"/>
    </w:pPr>
    <w:rPr>
      <w:rFonts w:cs="Times New Roman"/>
      <w:sz w:val="24"/>
      <w:szCs w:val="24"/>
      <w:lang w:eastAsia="ru-RU"/>
    </w:rPr>
  </w:style>
  <w:style w:type="paragraph" w:customStyle="1" w:styleId="Style27">
    <w:name w:val="Style27"/>
    <w:basedOn w:val="a"/>
    <w:uiPriority w:val="99"/>
    <w:rsid w:val="00B16CEF"/>
    <w:pPr>
      <w:widowControl w:val="0"/>
      <w:autoSpaceDE w:val="0"/>
      <w:autoSpaceDN w:val="0"/>
      <w:adjustRightInd w:val="0"/>
      <w:spacing w:line="482" w:lineRule="exact"/>
      <w:ind w:firstLine="278"/>
      <w:jc w:val="both"/>
    </w:pPr>
    <w:rPr>
      <w:rFonts w:cs="Times New Roman"/>
      <w:sz w:val="24"/>
      <w:szCs w:val="24"/>
      <w:lang w:eastAsia="ru-RU"/>
    </w:rPr>
  </w:style>
  <w:style w:type="character" w:customStyle="1" w:styleId="FontStyle44">
    <w:name w:val="Font Style44"/>
    <w:uiPriority w:val="99"/>
    <w:rsid w:val="00B16CEF"/>
    <w:rPr>
      <w:rFonts w:ascii="Times New Roman" w:hAnsi="Times New Roman" w:cs="Times New Roman"/>
      <w:sz w:val="26"/>
      <w:szCs w:val="26"/>
    </w:rPr>
  </w:style>
  <w:style w:type="paragraph" w:customStyle="1" w:styleId="Style10">
    <w:name w:val="Style10"/>
    <w:basedOn w:val="a"/>
    <w:uiPriority w:val="99"/>
    <w:rsid w:val="00B16CEF"/>
    <w:pPr>
      <w:widowControl w:val="0"/>
      <w:autoSpaceDE w:val="0"/>
      <w:autoSpaceDN w:val="0"/>
      <w:adjustRightInd w:val="0"/>
      <w:spacing w:line="484" w:lineRule="exact"/>
      <w:ind w:firstLine="715"/>
      <w:jc w:val="both"/>
    </w:pPr>
    <w:rPr>
      <w:rFonts w:cs="Times New Roman"/>
      <w:sz w:val="24"/>
      <w:szCs w:val="24"/>
      <w:lang w:eastAsia="ru-RU"/>
    </w:rPr>
  </w:style>
  <w:style w:type="paragraph" w:customStyle="1" w:styleId="Style20">
    <w:name w:val="Style20"/>
    <w:basedOn w:val="a"/>
    <w:uiPriority w:val="99"/>
    <w:rsid w:val="00B16CEF"/>
    <w:pPr>
      <w:widowControl w:val="0"/>
      <w:autoSpaceDE w:val="0"/>
      <w:autoSpaceDN w:val="0"/>
      <w:adjustRightInd w:val="0"/>
      <w:spacing w:line="478" w:lineRule="exact"/>
      <w:ind w:firstLine="696"/>
      <w:jc w:val="both"/>
    </w:pPr>
    <w:rPr>
      <w:rFonts w:cs="Times New Roman"/>
      <w:sz w:val="24"/>
      <w:szCs w:val="24"/>
      <w:lang w:eastAsia="ru-RU"/>
    </w:rPr>
  </w:style>
  <w:style w:type="character" w:customStyle="1" w:styleId="FontStyle43">
    <w:name w:val="Font Style43"/>
    <w:uiPriority w:val="99"/>
    <w:rsid w:val="00B16CEF"/>
    <w:rPr>
      <w:rFonts w:ascii="Times New Roman" w:hAnsi="Times New Roman" w:cs="Times New Roman"/>
      <w:b/>
      <w:bCs/>
      <w:sz w:val="26"/>
      <w:szCs w:val="26"/>
    </w:rPr>
  </w:style>
  <w:style w:type="paragraph" w:customStyle="1" w:styleId="Style34">
    <w:name w:val="Style34"/>
    <w:basedOn w:val="a"/>
    <w:uiPriority w:val="99"/>
    <w:rsid w:val="00CB7157"/>
    <w:pPr>
      <w:widowControl w:val="0"/>
      <w:autoSpaceDE w:val="0"/>
      <w:autoSpaceDN w:val="0"/>
      <w:adjustRightInd w:val="0"/>
    </w:pPr>
    <w:rPr>
      <w:rFonts w:cs="Times New Roman"/>
      <w:sz w:val="24"/>
      <w:szCs w:val="24"/>
      <w:lang w:eastAsia="ru-RU"/>
    </w:rPr>
  </w:style>
  <w:style w:type="character" w:customStyle="1" w:styleId="FontStyle45">
    <w:name w:val="Font Style45"/>
    <w:uiPriority w:val="99"/>
    <w:rsid w:val="00CB7157"/>
    <w:rPr>
      <w:rFonts w:ascii="Times New Roman" w:hAnsi="Times New Roman" w:cs="Times New Roman"/>
      <w:i/>
      <w:iCs/>
      <w:sz w:val="26"/>
      <w:szCs w:val="26"/>
    </w:rPr>
  </w:style>
  <w:style w:type="paragraph" w:customStyle="1" w:styleId="Style8">
    <w:name w:val="Style8"/>
    <w:basedOn w:val="a"/>
    <w:uiPriority w:val="99"/>
    <w:rsid w:val="00CB7157"/>
    <w:pPr>
      <w:widowControl w:val="0"/>
      <w:autoSpaceDE w:val="0"/>
      <w:autoSpaceDN w:val="0"/>
      <w:adjustRightInd w:val="0"/>
      <w:spacing w:line="478" w:lineRule="exact"/>
      <w:ind w:firstLine="178"/>
    </w:pPr>
    <w:rPr>
      <w:rFonts w:cs="Times New Roman"/>
      <w:sz w:val="24"/>
      <w:szCs w:val="24"/>
      <w:lang w:eastAsia="ru-RU"/>
    </w:rPr>
  </w:style>
  <w:style w:type="character" w:customStyle="1" w:styleId="a3">
    <w:name w:val="Основной текст_"/>
    <w:link w:val="6"/>
    <w:rsid w:val="0030167A"/>
    <w:rPr>
      <w:rFonts w:ascii="Times New Roman" w:eastAsia="Times New Roman" w:hAnsi="Times New Roman"/>
      <w:spacing w:val="3"/>
      <w:sz w:val="21"/>
      <w:szCs w:val="21"/>
      <w:shd w:val="clear" w:color="auto" w:fill="FFFFFF"/>
    </w:rPr>
  </w:style>
  <w:style w:type="paragraph" w:customStyle="1" w:styleId="6">
    <w:name w:val="Основной текст6"/>
    <w:basedOn w:val="a"/>
    <w:link w:val="a3"/>
    <w:rsid w:val="0030167A"/>
    <w:pPr>
      <w:shd w:val="clear" w:color="auto" w:fill="FFFFFF"/>
      <w:spacing w:before="60" w:after="60" w:line="0" w:lineRule="atLeast"/>
      <w:ind w:left="23" w:hanging="420"/>
      <w:jc w:val="both"/>
    </w:pPr>
    <w:rPr>
      <w:rFonts w:ascii="Times New Roman" w:eastAsia="Times New Roman" w:hAnsi="Times New Roman" w:cs="Times New Roman"/>
      <w:spacing w:val="3"/>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390924">
      <w:bodyDiv w:val="1"/>
      <w:marLeft w:val="0"/>
      <w:marRight w:val="0"/>
      <w:marTop w:val="0"/>
      <w:marBottom w:val="0"/>
      <w:divBdr>
        <w:top w:val="none" w:sz="0" w:space="0" w:color="auto"/>
        <w:left w:val="none" w:sz="0" w:space="0" w:color="auto"/>
        <w:bottom w:val="none" w:sz="0" w:space="0" w:color="auto"/>
        <w:right w:val="none" w:sz="0" w:space="0" w:color="auto"/>
      </w:divBdr>
    </w:div>
    <w:div w:id="200750072">
      <w:bodyDiv w:val="1"/>
      <w:marLeft w:val="0"/>
      <w:marRight w:val="0"/>
      <w:marTop w:val="0"/>
      <w:marBottom w:val="0"/>
      <w:divBdr>
        <w:top w:val="none" w:sz="0" w:space="0" w:color="auto"/>
        <w:left w:val="none" w:sz="0" w:space="0" w:color="auto"/>
        <w:bottom w:val="none" w:sz="0" w:space="0" w:color="auto"/>
        <w:right w:val="none" w:sz="0" w:space="0" w:color="auto"/>
      </w:divBdr>
    </w:div>
    <w:div w:id="515853142">
      <w:bodyDiv w:val="1"/>
      <w:marLeft w:val="0"/>
      <w:marRight w:val="0"/>
      <w:marTop w:val="0"/>
      <w:marBottom w:val="0"/>
      <w:divBdr>
        <w:top w:val="none" w:sz="0" w:space="0" w:color="auto"/>
        <w:left w:val="none" w:sz="0" w:space="0" w:color="auto"/>
        <w:bottom w:val="none" w:sz="0" w:space="0" w:color="auto"/>
        <w:right w:val="none" w:sz="0" w:space="0" w:color="auto"/>
      </w:divBdr>
    </w:div>
    <w:div w:id="957880882">
      <w:bodyDiv w:val="1"/>
      <w:marLeft w:val="0"/>
      <w:marRight w:val="0"/>
      <w:marTop w:val="0"/>
      <w:marBottom w:val="0"/>
      <w:divBdr>
        <w:top w:val="none" w:sz="0" w:space="0" w:color="auto"/>
        <w:left w:val="none" w:sz="0" w:space="0" w:color="auto"/>
        <w:bottom w:val="none" w:sz="0" w:space="0" w:color="auto"/>
        <w:right w:val="none" w:sz="0" w:space="0" w:color="auto"/>
      </w:divBdr>
    </w:div>
    <w:div w:id="1048652812">
      <w:bodyDiv w:val="1"/>
      <w:marLeft w:val="0"/>
      <w:marRight w:val="0"/>
      <w:marTop w:val="0"/>
      <w:marBottom w:val="0"/>
      <w:divBdr>
        <w:top w:val="none" w:sz="0" w:space="0" w:color="auto"/>
        <w:left w:val="none" w:sz="0" w:space="0" w:color="auto"/>
        <w:bottom w:val="none" w:sz="0" w:space="0" w:color="auto"/>
        <w:right w:val="none" w:sz="0" w:space="0" w:color="auto"/>
      </w:divBdr>
    </w:div>
    <w:div w:id="1136994708">
      <w:bodyDiv w:val="1"/>
      <w:marLeft w:val="0"/>
      <w:marRight w:val="0"/>
      <w:marTop w:val="0"/>
      <w:marBottom w:val="0"/>
      <w:divBdr>
        <w:top w:val="none" w:sz="0" w:space="0" w:color="auto"/>
        <w:left w:val="none" w:sz="0" w:space="0" w:color="auto"/>
        <w:bottom w:val="none" w:sz="0" w:space="0" w:color="auto"/>
        <w:right w:val="none" w:sz="0" w:space="0" w:color="auto"/>
      </w:divBdr>
    </w:div>
    <w:div w:id="1243639630">
      <w:bodyDiv w:val="1"/>
      <w:marLeft w:val="0"/>
      <w:marRight w:val="0"/>
      <w:marTop w:val="0"/>
      <w:marBottom w:val="0"/>
      <w:divBdr>
        <w:top w:val="none" w:sz="0" w:space="0" w:color="auto"/>
        <w:left w:val="none" w:sz="0" w:space="0" w:color="auto"/>
        <w:bottom w:val="none" w:sz="0" w:space="0" w:color="auto"/>
        <w:right w:val="none" w:sz="0" w:space="0" w:color="auto"/>
      </w:divBdr>
    </w:div>
    <w:div w:id="1667783382">
      <w:bodyDiv w:val="1"/>
      <w:marLeft w:val="0"/>
      <w:marRight w:val="0"/>
      <w:marTop w:val="0"/>
      <w:marBottom w:val="0"/>
      <w:divBdr>
        <w:top w:val="none" w:sz="0" w:space="0" w:color="auto"/>
        <w:left w:val="none" w:sz="0" w:space="0" w:color="auto"/>
        <w:bottom w:val="none" w:sz="0" w:space="0" w:color="auto"/>
        <w:right w:val="none" w:sz="0" w:space="0" w:color="auto"/>
      </w:divBdr>
    </w:div>
    <w:div w:id="1943998720">
      <w:bodyDiv w:val="1"/>
      <w:marLeft w:val="0"/>
      <w:marRight w:val="0"/>
      <w:marTop w:val="0"/>
      <w:marBottom w:val="0"/>
      <w:divBdr>
        <w:top w:val="none" w:sz="0" w:space="0" w:color="auto"/>
        <w:left w:val="none" w:sz="0" w:space="0" w:color="auto"/>
        <w:bottom w:val="none" w:sz="0" w:space="0" w:color="auto"/>
        <w:right w:val="none" w:sz="0" w:space="0" w:color="auto"/>
      </w:divBdr>
    </w:div>
    <w:div w:id="21075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1673</Words>
  <Characters>14427</Characters>
  <Application>Microsoft Office Word</Application>
  <DocSecurity>0</DocSecurity>
  <Lines>120</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20</cp:revision>
  <dcterms:created xsi:type="dcterms:W3CDTF">2014-12-03T12:43:00Z</dcterms:created>
  <dcterms:modified xsi:type="dcterms:W3CDTF">2015-06-09T11:06:00Z</dcterms:modified>
</cp:coreProperties>
</file>