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1B" w:rsidRDefault="001C2C1B">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1C2C1B" w:rsidRDefault="001C2C1B">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июня 2011 г. № 821</w:t>
      </w:r>
    </w:p>
    <w:p w:rsidR="001C2C1B" w:rsidRDefault="001C2C1B">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1C2C1B" w:rsidRDefault="001C2C1B">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anchor="C21101617" w:history="1">
        <w:r w:rsidR="001C2C1B">
          <w:rPr>
            <w:rFonts w:ascii="Times New Roman" w:hAnsi="Times New Roman" w:cs="Times New Roman"/>
            <w:color w:val="0000FF"/>
            <w:sz w:val="24"/>
            <w:szCs w:val="24"/>
          </w:rPr>
          <w:t>Постановление Совета Министров Республики Беларусь от 30 ноября 2011 г. № 1617</w:t>
        </w:r>
      </w:hyperlink>
      <w:r w:rsidR="001C2C1B">
        <w:rPr>
          <w:rFonts w:ascii="Times New Roman" w:hAnsi="Times New Roman" w:cs="Times New Roman"/>
          <w:color w:val="000000"/>
          <w:sz w:val="24"/>
          <w:szCs w:val="24"/>
        </w:rPr>
        <w:t xml:space="preserve"> (Национальный реестр правовых актов Республики Беларусь, 2011 г., № 136, 5/34861) &lt;C21101617&gt;;</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anchor="C21101663" w:history="1">
        <w:r w:rsidR="001C2C1B">
          <w:rPr>
            <w:rFonts w:ascii="Times New Roman" w:hAnsi="Times New Roman" w:cs="Times New Roman"/>
            <w:color w:val="0000FF"/>
            <w:sz w:val="24"/>
            <w:szCs w:val="24"/>
          </w:rPr>
          <w:t>Постановление Совета Министров Республики Беларусь от 9 декабря 2011 г. № 1663</w:t>
        </w:r>
      </w:hyperlink>
      <w:r w:rsidR="001C2C1B">
        <w:rPr>
          <w:rFonts w:ascii="Times New Roman" w:hAnsi="Times New Roman" w:cs="Times New Roman"/>
          <w:color w:val="000000"/>
          <w:sz w:val="24"/>
          <w:szCs w:val="24"/>
        </w:rPr>
        <w:t xml:space="preserve"> (Национальный реестр правовых актов Республики Беларусь, 2011 г., № 142, 5/34918) &lt;C21101663&gt;;</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anchor="C21200516" w:history="1">
        <w:r w:rsidR="001C2C1B">
          <w:rPr>
            <w:rFonts w:ascii="Times New Roman" w:hAnsi="Times New Roman" w:cs="Times New Roman"/>
            <w:color w:val="0000FF"/>
            <w:sz w:val="24"/>
            <w:szCs w:val="24"/>
          </w:rPr>
          <w:t>Постановление Совета Министров Республики Беларусь от 1 июня 2012 г. № 516</w:t>
        </w:r>
      </w:hyperlink>
      <w:r w:rsidR="001C2C1B">
        <w:rPr>
          <w:rFonts w:ascii="Times New Roman" w:hAnsi="Times New Roman" w:cs="Times New Roman"/>
          <w:color w:val="000000"/>
          <w:sz w:val="24"/>
          <w:szCs w:val="24"/>
        </w:rPr>
        <w:t xml:space="preserve"> (Национальный реестр правовых актов Республики Беларусь, 2012 г., № 65, 5/35794) &lt;C21200516&gt;;</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anchor="C21200673" w:history="1">
        <w:r w:rsidR="001C2C1B">
          <w:rPr>
            <w:rFonts w:ascii="Times New Roman" w:hAnsi="Times New Roman" w:cs="Times New Roman"/>
            <w:color w:val="0000FF"/>
            <w:sz w:val="24"/>
            <w:szCs w:val="24"/>
          </w:rPr>
          <w:t>Постановление Совета Министров Республики Беларусь от 24 июля 2012 г. № 673</w:t>
        </w:r>
      </w:hyperlink>
      <w:r w:rsidR="001C2C1B">
        <w:rPr>
          <w:rFonts w:ascii="Times New Roman" w:hAnsi="Times New Roman" w:cs="Times New Roman"/>
          <w:color w:val="000000"/>
          <w:sz w:val="24"/>
          <w:szCs w:val="24"/>
        </w:rPr>
        <w:t xml:space="preserve"> (Национальный правовой Интернет-портал Республики Беларусь, 27.07.2012, 5/36015) &lt;C21200673&gt;;</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anchor="C21200926" w:history="1">
        <w:r w:rsidR="001C2C1B">
          <w:rPr>
            <w:rFonts w:ascii="Times New Roman" w:hAnsi="Times New Roman" w:cs="Times New Roman"/>
            <w:color w:val="0000FF"/>
            <w:sz w:val="24"/>
            <w:szCs w:val="24"/>
          </w:rPr>
          <w:t>Постановление Совета Министров Республики Беларусь от 12 октября 2012 г. № 926</w:t>
        </w:r>
      </w:hyperlink>
      <w:r w:rsidR="001C2C1B">
        <w:rPr>
          <w:rFonts w:ascii="Times New Roman" w:hAnsi="Times New Roman" w:cs="Times New Roman"/>
          <w:color w:val="000000"/>
          <w:sz w:val="24"/>
          <w:szCs w:val="24"/>
        </w:rPr>
        <w:t xml:space="preserve"> (Национальный правовой Интернет-портал Республики Беларусь, 19.10.2012, 5/36352) &lt;C21200926&gt;;</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anchor="C21300736" w:history="1">
        <w:r w:rsidR="001C2C1B">
          <w:rPr>
            <w:rFonts w:ascii="Times New Roman" w:hAnsi="Times New Roman" w:cs="Times New Roman"/>
            <w:color w:val="0000FF"/>
            <w:sz w:val="24"/>
            <w:szCs w:val="24"/>
          </w:rPr>
          <w:t>Постановление Совета Министров Республики Беларусь от 22 августа 2013 г. № 736</w:t>
        </w:r>
      </w:hyperlink>
      <w:r w:rsidR="001C2C1B">
        <w:rPr>
          <w:rFonts w:ascii="Times New Roman" w:hAnsi="Times New Roman" w:cs="Times New Roman"/>
          <w:color w:val="000000"/>
          <w:sz w:val="24"/>
          <w:szCs w:val="24"/>
        </w:rPr>
        <w:t xml:space="preserve"> (Национальный правовой Интернет-портал Республики Беларусь, 07.09.2013, 5/37742) &lt;C21300736&gt;;</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anchor="C21300999" w:history="1">
        <w:r w:rsidR="001C2C1B">
          <w:rPr>
            <w:rFonts w:ascii="Times New Roman" w:hAnsi="Times New Roman" w:cs="Times New Roman"/>
            <w:color w:val="0000FF"/>
            <w:sz w:val="24"/>
            <w:szCs w:val="24"/>
          </w:rPr>
          <w:t>Постановление Совета Министров Республики Беларусь от 21 ноября 2013 г. № 999</w:t>
        </w:r>
      </w:hyperlink>
      <w:r w:rsidR="001C2C1B">
        <w:rPr>
          <w:rFonts w:ascii="Times New Roman" w:hAnsi="Times New Roman" w:cs="Times New Roman"/>
          <w:color w:val="000000"/>
          <w:sz w:val="24"/>
          <w:szCs w:val="24"/>
        </w:rPr>
        <w:t xml:space="preserve"> (Национальный правовой Интернет-портал Республики Беларусь, 26.11.2013, 5/38057) &lt;C21300999&gt;;</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anchor="C21400470" w:history="1">
        <w:r w:rsidR="001C2C1B">
          <w:rPr>
            <w:rFonts w:ascii="Times New Roman" w:hAnsi="Times New Roman" w:cs="Times New Roman"/>
            <w:color w:val="0000FF"/>
            <w:sz w:val="24"/>
            <w:szCs w:val="24"/>
          </w:rPr>
          <w:t>Постановление Совета Министров Республики Беларусь от 16 мая 2014 г. № 470</w:t>
        </w:r>
      </w:hyperlink>
      <w:r w:rsidR="001C2C1B">
        <w:rPr>
          <w:rFonts w:ascii="Times New Roman" w:hAnsi="Times New Roman" w:cs="Times New Roman"/>
          <w:color w:val="000000"/>
          <w:sz w:val="24"/>
          <w:szCs w:val="24"/>
        </w:rPr>
        <w:t xml:space="preserve"> (Национальный правовой Интернет-портал Республики Беларусь, 22.05.2014, 5/38862) &lt;C21400470&gt;;</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anchor="C21600992" w:history="1">
        <w:r w:rsidR="001C2C1B">
          <w:rPr>
            <w:rFonts w:ascii="Times New Roman" w:hAnsi="Times New Roman" w:cs="Times New Roman"/>
            <w:color w:val="0000FF"/>
            <w:sz w:val="24"/>
            <w:szCs w:val="24"/>
          </w:rPr>
          <w:t>Постановление Совета Министров Республики Беларусь от 2 декабря 2016 г. № 992</w:t>
        </w:r>
      </w:hyperlink>
      <w:r w:rsidR="001C2C1B">
        <w:rPr>
          <w:rFonts w:ascii="Times New Roman" w:hAnsi="Times New Roman" w:cs="Times New Roman"/>
          <w:color w:val="000000"/>
          <w:sz w:val="24"/>
          <w:szCs w:val="24"/>
        </w:rPr>
        <w:t xml:space="preserve"> (Национальный правовой Интернет-портал Республики Беларусь, 08.12.2016, 5/43013) &lt;C21600992&gt;;</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7" w:anchor="C21600998" w:history="1">
        <w:r w:rsidR="001C2C1B">
          <w:rPr>
            <w:rFonts w:ascii="Times New Roman" w:hAnsi="Times New Roman" w:cs="Times New Roman"/>
            <w:color w:val="0000FF"/>
            <w:sz w:val="24"/>
            <w:szCs w:val="24"/>
          </w:rPr>
          <w:t>Постановление Совета Министров Республики Беларусь от 7 декабря 2016 г. № 998</w:t>
        </w:r>
      </w:hyperlink>
      <w:r w:rsidR="001C2C1B">
        <w:rPr>
          <w:rFonts w:ascii="Times New Roman" w:hAnsi="Times New Roman" w:cs="Times New Roman"/>
          <w:color w:val="000000"/>
          <w:sz w:val="24"/>
          <w:szCs w:val="24"/>
        </w:rPr>
        <w:t xml:space="preserve"> (Национальный правовой Интернет-портал Республики Беларусь, 10.12.2016, 5/43027) &lt;C21600998&gt;;</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anchor="C21800396" w:history="1">
        <w:r w:rsidR="001C2C1B">
          <w:rPr>
            <w:rFonts w:ascii="Times New Roman" w:hAnsi="Times New Roman" w:cs="Times New Roman"/>
            <w:color w:val="0000FF"/>
            <w:sz w:val="24"/>
            <w:szCs w:val="24"/>
          </w:rPr>
          <w:t>Постановление Совета Министров Республики Беларусь от 25 мая 2018 г. № 396</w:t>
        </w:r>
      </w:hyperlink>
      <w:r w:rsidR="001C2C1B">
        <w:rPr>
          <w:rFonts w:ascii="Times New Roman" w:hAnsi="Times New Roman" w:cs="Times New Roman"/>
          <w:color w:val="000000"/>
          <w:sz w:val="24"/>
          <w:szCs w:val="24"/>
        </w:rPr>
        <w:t xml:space="preserve"> (Национальный правовой Интернет-портал Республики Беларусь, 06.06.2018, 5/45221) &lt;C21800396&gt;;</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anchor="C21800527" w:history="1">
        <w:r w:rsidR="001C2C1B">
          <w:rPr>
            <w:rFonts w:ascii="Times New Roman" w:hAnsi="Times New Roman" w:cs="Times New Roman"/>
            <w:color w:val="0000FF"/>
            <w:sz w:val="24"/>
            <w:szCs w:val="24"/>
          </w:rPr>
          <w:t>Постановление Совета Министров Республики Беларусь от 12 июля 2018 г. № 527</w:t>
        </w:r>
      </w:hyperlink>
      <w:r w:rsidR="001C2C1B">
        <w:rPr>
          <w:rFonts w:ascii="Times New Roman" w:hAnsi="Times New Roman" w:cs="Times New Roman"/>
          <w:color w:val="000000"/>
          <w:sz w:val="24"/>
          <w:szCs w:val="24"/>
        </w:rPr>
        <w:t xml:space="preserve"> (Национальный правовой Интернет-портал Республики Беларусь, 14.07.2018, 5/45383) &lt;C21800527&gt;;</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0" w:anchor="C21900269" w:history="1">
        <w:r w:rsidR="001C2C1B">
          <w:rPr>
            <w:rFonts w:ascii="Times New Roman" w:hAnsi="Times New Roman" w:cs="Times New Roman"/>
            <w:color w:val="0000FF"/>
            <w:sz w:val="24"/>
            <w:szCs w:val="24"/>
          </w:rPr>
          <w:t>Постановление Совета Министров Республики Беларусь от 30 апреля 2019 г. № 269</w:t>
        </w:r>
      </w:hyperlink>
      <w:r w:rsidR="001C2C1B">
        <w:rPr>
          <w:rFonts w:ascii="Times New Roman" w:hAnsi="Times New Roman" w:cs="Times New Roman"/>
          <w:color w:val="000000"/>
          <w:sz w:val="24"/>
          <w:szCs w:val="24"/>
        </w:rPr>
        <w:t xml:space="preserve"> (Национальный правовой Интернет-портал Республики Беларусь, 18.05.2019, 5/46412) &lt;C21900269&gt; - внесены изменения и дополнения, вступившие в силу 19 мая 2019 г., за исключением изменений и дополнений, которые вступят в силу 1 января 2020 г.;</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1" w:anchor="C21900269" w:history="1">
        <w:r w:rsidR="001C2C1B">
          <w:rPr>
            <w:rFonts w:ascii="Times New Roman" w:hAnsi="Times New Roman" w:cs="Times New Roman"/>
            <w:color w:val="0000FF"/>
            <w:sz w:val="24"/>
            <w:szCs w:val="24"/>
          </w:rPr>
          <w:t>Постановление Совета Министров Республики Беларусь от 30 апреля 2019 г. № 269</w:t>
        </w:r>
      </w:hyperlink>
      <w:r w:rsidR="001C2C1B">
        <w:rPr>
          <w:rFonts w:ascii="Times New Roman" w:hAnsi="Times New Roman" w:cs="Times New Roman"/>
          <w:color w:val="000000"/>
          <w:sz w:val="24"/>
          <w:szCs w:val="24"/>
        </w:rPr>
        <w:t xml:space="preserve"> (Национальный правовой Интернет-портал Республики Беларусь, 18.05.2019, 5/46412) &lt;C21900269&gt; - внесены изменения и дополнения, вступившие в силу 19 мая 2019 г. и 1 января 2020 г.;</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2" w:anchor="C22000050" w:history="1">
        <w:r w:rsidR="001C2C1B">
          <w:rPr>
            <w:rFonts w:ascii="Times New Roman" w:hAnsi="Times New Roman" w:cs="Times New Roman"/>
            <w:color w:val="0000FF"/>
            <w:sz w:val="24"/>
            <w:szCs w:val="24"/>
          </w:rPr>
          <w:t>Постановление Совета Министров Республики Беларусь от 28 января 2020 г. № 50</w:t>
        </w:r>
      </w:hyperlink>
      <w:r w:rsidR="001C2C1B">
        <w:rPr>
          <w:rFonts w:ascii="Times New Roman" w:hAnsi="Times New Roman" w:cs="Times New Roman"/>
          <w:color w:val="000000"/>
          <w:sz w:val="24"/>
          <w:szCs w:val="24"/>
        </w:rPr>
        <w:t xml:space="preserve">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3" w:anchor="C22000050" w:history="1">
        <w:r w:rsidR="001C2C1B">
          <w:rPr>
            <w:rFonts w:ascii="Times New Roman" w:hAnsi="Times New Roman" w:cs="Times New Roman"/>
            <w:color w:val="0000FF"/>
            <w:sz w:val="24"/>
            <w:szCs w:val="24"/>
          </w:rPr>
          <w:t>Постановление Совета Министров Республики Беларусь от 28 января 2020 г. № 50</w:t>
        </w:r>
      </w:hyperlink>
      <w:r w:rsidR="001C2C1B">
        <w:rPr>
          <w:rFonts w:ascii="Times New Roman" w:hAnsi="Times New Roman" w:cs="Times New Roman"/>
          <w:color w:val="000000"/>
          <w:sz w:val="24"/>
          <w:szCs w:val="24"/>
        </w:rPr>
        <w:t xml:space="preserve">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1C2C1B" w:rsidRDefault="00110F0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4" w:anchor="C22000737" w:history="1">
        <w:r w:rsidR="001C2C1B">
          <w:rPr>
            <w:rFonts w:ascii="Times New Roman" w:hAnsi="Times New Roman" w:cs="Times New Roman"/>
            <w:color w:val="0000FF"/>
            <w:sz w:val="24"/>
            <w:szCs w:val="24"/>
          </w:rPr>
          <w:t>Постановление Совета Министров Республики Беларусь от 17 декабря 2020 г. № 737</w:t>
        </w:r>
      </w:hyperlink>
      <w:r w:rsidR="001C2C1B">
        <w:rPr>
          <w:rFonts w:ascii="Times New Roman" w:hAnsi="Times New Roman" w:cs="Times New Roman"/>
          <w:color w:val="000000"/>
          <w:sz w:val="24"/>
          <w:szCs w:val="24"/>
        </w:rPr>
        <w:t xml:space="preserve"> (Национальный правовой Интернет-портал Республики Беларусь, 22.12.2020, 5/48611) &lt;C22000737&gt;</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25" w:anchor="&amp;Article=83&amp;Point=8"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статьи 83, </w:t>
      </w:r>
      <w:hyperlink r:id="rId26" w:anchor="&amp;Article=84&amp;Point=8"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статьи 84, </w:t>
      </w:r>
      <w:hyperlink r:id="rId27" w:anchor="&amp;Article=85&amp;Point=6"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статьи 85, </w:t>
      </w:r>
      <w:hyperlink r:id="rId28" w:anchor="&amp;Article=86&amp;Point=1" w:history="1">
        <w:r>
          <w:rPr>
            <w:rFonts w:ascii="Times New Roman" w:hAnsi="Times New Roman" w:cs="Times New Roman"/>
            <w:color w:val="0000FF"/>
            <w:sz w:val="24"/>
            <w:szCs w:val="24"/>
          </w:rPr>
          <w:t>пунктов 1</w:t>
        </w:r>
      </w:hyperlink>
      <w:r>
        <w:rPr>
          <w:rFonts w:ascii="Times New Roman" w:hAnsi="Times New Roman" w:cs="Times New Roman"/>
          <w:color w:val="000000"/>
          <w:sz w:val="24"/>
          <w:szCs w:val="24"/>
        </w:rPr>
        <w:t xml:space="preserve"> и 5 статьи 86, </w:t>
      </w:r>
      <w:hyperlink r:id="rId29" w:anchor="&amp;Article=88&amp;Point=7"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статьи 88, абзаца шестого </w:t>
      </w:r>
      <w:hyperlink r:id="rId30" w:anchor="&amp;Article=108" w:history="1">
        <w:r>
          <w:rPr>
            <w:rFonts w:ascii="Times New Roman" w:hAnsi="Times New Roman" w:cs="Times New Roman"/>
            <w:color w:val="0000FF"/>
            <w:sz w:val="24"/>
            <w:szCs w:val="24"/>
          </w:rPr>
          <w:t>статьи 108</w:t>
        </w:r>
      </w:hyperlink>
      <w:r>
        <w:rPr>
          <w:rFonts w:ascii="Times New Roman" w:hAnsi="Times New Roman" w:cs="Times New Roman"/>
          <w:color w:val="000000"/>
          <w:sz w:val="24"/>
          <w:szCs w:val="24"/>
        </w:rPr>
        <w:t xml:space="preserve"> Кодекса Республики Беларусь об образовании Совет Министров Республики Беларусь ПОСТАНОВЛЯЕТ:</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1. Утвердить:</w:t>
      </w:r>
    </w:p>
    <w:p w:rsidR="001C2C1B" w:rsidRDefault="00110F0C">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1" w:anchor="Заг_Утв_1" w:history="1">
        <w:r w:rsidR="001C2C1B">
          <w:rPr>
            <w:rFonts w:ascii="Times New Roman" w:hAnsi="Times New Roman" w:cs="Times New Roman"/>
            <w:color w:val="0000FF"/>
            <w:sz w:val="24"/>
            <w:szCs w:val="24"/>
          </w:rPr>
          <w:t>Положение</w:t>
        </w:r>
      </w:hyperlink>
      <w:r w:rsidR="001C2C1B">
        <w:rPr>
          <w:rFonts w:ascii="Times New Roman" w:hAnsi="Times New Roman" w:cs="Times New Roman"/>
          <w:color w:val="000000"/>
          <w:sz w:val="24"/>
          <w:szCs w:val="24"/>
        </w:rPr>
        <w:t xml:space="preserve">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(прилагается);</w:t>
      </w:r>
    </w:p>
    <w:p w:rsidR="001C2C1B" w:rsidRDefault="00110F0C">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2" w:anchor="Заг_Утв_2" w:history="1">
        <w:r w:rsidR="001C2C1B">
          <w:rPr>
            <w:rFonts w:ascii="Times New Roman" w:hAnsi="Times New Roman" w:cs="Times New Roman"/>
            <w:color w:val="0000FF"/>
            <w:sz w:val="24"/>
            <w:szCs w:val="24"/>
          </w:rPr>
          <w:t>Положение</w:t>
        </w:r>
      </w:hyperlink>
      <w:r w:rsidR="001C2C1B">
        <w:rPr>
          <w:rFonts w:ascii="Times New Roman" w:hAnsi="Times New Roman" w:cs="Times New Roman"/>
          <w:color w:val="000000"/>
          <w:sz w:val="24"/>
          <w:szCs w:val="24"/>
        </w:rPr>
        <w:t xml:space="preserve"> о порядке возмещения в </w:t>
      </w:r>
      <w:proofErr w:type="gramStart"/>
      <w:r w:rsidR="001C2C1B">
        <w:rPr>
          <w:rFonts w:ascii="Times New Roman" w:hAnsi="Times New Roman" w:cs="Times New Roman"/>
          <w:color w:val="000000"/>
          <w:sz w:val="24"/>
          <w:szCs w:val="24"/>
        </w:rPr>
        <w:t>республиканский</w:t>
      </w:r>
      <w:proofErr w:type="gramEnd"/>
      <w:r w:rsidR="001C2C1B">
        <w:rPr>
          <w:rFonts w:ascii="Times New Roman" w:hAnsi="Times New Roman" w:cs="Times New Roman"/>
          <w:color w:val="000000"/>
          <w:sz w:val="24"/>
          <w:szCs w:val="24"/>
        </w:rP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 (прилагается);</w:t>
      </w:r>
    </w:p>
    <w:p w:rsidR="001C2C1B" w:rsidRDefault="00110F0C">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3" w:anchor="Заг_Утв_3" w:history="1">
        <w:r w:rsidR="001C2C1B">
          <w:rPr>
            <w:rFonts w:ascii="Times New Roman" w:hAnsi="Times New Roman" w:cs="Times New Roman"/>
            <w:color w:val="0000FF"/>
            <w:sz w:val="24"/>
            <w:szCs w:val="24"/>
          </w:rPr>
          <w:t>Положение</w:t>
        </w:r>
      </w:hyperlink>
      <w:r w:rsidR="001C2C1B">
        <w:rPr>
          <w:rFonts w:ascii="Times New Roman" w:hAnsi="Times New Roman" w:cs="Times New Roman"/>
          <w:color w:val="000000"/>
          <w:sz w:val="24"/>
          <w:szCs w:val="24"/>
        </w:rPr>
        <w:t xml:space="preserve"> о целевой подготовке специалистов, рабочих, служащих (прилагается).</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 xml:space="preserve">2. Признать утратившими силу постановления Совета Министров Республики Беларусь согласно </w:t>
      </w:r>
      <w:hyperlink r:id="rId35" w:anchor="Прил_Утв_3"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3_0CN__point_3"/>
      <w:bookmarkEnd w:id="2"/>
      <w:r>
        <w:rPr>
          <w:rFonts w:ascii="Times New Roman" w:hAnsi="Times New Roman" w:cs="Times New Roman"/>
          <w:color w:val="000000"/>
          <w:sz w:val="24"/>
          <w:szCs w:val="24"/>
        </w:rPr>
        <w:t>3. Настоящее постановление вступает в силу с 1 сентября 2011 г.</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C2C1B">
        <w:tc>
          <w:tcPr>
            <w:tcW w:w="2500" w:type="pct"/>
            <w:tcBorders>
              <w:top w:val="nil"/>
              <w:left w:val="nil"/>
              <w:bottom w:val="nil"/>
              <w:right w:val="nil"/>
            </w:tcBorders>
            <w:vAlign w:val="bottom"/>
          </w:tcPr>
          <w:p w:rsidR="001C2C1B" w:rsidRDefault="001C2C1B">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1C2C1B" w:rsidRDefault="001C2C1B">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М.Мясникович</w:t>
            </w:r>
          </w:p>
        </w:tc>
      </w:tr>
    </w:tbl>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1C2C1B">
        <w:tc>
          <w:tcPr>
            <w:tcW w:w="3750" w:type="pct"/>
            <w:tcBorders>
              <w:top w:val="nil"/>
              <w:left w:val="nil"/>
              <w:bottom w:val="nil"/>
              <w:right w:val="nil"/>
            </w:tcBorders>
          </w:tcPr>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250" w:type="pct"/>
            <w:tcBorders>
              <w:top w:val="nil"/>
              <w:left w:val="nil"/>
              <w:bottom w:val="nil"/>
              <w:right w:val="nil"/>
            </w:tcBorders>
          </w:tcPr>
          <w:p w:rsidR="001C2C1B" w:rsidRDefault="001C2C1B">
            <w:pPr>
              <w:autoSpaceDE w:val="0"/>
              <w:autoSpaceDN w:val="0"/>
              <w:adjustRightInd w:val="0"/>
              <w:spacing w:after="120" w:line="300" w:lineRule="auto"/>
              <w:rPr>
                <w:rFonts w:ascii="Times New Roman" w:hAnsi="Times New Roman" w:cs="Times New Roman"/>
                <w:color w:val="000000"/>
                <w:sz w:val="24"/>
                <w:szCs w:val="24"/>
              </w:rPr>
            </w:pPr>
            <w:bookmarkStart w:id="3" w:name="CN__утв_1"/>
            <w:bookmarkEnd w:id="3"/>
            <w:r>
              <w:rPr>
                <w:rFonts w:ascii="Times New Roman" w:hAnsi="Times New Roman" w:cs="Times New Roman"/>
                <w:color w:val="000000"/>
                <w:sz w:val="24"/>
                <w:szCs w:val="24"/>
              </w:rPr>
              <w:t>УТВЕРЖДЕНО</w:t>
            </w:r>
          </w:p>
          <w:p w:rsidR="001C2C1B" w:rsidRDefault="001C2C1B">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p>
          <w:p w:rsidR="001C2C1B" w:rsidRDefault="001C2C1B">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22.06.2011 № 821</w:t>
            </w:r>
          </w:p>
        </w:tc>
      </w:tr>
    </w:tbl>
    <w:p w:rsidR="001C2C1B" w:rsidRDefault="001C2C1B">
      <w:pPr>
        <w:autoSpaceDE w:val="0"/>
        <w:autoSpaceDN w:val="0"/>
        <w:adjustRightInd w:val="0"/>
        <w:spacing w:before="240" w:after="240" w:line="300" w:lineRule="auto"/>
        <w:rPr>
          <w:rFonts w:ascii="Times New Roman" w:hAnsi="Times New Roman" w:cs="Times New Roman"/>
          <w:b/>
          <w:color w:val="000000"/>
          <w:sz w:val="24"/>
          <w:szCs w:val="24"/>
        </w:rPr>
      </w:pPr>
      <w:bookmarkStart w:id="4" w:name="CA0_ПОЛ__1CN__заг_утв_1"/>
      <w:bookmarkEnd w:id="4"/>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1C2C1B" w:rsidRDefault="001C2C1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 w:name="CA0_ПОЛ__1_ГЛ_1_1CN__chapter_1"/>
      <w:bookmarkEnd w:id="5"/>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ОЛ__1_ГЛ_1_1_П_1_1CN__point_1"/>
      <w:bookmarkEnd w:id="6"/>
      <w:r>
        <w:rPr>
          <w:rFonts w:ascii="Times New Roman" w:hAnsi="Times New Roman" w:cs="Times New Roman"/>
          <w:color w:val="000000"/>
          <w:sz w:val="24"/>
          <w:szCs w:val="24"/>
        </w:rPr>
        <w:t xml:space="preserve">1. Настоящим Положением, разработанным на основании </w:t>
      </w:r>
      <w:hyperlink r:id="rId36" w:anchor="&amp;Article=83&amp;Point=8"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статьи 83, </w:t>
      </w:r>
      <w:hyperlink r:id="rId37" w:anchor="&amp;Article=84&amp;Point=8"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статьи 84, </w:t>
      </w:r>
      <w:hyperlink r:id="rId38" w:anchor="&amp;Article=85&amp;Point=6"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статьи 85, </w:t>
      </w:r>
      <w:hyperlink r:id="rId39" w:anchor="&amp;Article=86&amp;Point=1" w:history="1">
        <w:r>
          <w:rPr>
            <w:rFonts w:ascii="Times New Roman" w:hAnsi="Times New Roman" w:cs="Times New Roman"/>
            <w:color w:val="0000FF"/>
            <w:sz w:val="24"/>
            <w:szCs w:val="24"/>
          </w:rPr>
          <w:t>пунктов 1</w:t>
        </w:r>
      </w:hyperlink>
      <w:r>
        <w:rPr>
          <w:rFonts w:ascii="Times New Roman" w:hAnsi="Times New Roman" w:cs="Times New Roman"/>
          <w:color w:val="000000"/>
          <w:sz w:val="24"/>
          <w:szCs w:val="24"/>
        </w:rPr>
        <w:t xml:space="preserve"> и </w:t>
      </w:r>
      <w:hyperlink r:id="rId40" w:anchor="&amp;Article=86&amp;Point=5"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статьи 86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ОЛ__1_ГЛ_1_1_П_2_2CN__point_2"/>
      <w:bookmarkEnd w:id="7"/>
      <w:r>
        <w:rPr>
          <w:rFonts w:ascii="Times New Roman" w:hAnsi="Times New Roman" w:cs="Times New Roman"/>
          <w:color w:val="000000"/>
          <w:sz w:val="24"/>
          <w:szCs w:val="24"/>
        </w:rPr>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необходимости централизованного регулирования кадрового обеспечения подчиненных организаций;</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r w:rsidR="00110F0C">
        <w:rPr>
          <w:rFonts w:ascii="Times New Roman" w:hAnsi="Times New Roman" w:cs="Times New Roman"/>
          <w:color w:val="000000"/>
          <w:sz w:val="24"/>
          <w:szCs w:val="24"/>
        </w:rPr>
        <w:pict>
          <v:shape id="_x0000_i1026"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ОЛ__1_ГЛ_1_1_П_3_3CN__point_3"/>
      <w:bookmarkEnd w:id="8"/>
      <w:r>
        <w:rPr>
          <w:rFonts w:ascii="Times New Roman" w:hAnsi="Times New Roman" w:cs="Times New Roman"/>
          <w:color w:val="000000"/>
          <w:sz w:val="24"/>
          <w:szCs w:val="24"/>
        </w:rPr>
        <w:t>3. Действие настоящего Положения не распространяется на:</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r w:rsidR="00110F0C">
        <w:rPr>
          <w:rFonts w:ascii="Times New Roman" w:hAnsi="Times New Roman" w:cs="Times New Roman"/>
          <w:color w:val="000000"/>
          <w:sz w:val="24"/>
          <w:szCs w:val="24"/>
        </w:rPr>
        <w:pict>
          <v:shape id="_x0000_i1027"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выпускников профессионально-технических училищ, находящихся на территории исправительных учреждений уголовно-исполнительной системы Министерства </w:t>
      </w:r>
      <w:r>
        <w:rPr>
          <w:rFonts w:ascii="Times New Roman" w:hAnsi="Times New Roman" w:cs="Times New Roman"/>
          <w:color w:val="000000"/>
          <w:sz w:val="24"/>
          <w:szCs w:val="24"/>
        </w:rPr>
        <w:lastRenderedPageBreak/>
        <w:t>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выпускников специальных учебно-воспитательных учреждений и специальных лечебно-воспитательных учреждений</w:t>
      </w:r>
      <w:r w:rsidR="00110F0C">
        <w:rPr>
          <w:rFonts w:ascii="Times New Roman" w:hAnsi="Times New Roman" w:cs="Times New Roman"/>
          <w:color w:val="000000"/>
          <w:sz w:val="24"/>
          <w:szCs w:val="24"/>
        </w:rPr>
        <w:pict>
          <v:shape id="_x0000_i1028" type="#_x0000_t75" style="width:7.6pt;height:7.6pt">
            <v:imagedata r:id="rId34" o:title=""/>
          </v:shape>
        </w:pict>
      </w:r>
      <w:r>
        <w:rPr>
          <w:rFonts w:ascii="Times New Roman" w:hAnsi="Times New Roman" w:cs="Times New Roman"/>
          <w:color w:val="000000"/>
          <w:sz w:val="24"/>
          <w:szCs w:val="24"/>
        </w:rPr>
        <w:t>;</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перераспределения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r w:rsidR="00110F0C">
        <w:rPr>
          <w:rFonts w:ascii="Times New Roman" w:hAnsi="Times New Roman" w:cs="Times New Roman"/>
          <w:color w:val="000000"/>
          <w:sz w:val="24"/>
          <w:szCs w:val="24"/>
        </w:rPr>
        <w:pict>
          <v:shape id="_x0000_i1029"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ОЛ__1_ГЛ_1_1_П_4_4CN__point_4"/>
      <w:bookmarkEnd w:id="9"/>
      <w:r>
        <w:rPr>
          <w:rFonts w:ascii="Times New Roman" w:hAnsi="Times New Roman" w:cs="Times New Roman"/>
          <w:color w:val="000000"/>
          <w:sz w:val="24"/>
          <w:szCs w:val="24"/>
        </w:rPr>
        <w:t xml:space="preserve">4.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 по форме согласно </w:t>
      </w:r>
      <w:hyperlink r:id="rId41" w:anchor="Прил_1_Утв_1"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ОЛ__1_ГЛ_1_1_П_5_5CN__point_5"/>
      <w:bookmarkEnd w:id="10"/>
      <w:r>
        <w:rPr>
          <w:rFonts w:ascii="Times New Roman" w:hAnsi="Times New Roman" w:cs="Times New Roman"/>
          <w:color w:val="000000"/>
          <w:sz w:val="24"/>
          <w:szCs w:val="24"/>
        </w:rPr>
        <w:t xml:space="preserve">5. При принятии решения о самостоятельном трудоустройстве выпускника в случаях, предусмотренных в </w:t>
      </w:r>
      <w:hyperlink r:id="rId42" w:anchor="&amp;Article=87&amp;Point=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87 Кодекса Республики Беларусь об образовании, ему выдается справка о самостоятельном трудоустройстве по форме согласно </w:t>
      </w:r>
      <w:hyperlink r:id="rId43" w:anchor="Прил_2_Утв_1"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не позднее одного месяца после окончания выпускником учреждения образования при представлении им документа, удостоверяющего личность, или в пятидневный срок после принятия такого решения при перераспределении и последующем направлении на работу.</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ОЛ__1_ГЛ_1_1_П_6_6CN__point_6"/>
      <w:bookmarkEnd w:id="11"/>
      <w:r>
        <w:rPr>
          <w:rFonts w:ascii="Times New Roman" w:hAnsi="Times New Roman" w:cs="Times New Roman"/>
          <w:color w:val="000000"/>
          <w:sz w:val="24"/>
          <w:szCs w:val="24"/>
        </w:rPr>
        <w:t>6. Свидетельство о направлении на работу и справка о самостоятельном трудоустройстве являются бланками документов с определенной степенью защиты.</w:t>
      </w:r>
      <w:r w:rsidR="00110F0C">
        <w:rPr>
          <w:rFonts w:ascii="Times New Roman" w:hAnsi="Times New Roman" w:cs="Times New Roman"/>
          <w:color w:val="000000"/>
          <w:sz w:val="24"/>
          <w:szCs w:val="24"/>
        </w:rPr>
        <w:pict>
          <v:shape id="_x0000_i1030"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ОЛ__1_ГЛ_1_1_П_7_8CN__point_7"/>
      <w:bookmarkEnd w:id="12"/>
      <w:r>
        <w:rPr>
          <w:rFonts w:ascii="Times New Roman" w:hAnsi="Times New Roman" w:cs="Times New Roman"/>
          <w:color w:val="000000"/>
          <w:sz w:val="24"/>
          <w:szCs w:val="24"/>
        </w:rPr>
        <w:t xml:space="preserve">7. 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пунктах 6.1 и 6.2 </w:t>
      </w:r>
      <w:hyperlink r:id="rId44" w:anchor="Заг_Утв_1"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r w:rsidR="00110F0C">
        <w:rPr>
          <w:rFonts w:ascii="Times New Roman" w:hAnsi="Times New Roman" w:cs="Times New Roman"/>
          <w:color w:val="000000"/>
          <w:sz w:val="24"/>
          <w:szCs w:val="24"/>
        </w:rPr>
        <w:pict>
          <v:shape id="_x0000_i1031"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ОЛ__1_ГЛ_1_1_П_8_10CN__point_8"/>
      <w:bookmarkEnd w:id="13"/>
      <w:r>
        <w:rPr>
          <w:rFonts w:ascii="Times New Roman" w:hAnsi="Times New Roman" w:cs="Times New Roman"/>
          <w:color w:val="000000"/>
          <w:sz w:val="24"/>
          <w:szCs w:val="24"/>
        </w:rPr>
        <w:lastRenderedPageBreak/>
        <w:t>8. Контроль за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1C2C1B" w:rsidRDefault="001C2C1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 w:name="CA0_ПОЛ__1_ГЛ_2_2CN__chapter_2"/>
      <w:bookmarkEnd w:id="14"/>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ПОРЯДОК РАСПРЕДЕЛЕНИЯ ВЫПУСКНИКОВ, ПЕРЕРАСПРЕДЕЛЕНИЯ ВЫПУСКНИКОВ, МОЛОДЫХ СПЕЦИАЛИСТОВ, МОЛОДЫХ РАБОЧИХ (СЛУЖАЩИХ)</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ОЛ__1_ГЛ_2_2_П_9_11CN__point_9"/>
      <w:bookmarkEnd w:id="15"/>
      <w:r>
        <w:rPr>
          <w:rFonts w:ascii="Times New Roman" w:hAnsi="Times New Roman" w:cs="Times New Roman"/>
          <w:color w:val="000000"/>
          <w:sz w:val="24"/>
          <w:szCs w:val="24"/>
        </w:rPr>
        <w:t>9. Распределение выпускников осуществляется, как правило,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r w:rsidR="00110F0C">
        <w:rPr>
          <w:rFonts w:ascii="Times New Roman" w:hAnsi="Times New Roman" w:cs="Times New Roman"/>
          <w:color w:val="000000"/>
          <w:sz w:val="24"/>
          <w:szCs w:val="24"/>
        </w:rPr>
        <w:pict>
          <v:shape id="_x0000_i1032"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учреждениях образования, в которых количество выпускников превышает 500 человек, допускается создание нескольких комиссий.</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работы комиссии, количество заседаний,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r w:rsidR="00110F0C">
        <w:rPr>
          <w:rFonts w:ascii="Times New Roman" w:hAnsi="Times New Roman" w:cs="Times New Roman"/>
          <w:color w:val="000000"/>
          <w:sz w:val="24"/>
          <w:szCs w:val="24"/>
        </w:rPr>
        <w:pict>
          <v:shape id="_x0000_i1033"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ОЛ__1_ГЛ_2_2_П_10_13CN__point_10"/>
      <w:bookmarkEnd w:id="16"/>
      <w:r>
        <w:rPr>
          <w:rFonts w:ascii="Times New Roman" w:hAnsi="Times New Roman" w:cs="Times New Roman"/>
          <w:color w:val="000000"/>
          <w:sz w:val="24"/>
          <w:szCs w:val="24"/>
        </w:rPr>
        <w:t>10. 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ОЛ__1_ГЛ_2_2_П_11_14CN__point_11"/>
      <w:bookmarkEnd w:id="17"/>
      <w:r>
        <w:rPr>
          <w:rFonts w:ascii="Times New Roman" w:hAnsi="Times New Roman" w:cs="Times New Roman"/>
          <w:color w:val="000000"/>
          <w:sz w:val="24"/>
          <w:szCs w:val="24"/>
        </w:rPr>
        <w:t>11. Руководители учреждений образования обязаны:</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позднее чем за два месяца до начала распределения составить списки выпускников, подлежащих распределению в соответствии с </w:t>
      </w:r>
      <w:hyperlink r:id="rId45" w:anchor="hk1100243"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образовании, в том числе выпускников из числа получающих 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позднее чем за месяц до начала распределения организовать работу по ознакомлению выпускников:</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 настоящим Положением;</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порядком работы комиссий;</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планами распределения выпускников по форме согласно </w:t>
      </w:r>
      <w:hyperlink r:id="rId46" w:anchor="Прил_3_Утв_1"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 составленными на основании поданных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категории выпускников из числа получающих 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(направлению специальности) за счет средств республиканского и (или) местных бюджетов в дневной форме получения образования, 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(направления специальности) на момент окончания обучения.</w:t>
      </w:r>
      <w:r w:rsidR="00110F0C">
        <w:rPr>
          <w:rFonts w:ascii="Times New Roman" w:hAnsi="Times New Roman" w:cs="Times New Roman"/>
          <w:color w:val="000000"/>
          <w:sz w:val="24"/>
          <w:szCs w:val="24"/>
        </w:rPr>
        <w:pict>
          <v:shape id="_x0000_i1034"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ОЛ__1_ГЛ_2_2_П_12_16CN__point_12"/>
      <w:bookmarkEnd w:id="18"/>
      <w:r>
        <w:rPr>
          <w:rFonts w:ascii="Times New Roman" w:hAnsi="Times New Roman" w:cs="Times New Roman"/>
          <w:color w:val="000000"/>
          <w:sz w:val="24"/>
          <w:szCs w:val="24"/>
        </w:rPr>
        <w:t>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заявок на подготовку и заключенных с организациями – заказчиками кадров договоров о взаимодействии.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предоставляемого места работы полученной выпускником специальности (направлению специальности, специализации) и присвоенной квалификации комиссия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w:t>
      </w:r>
      <w:r w:rsidR="00110F0C">
        <w:rPr>
          <w:rFonts w:ascii="Times New Roman" w:hAnsi="Times New Roman" w:cs="Times New Roman"/>
          <w:color w:val="000000"/>
          <w:sz w:val="24"/>
          <w:szCs w:val="24"/>
        </w:rPr>
        <w:pict>
          <v:shape id="_x0000_i1035"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эти выпускники включены в банк данных одаренной молодежи и банк данных талантливой молодежи;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отсутствуют места работы согласно поданным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ОЛ__1_ГЛ_2_2_П_13_17CN__point_13"/>
      <w:bookmarkEnd w:id="19"/>
      <w:r>
        <w:rPr>
          <w:rFonts w:ascii="Times New Roman" w:hAnsi="Times New Roman" w:cs="Times New Roman"/>
          <w:color w:val="000000"/>
          <w:sz w:val="24"/>
          <w:szCs w:val="24"/>
        </w:rPr>
        <w:t>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позднее чем за два месяца до начала распределения.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Организации – заказчики кадров не позднее чем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в соответствии с </w:t>
      </w:r>
      <w:hyperlink r:id="rId47" w:anchor="Прил_3_Утв_1" w:history="1">
        <w:r>
          <w:rPr>
            <w:rFonts w:ascii="Times New Roman" w:hAnsi="Times New Roman" w:cs="Times New Roman"/>
            <w:color w:val="0000FF"/>
            <w:sz w:val="24"/>
            <w:szCs w:val="24"/>
          </w:rPr>
          <w:t>приложением 3</w:t>
        </w:r>
      </w:hyperlink>
      <w:r>
        <w:rPr>
          <w:rFonts w:ascii="Times New Roman" w:hAnsi="Times New Roman" w:cs="Times New Roman"/>
          <w:color w:val="000000"/>
          <w:sz w:val="24"/>
          <w:szCs w:val="24"/>
        </w:rPr>
        <w:t xml:space="preserve"> к настоящему Положению.</w:t>
      </w:r>
      <w:r w:rsidR="00110F0C">
        <w:rPr>
          <w:rFonts w:ascii="Times New Roman" w:hAnsi="Times New Roman" w:cs="Times New Roman"/>
          <w:color w:val="000000"/>
          <w:sz w:val="24"/>
          <w:szCs w:val="24"/>
        </w:rPr>
        <w:pict>
          <v:shape id="_x0000_i1036"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ОЛ__1_ГЛ_2_2_П_14_18CN__point_14"/>
      <w:bookmarkEnd w:id="20"/>
      <w:r>
        <w:rPr>
          <w:rFonts w:ascii="Times New Roman" w:hAnsi="Times New Roman" w:cs="Times New Roman"/>
          <w:color w:val="000000"/>
          <w:sz w:val="24"/>
          <w:szCs w:val="24"/>
        </w:rPr>
        <w:t>14. Комиссия принимает решение о распределении выпускника с учетом:</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результатов успеваемости;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участия в научно-исследовательской, общественной работе;</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прохождения производственной и преддипломной практики;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состояния здоровья, семейного положения и места жительства семьи;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рекомендации учреждения образования о наиболее целесообразном направлении выпускника на работу;</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его личных пожеланий.</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работы выпускнику от имени комиссии предлагает ее председатель.</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Первоочередным правом выбора из имеющихся на распределении мест работы пользуются выпускники: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включенные в банк данных одаренной молодежи и банк данных талантливой молодежи;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r w:rsidR="00110F0C">
        <w:rPr>
          <w:rFonts w:ascii="Times New Roman" w:hAnsi="Times New Roman" w:cs="Times New Roman"/>
          <w:color w:val="000000"/>
          <w:sz w:val="24"/>
          <w:szCs w:val="24"/>
        </w:rPr>
        <w:pict>
          <v:shape id="_x0000_i1037"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Достигшими высоких результатов в учебе являются выпускники, имеющие за период обучения не менее 50 процентов отметок 8 (восемь) баллов и выше, а остальные отметки – не ниже 6 (шести) баллов.</w:t>
      </w:r>
      <w:r w:rsidR="00110F0C">
        <w:rPr>
          <w:rFonts w:ascii="Times New Roman" w:hAnsi="Times New Roman" w:cs="Times New Roman"/>
          <w:color w:val="000000"/>
          <w:sz w:val="24"/>
          <w:szCs w:val="24"/>
        </w:rPr>
        <w:pict>
          <v:shape id="_x0000_i1038"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Достижением выпускниками высоких показателей в общественной работе признается их участие:</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работе органов самоуправления учреждения образования, молодежных общественных объединений;</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организации и проведении общественно значимых мероприятий, акций;</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волонтерском и студотрядовском движении.</w:t>
      </w:r>
      <w:r w:rsidR="00110F0C">
        <w:rPr>
          <w:rFonts w:ascii="Times New Roman" w:hAnsi="Times New Roman" w:cs="Times New Roman"/>
          <w:color w:val="000000"/>
          <w:sz w:val="24"/>
          <w:szCs w:val="24"/>
        </w:rPr>
        <w:pict>
          <v:shape id="_x0000_i1039"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Достигшими высоких показателей в научно-исследовательской деятельности признаются выпускники: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участниками конкурсов научных (творческих) работ или конкурсов технического творчества, олимпиад по специальности;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участниками научно-практических мероприятий (семинаров, конференций), авторами (соавторами) экспонатов научно-технических, творческих выставок и (или) имеющие материалы, опубликованные в научных, научно-популярных и учебных изданиях (включая материалы, подготовленные в соавторстве);</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имеющие иные достижения в научно-исследовательской деятельности.</w:t>
      </w:r>
      <w:r w:rsidR="00110F0C">
        <w:rPr>
          <w:rFonts w:ascii="Times New Roman" w:hAnsi="Times New Roman" w:cs="Times New Roman"/>
          <w:color w:val="000000"/>
          <w:sz w:val="24"/>
          <w:szCs w:val="24"/>
        </w:rPr>
        <w:pict>
          <v:shape id="_x0000_i1040"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Выпускникам, относящимся к категориям, указанным в </w:t>
      </w:r>
      <w:hyperlink r:id="rId48" w:anchor="&amp;Article=83&amp;Point=6"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статьи 83 Кодекса Республики Беларусь об образовании, место работы предоставляется на условиях, установленных в </w:t>
      </w:r>
      <w:hyperlink r:id="rId49" w:anchor="&amp;Article=83&amp;Point=6"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статьи 83 Кодекса, при представлении выпускником в комиссию следующих документов:</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и справка о месте жительства и составе семьи – для беременных женщин;</w:t>
      </w:r>
      <w:r w:rsidR="00110F0C">
        <w:rPr>
          <w:rFonts w:ascii="Times New Roman" w:hAnsi="Times New Roman" w:cs="Times New Roman"/>
          <w:color w:val="000000"/>
          <w:sz w:val="24"/>
          <w:szCs w:val="24"/>
        </w:rPr>
        <w:pict>
          <v:shape id="_x0000_i1041"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рождении ребенка и справка о месте жительства и составе семьи – для выпускников, которые имеют ребенка в возрасте до трех лет на дату принятия решения о распределении;</w:t>
      </w:r>
      <w:r w:rsidR="00110F0C">
        <w:rPr>
          <w:rFonts w:ascii="Times New Roman" w:hAnsi="Times New Roman" w:cs="Times New Roman"/>
          <w:color w:val="000000"/>
          <w:sz w:val="24"/>
          <w:szCs w:val="24"/>
        </w:rPr>
        <w:pict>
          <v:shape id="_x0000_i1042"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копия свидетельства о заключении брака и справка о месте работы, службы и занимаемой должности мужа (жены) – для выпускника, который имеет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r w:rsidR="00110F0C">
        <w:rPr>
          <w:rFonts w:ascii="Times New Roman" w:hAnsi="Times New Roman" w:cs="Times New Roman"/>
          <w:color w:val="000000"/>
          <w:sz w:val="24"/>
          <w:szCs w:val="24"/>
        </w:rPr>
        <w:pict>
          <v:shape id="_x0000_i1043"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свидетельства о заключении брака и свидетельства о направлении на работу – для супругов, которые направляются на работу по распределению одновременно;</w:t>
      </w:r>
      <w:r w:rsidR="00110F0C">
        <w:rPr>
          <w:rFonts w:ascii="Times New Roman" w:hAnsi="Times New Roman" w:cs="Times New Roman"/>
          <w:color w:val="000000"/>
          <w:sz w:val="24"/>
          <w:szCs w:val="24"/>
        </w:rPr>
        <w:pict>
          <v:shape id="_x0000_i1044"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r w:rsidR="00110F0C">
        <w:rPr>
          <w:rFonts w:ascii="Times New Roman" w:hAnsi="Times New Roman" w:cs="Times New Roman"/>
          <w:color w:val="000000"/>
          <w:sz w:val="24"/>
          <w:szCs w:val="24"/>
        </w:rPr>
        <w:pict>
          <v:shape id="_x0000_i1045"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принадлежность выпускников к числу детей лиц, перечисленных в </w:t>
      </w:r>
      <w:hyperlink r:id="rId50" w:anchor="&amp;Article=3&amp;UnderPoint=3.2"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51" w:anchor="&amp;Article=3&amp;UnderPoint=3.4"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и </w:t>
      </w:r>
      <w:hyperlink r:id="rId52" w:anchor="&amp;Article=3&amp;UnderPoint=3.7"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w:t>
      </w:r>
      <w:hyperlink r:id="rId53" w:anchor="&amp;Article=3&amp;Point=10"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54" w:anchor="&amp;Article=3&amp;UnderPoint=12.2"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55" w:anchor="&amp;Article=3&amp;UnderPoint=12.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r w:rsidR="00110F0C">
        <w:rPr>
          <w:rFonts w:ascii="Times New Roman" w:hAnsi="Times New Roman" w:cs="Times New Roman"/>
          <w:color w:val="000000"/>
          <w:sz w:val="24"/>
          <w:szCs w:val="24"/>
        </w:rPr>
        <w:pict>
          <v:shape id="_x0000_i1046"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ОЛ__1_ГЛ_2_2_П_15_19CN__point_15"/>
      <w:bookmarkEnd w:id="21"/>
      <w:r>
        <w:rPr>
          <w:rFonts w:ascii="Times New Roman" w:hAnsi="Times New Roman" w:cs="Times New Roman"/>
          <w:color w:val="000000"/>
          <w:sz w:val="24"/>
          <w:szCs w:val="24"/>
        </w:rPr>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распределении принимается, как правило, в присутствии выпускника.</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распределении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Комиссия ведет протокол заседания и оформляет ведомость распределения выпускников по форме согласно </w:t>
      </w:r>
      <w:hyperlink r:id="rId56" w:anchor="Прил_4_Утв_1"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ОЛ__1_ГЛ_2_2_П_16_20CN__point_16"/>
      <w:bookmarkEnd w:id="22"/>
      <w:r>
        <w:rPr>
          <w:rFonts w:ascii="Times New Roman" w:hAnsi="Times New Roman" w:cs="Times New Roman"/>
          <w:color w:val="000000"/>
          <w:sz w:val="24"/>
          <w:szCs w:val="24"/>
        </w:rPr>
        <w:t>16. Перераспределение выпускников, молодых специалистов, молодых рабочих (служащих) осуществляется учреждением образования: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течение сроков обязательной работы по распределению, установленных в </w:t>
      </w:r>
      <w:hyperlink r:id="rId57" w:anchor="&amp;Article=83&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83 Кодекса Республики Беларусь об образовании, в случаях и на условиях, установленных в </w:t>
      </w:r>
      <w:hyperlink r:id="rId58" w:anchor="&amp;Article=85" w:history="1">
        <w:r>
          <w:rPr>
            <w:rFonts w:ascii="Times New Roman" w:hAnsi="Times New Roman" w:cs="Times New Roman"/>
            <w:color w:val="0000FF"/>
            <w:sz w:val="24"/>
            <w:szCs w:val="24"/>
          </w:rPr>
          <w:t>статье 85</w:t>
        </w:r>
      </w:hyperlink>
      <w:r>
        <w:rPr>
          <w:rFonts w:ascii="Times New Roman" w:hAnsi="Times New Roman" w:cs="Times New Roman"/>
          <w:color w:val="000000"/>
          <w:sz w:val="24"/>
          <w:szCs w:val="24"/>
        </w:rPr>
        <w:t xml:space="preserve"> Кодекса Республики Беларусь об образовании;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возникновении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в </w:t>
      </w:r>
      <w:hyperlink r:id="rId59" w:anchor="&amp;Article=83&amp;Point=6"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статьи 83 Кодекса Республики Беларусь об образовании.</w:t>
      </w:r>
      <w:r w:rsidR="00110F0C">
        <w:rPr>
          <w:rFonts w:ascii="Times New Roman" w:hAnsi="Times New Roman" w:cs="Times New Roman"/>
          <w:color w:val="000000"/>
          <w:sz w:val="24"/>
          <w:szCs w:val="24"/>
        </w:rPr>
        <w:pict>
          <v:shape id="_x0000_i1047"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перераспределение:</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военного билета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r w:rsidR="00110F0C">
        <w:rPr>
          <w:rFonts w:ascii="Times New Roman" w:hAnsi="Times New Roman" w:cs="Times New Roman"/>
          <w:color w:val="000000"/>
          <w:sz w:val="24"/>
          <w:szCs w:val="24"/>
        </w:rPr>
        <w:pict>
          <v:shape id="_x0000_i1048"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справки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выписка (копия) трудовой книжки в случаях, когда ее заполнение обязательно, справка о периоде работы, службы – для лиц, с которыми трудовой договор расторгнут в случаях, предусмотренных в </w:t>
      </w:r>
      <w:hyperlink r:id="rId60" w:anchor="&amp;Article=88&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88 Кодекса Республики Беларусь об образовании;</w:t>
      </w:r>
      <w:r w:rsidR="00110F0C">
        <w:rPr>
          <w:rFonts w:ascii="Times New Roman" w:hAnsi="Times New Roman" w:cs="Times New Roman"/>
          <w:color w:val="000000"/>
          <w:sz w:val="24"/>
          <w:szCs w:val="24"/>
        </w:rPr>
        <w:pict>
          <v:shape id="_x0000_i1049"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рождении и справка о месте жительства и составе семьи родителя – для лиц, которые имеют одного из родителей инвалида I или II группы;</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медицинская справка о состоянии здоровья и справка о месте жительства и составе семьи – для беременных женщин;</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рождении ребенка и справка о месте жительства и составе семьи – для лиц, которые имеют ребенка в возрасте до трех лет;</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r w:rsidR="00110F0C">
        <w:rPr>
          <w:rFonts w:ascii="Times New Roman" w:hAnsi="Times New Roman" w:cs="Times New Roman"/>
          <w:color w:val="000000"/>
          <w:sz w:val="24"/>
          <w:szCs w:val="24"/>
        </w:rPr>
        <w:pict>
          <v:shape id="_x0000_i1050"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принадлежность выпускников к числу детей лиц, перечисленных в </w:t>
      </w:r>
      <w:hyperlink r:id="rId61" w:anchor="&amp;Article=3&amp;UnderPoint=3.2"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62" w:anchor="&amp;Article=3&amp;UnderPoint=3.4"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и </w:t>
      </w:r>
      <w:hyperlink r:id="rId63" w:anchor="&amp;Article=3&amp;UnderPoint=3.7"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w:t>
      </w:r>
      <w:hyperlink r:id="rId64" w:anchor="&amp;Article=3&amp;Point=10"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65" w:anchor="&amp;Article=3&amp;UnderPoint=12.2"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66" w:anchor="&amp;Article=3&amp;UnderPoint=12.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 государственных социальных льготах, правах и гарантиях для отдельных категорий граждан».</w:t>
      </w:r>
      <w:r w:rsidR="00110F0C">
        <w:rPr>
          <w:rFonts w:ascii="Times New Roman" w:hAnsi="Times New Roman" w:cs="Times New Roman"/>
          <w:color w:val="000000"/>
          <w:sz w:val="24"/>
          <w:szCs w:val="24"/>
        </w:rPr>
        <w:pict>
          <v:shape id="_x0000_i1051"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Перераспределение осуществляется комиссией в порядке, установленном в </w:t>
      </w:r>
      <w:hyperlink r:id="rId67" w:anchor="Заг_Утв_1&amp;Point=12" w:history="1">
        <w:r>
          <w:rPr>
            <w:rFonts w:ascii="Times New Roman" w:hAnsi="Times New Roman" w:cs="Times New Roman"/>
            <w:color w:val="0000FF"/>
            <w:sz w:val="24"/>
            <w:szCs w:val="24"/>
          </w:rPr>
          <w:t>пунктах 12</w:t>
        </w:r>
      </w:hyperlink>
      <w:r>
        <w:rPr>
          <w:rFonts w:ascii="Times New Roman" w:hAnsi="Times New Roman" w:cs="Times New Roman"/>
          <w:color w:val="000000"/>
          <w:sz w:val="24"/>
          <w:szCs w:val="24"/>
        </w:rPr>
        <w:t xml:space="preserve">, </w:t>
      </w:r>
      <w:hyperlink r:id="rId68" w:anchor="Заг_Утв_1&amp;Point=14"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w:t>
      </w:r>
      <w:hyperlink r:id="rId69" w:anchor="Заг_Утв_1&amp;Point=15"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r w:rsidR="00110F0C">
        <w:rPr>
          <w:rFonts w:ascii="Times New Roman" w:hAnsi="Times New Roman" w:cs="Times New Roman"/>
          <w:color w:val="000000"/>
          <w:sz w:val="24"/>
          <w:szCs w:val="24"/>
        </w:rPr>
        <w:pict>
          <v:shape id="_x0000_i1052"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w:t>
      </w:r>
      <w:hyperlink r:id="rId70" w:anchor="&amp;Article=88" w:history="1">
        <w:r>
          <w:rPr>
            <w:rFonts w:ascii="Times New Roman" w:hAnsi="Times New Roman" w:cs="Times New Roman"/>
            <w:color w:val="0000FF"/>
            <w:sz w:val="24"/>
            <w:szCs w:val="24"/>
          </w:rPr>
          <w:t>статье 88</w:t>
        </w:r>
      </w:hyperlink>
      <w:r>
        <w:rPr>
          <w:rFonts w:ascii="Times New Roman" w:hAnsi="Times New Roman" w:cs="Times New Roman"/>
          <w:color w:val="000000"/>
          <w:sz w:val="24"/>
          <w:szCs w:val="24"/>
        </w:rP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r w:rsidR="00110F0C">
        <w:rPr>
          <w:rFonts w:ascii="Times New Roman" w:hAnsi="Times New Roman" w:cs="Times New Roman"/>
          <w:color w:val="000000"/>
          <w:sz w:val="24"/>
          <w:szCs w:val="24"/>
        </w:rPr>
        <w:pict>
          <v:shape id="_x0000_i1053"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не отработавшие срок обязательной работы по распределению после получения профессионально-технического, среднего специального или высшего </w:t>
      </w:r>
      <w:r>
        <w:rPr>
          <w:rFonts w:ascii="Times New Roman" w:hAnsi="Times New Roman" w:cs="Times New Roman"/>
          <w:color w:val="000000"/>
          <w:sz w:val="24"/>
          <w:szCs w:val="24"/>
        </w:rPr>
        <w:lastRenderedPageBreak/>
        <w:t>образования и в год получения этого образования принятые для получения образования более высокого уровня (ступени) за счет средств республиканского и (или) местных бюджетов в дневной форме получения образования, в случае отчисления из учреждения образования (организации, реализующей образовательные программы послевузовского образования) обязаны в пятидневный срок после издания приказа об отчислении обратиться в учреждение образования, направившее их на работу, за перераспределением.</w:t>
      </w:r>
      <w:r w:rsidR="00110F0C">
        <w:rPr>
          <w:rFonts w:ascii="Times New Roman" w:hAnsi="Times New Roman" w:cs="Times New Roman"/>
          <w:color w:val="000000"/>
          <w:sz w:val="24"/>
          <w:szCs w:val="24"/>
        </w:rPr>
        <w:pict>
          <v:shape id="_x0000_i1054" type="#_x0000_t75" style="width:7.6pt;height:7.6pt">
            <v:imagedata r:id="rId34" o:title=""/>
          </v:shape>
        </w:pict>
      </w:r>
    </w:p>
    <w:p w:rsidR="001C2C1B" w:rsidRDefault="001C2C1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3" w:name="CA0_ПОЛ__1_ГЛ_3_3CN__chapter_3"/>
      <w:bookmarkEnd w:id="23"/>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ОЛ__1_ГЛ_3_3_П_17_23CN__point_17"/>
      <w:bookmarkEnd w:id="24"/>
      <w:r>
        <w:rPr>
          <w:rFonts w:ascii="Times New Roman" w:hAnsi="Times New Roman" w:cs="Times New Roman"/>
          <w:color w:val="000000"/>
          <w:sz w:val="24"/>
          <w:szCs w:val="24"/>
        </w:rPr>
        <w:t xml:space="preserve">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w:t>
      </w:r>
      <w:hyperlink r:id="rId71" w:anchor="Заг_Утв_1&amp;Point=9" w:history="1">
        <w:r>
          <w:rPr>
            <w:rFonts w:ascii="Times New Roman" w:hAnsi="Times New Roman" w:cs="Times New Roman"/>
            <w:color w:val="0000FF"/>
            <w:sz w:val="24"/>
            <w:szCs w:val="24"/>
          </w:rPr>
          <w:t>пунктом 9</w:t>
        </w:r>
      </w:hyperlink>
      <w:r>
        <w:rPr>
          <w:rFonts w:ascii="Times New Roman" w:hAnsi="Times New Roman" w:cs="Times New Roman"/>
          <w:color w:val="000000"/>
          <w:sz w:val="24"/>
          <w:szCs w:val="24"/>
        </w:rPr>
        <w:t xml:space="preserve"> настоящего Положения не позднее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ОЛ__1_ГЛ_3_3_П_18_24CN__point_18"/>
      <w:bookmarkEnd w:id="25"/>
      <w:r>
        <w:rPr>
          <w:rFonts w:ascii="Times New Roman" w:hAnsi="Times New Roman" w:cs="Times New Roman"/>
          <w:color w:val="000000"/>
          <w:sz w:val="24"/>
          <w:szCs w:val="24"/>
        </w:rPr>
        <w:t>18. 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 чем за два месяца до окончания учреждения образования.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комиссии по направлению на работу утверждается руководителем учреждения образования не позднее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w:t>
      </w:r>
      <w:r>
        <w:rPr>
          <w:rFonts w:ascii="Times New Roman" w:hAnsi="Times New Roman" w:cs="Times New Roman"/>
          <w:color w:val="000000"/>
          <w:sz w:val="24"/>
          <w:szCs w:val="24"/>
        </w:rPr>
        <w:lastRenderedPageBreak/>
        <w:t>руководителем государственного органа не позднее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указанного в договоре о взаимодействии, определяется учреждением образования или государственным органом, если выпускник на момент направления на работу относится к одной из категорий, указанных в </w:t>
      </w:r>
      <w:hyperlink r:id="rId72" w:anchor="&amp;Article=83&amp;Point=6"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статьи 83 Кодекса Республики Беларусь об образовании, в порядке, установленном в </w:t>
      </w:r>
      <w:hyperlink r:id="rId73" w:anchor="Заг_Утв_1&amp;Point=12" w:history="1">
        <w:r>
          <w:rPr>
            <w:rFonts w:ascii="Times New Roman" w:hAnsi="Times New Roman" w:cs="Times New Roman"/>
            <w:color w:val="0000FF"/>
            <w:sz w:val="24"/>
            <w:szCs w:val="24"/>
          </w:rPr>
          <w:t>пунктах 12</w:t>
        </w:r>
      </w:hyperlink>
      <w:r>
        <w:rPr>
          <w:rFonts w:ascii="Times New Roman" w:hAnsi="Times New Roman" w:cs="Times New Roman"/>
          <w:color w:val="000000"/>
          <w:sz w:val="24"/>
          <w:szCs w:val="24"/>
        </w:rPr>
        <w:t xml:space="preserve">, </w:t>
      </w:r>
      <w:hyperlink r:id="rId74" w:anchor="Заг_Утв_1&amp;Point=14"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w:t>
      </w:r>
      <w:hyperlink r:id="rId75" w:anchor="Заг_Утв_1&amp;Point=15"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Положения.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направлении на работу выпускника, не явившегося на заседание комиссии по направлению на работу, принимается в его отсутствие.</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Комиссия по направлению на работу ведет протокол заседания и оформляет ведомость направления на работу выпускников по форме согласно </w:t>
      </w:r>
      <w:hyperlink r:id="rId76" w:anchor="Прил_4_Утв_1"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ОЛ__1_ГЛ_3_3_П_19_25CN__point_19"/>
      <w:bookmarkEnd w:id="26"/>
      <w:r>
        <w:rPr>
          <w:rFonts w:ascii="Times New Roman" w:hAnsi="Times New Roman" w:cs="Times New Roman"/>
          <w:color w:val="000000"/>
          <w:sz w:val="24"/>
          <w:szCs w:val="24"/>
        </w:rPr>
        <w:t>19. Учреждения образования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при условии изменения (перезаключения)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течение срока обязательной работы по договору о целевой подготовке специалиста (рабочего, служащего) в случаях и на условиях, установленных в </w:t>
      </w:r>
      <w:hyperlink r:id="rId77" w:anchor="&amp;Article=88&amp;Point=5" w:history="1">
        <w:r>
          <w:rPr>
            <w:rFonts w:ascii="Times New Roman" w:hAnsi="Times New Roman" w:cs="Times New Roman"/>
            <w:color w:val="0000FF"/>
            <w:sz w:val="24"/>
            <w:szCs w:val="24"/>
          </w:rPr>
          <w:t>пунктах 5</w:t>
        </w:r>
      </w:hyperlink>
      <w:r>
        <w:rPr>
          <w:rFonts w:ascii="Times New Roman" w:hAnsi="Times New Roman" w:cs="Times New Roman"/>
          <w:color w:val="000000"/>
          <w:sz w:val="24"/>
          <w:szCs w:val="24"/>
        </w:rPr>
        <w:t xml:space="preserve"> и </w:t>
      </w:r>
      <w:hyperlink r:id="rId78" w:anchor="&amp;Article=88&amp;Point=6"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статьи 88 Кодекса Республики Беларусь об образовании, и в случаях, при которых место работы выпускнику предоставляется в порядке, предусмотренном в </w:t>
      </w:r>
      <w:hyperlink r:id="rId79" w:anchor="&amp;Article=83&amp;Point=6"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статьи 83 Кодекса Республики Беларусь об образовании;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возникновении у выпускника до даты прибытия к месту работы, указанной в свидетельстве о направлении на работу, обстоятельств, при которых место работы выпускнику предоставляется в порядке, предусмотренном в </w:t>
      </w:r>
      <w:hyperlink r:id="rId80" w:anchor="&amp;Article=83&amp;Point=6"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статьи 83 Кодекса Республики Беларусь об образовании.</w:t>
      </w:r>
      <w:r w:rsidR="00110F0C">
        <w:rPr>
          <w:rFonts w:ascii="Times New Roman" w:hAnsi="Times New Roman" w:cs="Times New Roman"/>
          <w:color w:val="000000"/>
          <w:sz w:val="24"/>
          <w:szCs w:val="24"/>
        </w:rPr>
        <w:pict>
          <v:shape id="_x0000_i1055"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ОЛ__1_ГЛ_3_3_П_20_29CN__point_20"/>
      <w:bookmarkEnd w:id="27"/>
      <w:r>
        <w:rPr>
          <w:rFonts w:ascii="Times New Roman" w:hAnsi="Times New Roman" w:cs="Times New Roman"/>
          <w:color w:val="000000"/>
          <w:sz w:val="24"/>
          <w:szCs w:val="24"/>
        </w:rPr>
        <w:t xml:space="preserve">20. Учреждения образования в течение сроков обязательной работы, установленных в </w:t>
      </w:r>
      <w:hyperlink r:id="rId81" w:anchor="&amp;Article=84&amp;Point=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84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договором о подготовке научного работника высшей квалификации за счет средств республиканского бюджета, при наличии следующих оснований:</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отказ нанимателя в приеме на работу выпускнику, направленному на работу в соответствии с договором о подготовке научного работника высшей квалификации за счет средств республиканского бюджета;</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перевод молодого специалиста с его согласия от одного нанимателя к другому (</w:t>
      </w:r>
      <w:hyperlink r:id="rId82" w:anchor="&amp;Article=35&amp;Point=4"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статьи 35 Трудового кодекса Республики Беларусь) по согласованию между ними в соответствии с полученной специальностью и присвоенной квалификацией;</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расторжение с молодым специалистом трудового договора в случаях, предусмотренных в </w:t>
      </w:r>
      <w:hyperlink r:id="rId83" w:anchor="&amp;Article=88&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88 Кодекса Республики Беларусь об образовании;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возникновение у молодого специалиста обстоятельств, при которых место работы выпускнику предоставляется в порядке, предусмотренном в </w:t>
      </w:r>
      <w:hyperlink r:id="rId84" w:anchor="&amp;Article=83&amp;Point=6"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статьи 83 Кодекса Республики Беларусь об образовании.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ОЛ__1_ГЛ_3_3_П_21_30CN__point_21"/>
      <w:bookmarkEnd w:id="28"/>
      <w:r>
        <w:rPr>
          <w:rFonts w:ascii="Times New Roman" w:hAnsi="Times New Roman" w:cs="Times New Roman"/>
          <w:color w:val="000000"/>
          <w:sz w:val="24"/>
          <w:szCs w:val="24"/>
        </w:rPr>
        <w:t xml:space="preserve">21. Последующее направление на работу осуществляется комиссией, комиссией по направлению на работу в порядке, установленном в </w:t>
      </w:r>
      <w:hyperlink r:id="rId85" w:anchor="Заг_Утв_1&amp;Point=12" w:history="1">
        <w:r>
          <w:rPr>
            <w:rFonts w:ascii="Times New Roman" w:hAnsi="Times New Roman" w:cs="Times New Roman"/>
            <w:color w:val="0000FF"/>
            <w:sz w:val="24"/>
            <w:szCs w:val="24"/>
          </w:rPr>
          <w:t>пунктах 12</w:t>
        </w:r>
      </w:hyperlink>
      <w:r>
        <w:rPr>
          <w:rFonts w:ascii="Times New Roman" w:hAnsi="Times New Roman" w:cs="Times New Roman"/>
          <w:color w:val="000000"/>
          <w:sz w:val="24"/>
          <w:szCs w:val="24"/>
        </w:rPr>
        <w:t xml:space="preserve">, </w:t>
      </w:r>
      <w:hyperlink r:id="rId86" w:anchor="Заг_Утв_1&amp;Point=14"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w:t>
      </w:r>
      <w:hyperlink r:id="rId87" w:anchor="Заг_Утв_1&amp;Point=15"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w:t>
      </w:r>
      <w:hyperlink r:id="rId88" w:anchor="Заг_Утв_1&amp;Point=18"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настоящего Положения.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r w:rsidR="00110F0C">
        <w:rPr>
          <w:rFonts w:ascii="Times New Roman" w:hAnsi="Times New Roman" w:cs="Times New Roman"/>
          <w:color w:val="000000"/>
          <w:sz w:val="24"/>
          <w:szCs w:val="24"/>
        </w:rPr>
        <w:pict>
          <v:shape id="_x0000_i1056"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рождении и справка о месте жительства и составе семьи родителя – для лиц, которые имеют одного из родителей инвалида I или II группы;</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выписка (копия) трудовой книжки в случаях, когда ее заполнение обязательно, справка о периоде работы, службы – для лиц, с которыми трудовой договор расторгнут в случаях, предусмотренных в </w:t>
      </w:r>
      <w:hyperlink r:id="rId89" w:anchor="&amp;Article=88&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88 Кодекса Республики Беларусь об образовании;</w:t>
      </w:r>
      <w:r w:rsidR="00110F0C">
        <w:rPr>
          <w:rFonts w:ascii="Times New Roman" w:hAnsi="Times New Roman" w:cs="Times New Roman"/>
          <w:color w:val="000000"/>
          <w:sz w:val="24"/>
          <w:szCs w:val="24"/>
        </w:rPr>
        <w:pict>
          <v:shape id="_x0000_i1057"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копия военного билета – для лиц,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и справка о месте жительства и составе семьи – для беременных женщин;</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рождении ребенка и справка о месте жительства и составе семьи – для лиц, которые имеют ребенка в возрасте до трех лет;</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r w:rsidR="00110F0C">
        <w:rPr>
          <w:rFonts w:ascii="Times New Roman" w:hAnsi="Times New Roman" w:cs="Times New Roman"/>
          <w:color w:val="000000"/>
          <w:sz w:val="24"/>
          <w:szCs w:val="24"/>
        </w:rPr>
        <w:pict>
          <v:shape id="_x0000_i1058"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принадлежность выпускников к числу детей лиц, перечисленных в </w:t>
      </w:r>
      <w:hyperlink r:id="rId90" w:anchor="&amp;Article=3&amp;UnderPoint=3.2"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91" w:anchor="&amp;Article=3&amp;UnderPoint=3.4"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и </w:t>
      </w:r>
      <w:hyperlink r:id="rId92" w:anchor="&amp;Article=3&amp;UnderPoint=3.7"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w:t>
      </w:r>
      <w:hyperlink r:id="rId93" w:anchor="&amp;Article=3&amp;Point=10"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94" w:anchor="&amp;Article=3&amp;UnderPoint=12.2"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95" w:anchor="&amp;Article=3&amp;UnderPoint=12.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 государственных социальных льготах, правах и гарантиях для отдельных категорий граждан»;</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отказ нанимателя в приеме на работу выпускнику, который прибыл к месту работы согласно договору о подготовке научного работника высшей квалификации за счет средств республиканского бюджета;</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о целевой подготовке специалиста (рабочего, служащего), дополнительное соглашение к нему либо новый договор о целевой подготовке специалиста (рабочего, служащего), подписанные заказчиком целевой подготовки, и письмо о согласии нанимателя на увольнение, в котором должна содержаться информация о согласии республиканского органа государственного управления, местного исполнительного и распорядительного органа, иного государственного органа или организации, в подчинении которых находится наниматель, – для выпускников, направленных (перенаправленных) на работу в соответствии с договором о целевой подготовке специалиста (рабочего, служащего).</w:t>
      </w:r>
      <w:r w:rsidR="00110F0C">
        <w:rPr>
          <w:rFonts w:ascii="Times New Roman" w:hAnsi="Times New Roman" w:cs="Times New Roman"/>
          <w:color w:val="000000"/>
          <w:sz w:val="24"/>
          <w:szCs w:val="24"/>
        </w:rPr>
        <w:pict>
          <v:shape id="_x0000_i1059"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ОЛ__1_ГЛ_3_3_П_22_32CN__point_22"/>
      <w:bookmarkEnd w:id="29"/>
      <w:r>
        <w:rPr>
          <w:rFonts w:ascii="Times New Roman" w:hAnsi="Times New Roman" w:cs="Times New Roman"/>
          <w:color w:val="000000"/>
          <w:sz w:val="24"/>
          <w:szCs w:val="24"/>
        </w:rPr>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ОЛ__1_ГЛ_3_3_П_23_33CN__point_23"/>
      <w:bookmarkEnd w:id="30"/>
      <w:r>
        <w:rPr>
          <w:rFonts w:ascii="Times New Roman" w:hAnsi="Times New Roman" w:cs="Times New Roman"/>
          <w:color w:val="000000"/>
          <w:sz w:val="24"/>
          <w:szCs w:val="24"/>
        </w:rPr>
        <w:t xml:space="preserve">23. 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w:t>
      </w:r>
      <w:hyperlink r:id="rId96" w:anchor="&amp;Article=88" w:history="1">
        <w:r>
          <w:rPr>
            <w:rFonts w:ascii="Times New Roman" w:hAnsi="Times New Roman" w:cs="Times New Roman"/>
            <w:color w:val="0000FF"/>
            <w:sz w:val="24"/>
            <w:szCs w:val="24"/>
          </w:rPr>
          <w:t>статье 88</w:t>
        </w:r>
      </w:hyperlink>
      <w:r>
        <w:rPr>
          <w:rFonts w:ascii="Times New Roman" w:hAnsi="Times New Roman" w:cs="Times New Roman"/>
          <w:color w:val="000000"/>
          <w:sz w:val="24"/>
          <w:szCs w:val="24"/>
        </w:rP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r w:rsidR="00110F0C">
        <w:rPr>
          <w:rFonts w:ascii="Times New Roman" w:hAnsi="Times New Roman" w:cs="Times New Roman"/>
          <w:color w:val="000000"/>
          <w:sz w:val="24"/>
          <w:szCs w:val="24"/>
        </w:rPr>
        <w:pict>
          <v:shape id="_x0000_i1060"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ОЛ__1_ГЛ_3_3_П_23_1__35CN__point_23"/>
      <w:bookmarkEnd w:id="31"/>
      <w:r>
        <w:rPr>
          <w:rFonts w:ascii="Times New Roman" w:hAnsi="Times New Roman" w:cs="Times New Roman"/>
          <w:color w:val="000000"/>
          <w:sz w:val="24"/>
          <w:szCs w:val="24"/>
        </w:rPr>
        <w:t xml:space="preserve">23[1]. Копии документов, указанных в части седьмой </w:t>
      </w:r>
      <w:hyperlink r:id="rId97" w:anchor="Заг_Утв_1&amp;Point=14" w:history="1">
        <w:r>
          <w:rPr>
            <w:rFonts w:ascii="Times New Roman" w:hAnsi="Times New Roman" w:cs="Times New Roman"/>
            <w:color w:val="0000FF"/>
            <w:sz w:val="24"/>
            <w:szCs w:val="24"/>
          </w:rPr>
          <w:t>пункта 14</w:t>
        </w:r>
      </w:hyperlink>
      <w:r>
        <w:rPr>
          <w:rFonts w:ascii="Times New Roman" w:hAnsi="Times New Roman" w:cs="Times New Roman"/>
          <w:color w:val="000000"/>
          <w:sz w:val="24"/>
          <w:szCs w:val="24"/>
        </w:rPr>
        <w:t xml:space="preserve">, части второй </w:t>
      </w:r>
      <w:hyperlink r:id="rId98" w:anchor="Заг_Утв_1&amp;Point=16"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и части второй </w:t>
      </w:r>
      <w:hyperlink r:id="rId99" w:anchor="Заг_Утв_1&amp;Point=21" w:history="1">
        <w:r>
          <w:rPr>
            <w:rFonts w:ascii="Times New Roman" w:hAnsi="Times New Roman" w:cs="Times New Roman"/>
            <w:color w:val="0000FF"/>
            <w:sz w:val="24"/>
            <w:szCs w:val="24"/>
          </w:rPr>
          <w:t>пункта 21</w:t>
        </w:r>
      </w:hyperlink>
      <w:r>
        <w:rPr>
          <w:rFonts w:ascii="Times New Roman" w:hAnsi="Times New Roman" w:cs="Times New Roman"/>
          <w:color w:val="000000"/>
          <w:sz w:val="24"/>
          <w:szCs w:val="24"/>
        </w:rPr>
        <w:t xml:space="preserve">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r w:rsidR="00110F0C">
        <w:rPr>
          <w:rFonts w:ascii="Times New Roman" w:hAnsi="Times New Roman" w:cs="Times New Roman"/>
          <w:color w:val="000000"/>
          <w:sz w:val="24"/>
          <w:szCs w:val="24"/>
        </w:rPr>
        <w:pict>
          <v:shape id="_x0000_i1061" type="#_x0000_t75" style="width:7.6pt;height:7.6pt">
            <v:imagedata r:id="rId34" o:title=""/>
          </v:shape>
        </w:pict>
      </w:r>
    </w:p>
    <w:p w:rsidR="001C2C1B" w:rsidRDefault="001C2C1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2" w:name="CA0_ПОЛ__1_ГЛ_4_4CN__chapter_4"/>
      <w:bookmarkEnd w:id="32"/>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ГАРАНТИИ И ПОРЯДОК ТРУДОУСТРОЙСТВА ВЫПУСКНИКОВ</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ОЛ__1_ГЛ_4_4_П_24_36CN__point_24"/>
      <w:bookmarkEnd w:id="33"/>
      <w:r>
        <w:rPr>
          <w:rFonts w:ascii="Times New Roman" w:hAnsi="Times New Roman" w:cs="Times New Roman"/>
          <w:color w:val="000000"/>
          <w:sz w:val="24"/>
          <w:szCs w:val="24"/>
        </w:rPr>
        <w:t xml:space="preserve">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w:t>
      </w:r>
      <w:hyperlink r:id="rId100" w:anchor="&amp;Article=48" w:history="1">
        <w:r>
          <w:rPr>
            <w:rFonts w:ascii="Times New Roman" w:hAnsi="Times New Roman" w:cs="Times New Roman"/>
            <w:color w:val="0000FF"/>
            <w:sz w:val="24"/>
            <w:szCs w:val="24"/>
          </w:rPr>
          <w:t>статьей 48</w:t>
        </w:r>
      </w:hyperlink>
      <w:r>
        <w:rPr>
          <w:rFonts w:ascii="Times New Roman" w:hAnsi="Times New Roman" w:cs="Times New Roman"/>
          <w:color w:val="000000"/>
          <w:sz w:val="24"/>
          <w:szCs w:val="24"/>
        </w:rPr>
        <w:t xml:space="preserve"> и </w:t>
      </w:r>
      <w:hyperlink r:id="rId101" w:anchor="&amp;Article=84&amp;Point=6" w:history="1">
        <w:r>
          <w:rPr>
            <w:rFonts w:ascii="Times New Roman" w:hAnsi="Times New Roman" w:cs="Times New Roman"/>
            <w:color w:val="0000FF"/>
            <w:sz w:val="24"/>
            <w:szCs w:val="24"/>
          </w:rPr>
          <w:t>пунктом 6</w:t>
        </w:r>
      </w:hyperlink>
      <w:r>
        <w:rPr>
          <w:rFonts w:ascii="Times New Roman" w:hAnsi="Times New Roman" w:cs="Times New Roman"/>
          <w:color w:val="000000"/>
          <w:sz w:val="24"/>
          <w:szCs w:val="24"/>
        </w:rPr>
        <w:t xml:space="preserve"> статьи 84 Кодекса Республики Беларусь об образовании.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ОЛ__1_ГЛ_4_4_П_25_37CN__point_25"/>
      <w:bookmarkEnd w:id="34"/>
      <w:r>
        <w:rPr>
          <w:rFonts w:ascii="Times New Roman" w:hAnsi="Times New Roman" w:cs="Times New Roman"/>
          <w:color w:val="000000"/>
          <w:sz w:val="24"/>
          <w:szCs w:val="24"/>
        </w:rPr>
        <w:t>25. Денежная помощь выплачивается: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молодым специалистам, а также выпускникам, указанным в </w:t>
      </w:r>
      <w:hyperlink r:id="rId102" w:anchor="&amp;Article=84&amp;Point=5"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статьи 84 Кодекса Республики Беларусь об образовании, – в размере месячной стипендии, назначенной им в последнем перед выпуском семестре (полугодии);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молодым рабочим (служащим), получившим профессионально-техническое образование, – из расчета тарифной ставки (тарифного оклада), оклада.</w:t>
      </w:r>
      <w:r w:rsidR="00110F0C">
        <w:rPr>
          <w:rFonts w:ascii="Times New Roman" w:hAnsi="Times New Roman" w:cs="Times New Roman"/>
          <w:color w:val="000000"/>
          <w:sz w:val="24"/>
          <w:szCs w:val="24"/>
        </w:rPr>
        <w:pict>
          <v:shape id="_x0000_i1062"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размере стипендии выдается учреждением образования при выдаче документа об образовании.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ОЛ__1_ГЛ_4_4_П_26_38CN__point_26"/>
      <w:bookmarkEnd w:id="35"/>
      <w:r>
        <w:rPr>
          <w:rFonts w:ascii="Times New Roman" w:hAnsi="Times New Roman" w:cs="Times New Roman"/>
          <w:color w:val="000000"/>
          <w:sz w:val="24"/>
          <w:szCs w:val="24"/>
        </w:rPr>
        <w:t>26. Областные, Минский городской исполнительные комитеты, республиканские органы государственного управления, иные государственные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Молодым специалистам, молодым рабочим (служащим), а также выпускникам, указанным в </w:t>
      </w:r>
      <w:hyperlink r:id="rId103" w:anchor="&amp;Article=84&amp;Point=5"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статьи 84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r w:rsidR="00110F0C">
        <w:rPr>
          <w:rFonts w:ascii="Times New Roman" w:hAnsi="Times New Roman" w:cs="Times New Roman"/>
          <w:color w:val="000000"/>
          <w:sz w:val="24"/>
          <w:szCs w:val="24"/>
        </w:rPr>
        <w:pict>
          <v:shape id="_x0000_i1063"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ОЛ__1_ГЛ_4_4_П_27_40CN__point_27"/>
      <w:bookmarkEnd w:id="36"/>
      <w:r>
        <w:rPr>
          <w:rFonts w:ascii="Times New Roman" w:hAnsi="Times New Roman" w:cs="Times New Roman"/>
          <w:color w:val="000000"/>
          <w:sz w:val="24"/>
          <w:szCs w:val="24"/>
        </w:rPr>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обязан принять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направить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обеспечить условия, указанные в свидетельстве о направлении на работу.</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 Для их принятия на военную службу по контракту граждане из числа выпускников, молодых специалистов, молодых рабочих (служащих) обязаны предъявить воинским частям </w:t>
      </w:r>
      <w:r>
        <w:rPr>
          <w:rFonts w:ascii="Times New Roman" w:hAnsi="Times New Roman" w:cs="Times New Roman"/>
          <w:color w:val="000000"/>
          <w:sz w:val="24"/>
          <w:szCs w:val="24"/>
        </w:rPr>
        <w:lastRenderedPageBreak/>
        <w:t>(органам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принятия на работу в соответствии с полученной специальностью (направлением специальности, специализацией) и присвоенной квалификацией прибывшего по направлению выпускника, а также обеспечения условий, указанных в свидетельстве о направлении на работу, наниматель обязан в трехдневный срок со дня прибытия выпускника к месту работы выдать ему под роспись письменный отказ в приеме на работу с указанием причин.</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 после получения профессионально-технического образования наниматель обязан в месячный срок со дня заключения трудового договора направить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r w:rsidR="00110F0C">
        <w:rPr>
          <w:rFonts w:ascii="Times New Roman" w:hAnsi="Times New Roman" w:cs="Times New Roman"/>
          <w:color w:val="000000"/>
          <w:sz w:val="24"/>
          <w:szCs w:val="24"/>
        </w:rPr>
        <w:pict>
          <v:shape id="_x0000_i1064"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ОЛ__1_ГЛ_4_4_П_28_42CN__point_28"/>
      <w:bookmarkEnd w:id="37"/>
      <w:r>
        <w:rPr>
          <w:rFonts w:ascii="Times New Roman" w:hAnsi="Times New Roman" w:cs="Times New Roman"/>
          <w:color w:val="000000"/>
          <w:sz w:val="24"/>
          <w:szCs w:val="24"/>
        </w:rPr>
        <w:t>28. Выпускник, получивший свидетельство о направлении на работу и до указанного в свидетельстве о направлении на работу срока прибытия в организацию призванный или добровольно поступивший на военную службу по контракту в Вооруженные Силы Республики Беларусь, другие войска и воинские формирования, письменно уведомляет об этом учреждение образования и нанимателя.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Воинские части (органы пограничной службы) на протяжении установленного срока обязательной работы в пятнадцатидневный срок после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два месяца до окончания срока службы в Вооруженных Силах Республики Беларусь, других войсках и воинских формированиях выпускники, которые служат по призыву, письменно уведомляют нанимателя о прибытии или неприбытии для трудоустройства по окончании срока службы.</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выпускник, которому место работы предоставлено путем распределения, 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получением справки о самостоятельном трудоустройстве.</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Доработать установленный срок обязательной работы по окончании службы обязаны выпускники: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получившие профессионально-техническое, среднее специальное или высшее образование на условиях целевой подготовки, призванные на службу в Вооруженные Силы Республики Беларусь, другие войска и воинские формирования до либо после </w:t>
      </w:r>
      <w:r>
        <w:rPr>
          <w:rFonts w:ascii="Times New Roman" w:hAnsi="Times New Roman" w:cs="Times New Roman"/>
          <w:color w:val="000000"/>
          <w:sz w:val="24"/>
          <w:szCs w:val="24"/>
        </w:rPr>
        <w:lastRenderedPageBreak/>
        <w:t>трудоустройства в соответствии с заключенным договором о целевой подготовке специалиста (рабочего, служащего);</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добровольно поступившие на военную службу по контракту в Вооруженные Силы Республики Беларусь, другие войска и воинские формирования до либо после трудоустройства и прослужившие менее установленного срока обязательной работы.</w:t>
      </w:r>
      <w:r w:rsidR="00110F0C">
        <w:rPr>
          <w:rFonts w:ascii="Times New Roman" w:hAnsi="Times New Roman" w:cs="Times New Roman"/>
          <w:color w:val="000000"/>
          <w:sz w:val="24"/>
          <w:szCs w:val="24"/>
        </w:rPr>
        <w:pict>
          <v:shape id="_x0000_i1065"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ОЛ__1_ГЛ_4_4_П_29_44CN__point_29"/>
      <w:bookmarkEnd w:id="38"/>
      <w:r>
        <w:rPr>
          <w:rFonts w:ascii="Times New Roman" w:hAnsi="Times New Roman" w:cs="Times New Roman"/>
          <w:color w:val="000000"/>
          <w:sz w:val="24"/>
          <w:szCs w:val="24"/>
        </w:rPr>
        <w:t>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(ступень) 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r w:rsidR="00110F0C">
        <w:rPr>
          <w:rFonts w:ascii="Times New Roman" w:hAnsi="Times New Roman" w:cs="Times New Roman"/>
          <w:color w:val="000000"/>
          <w:sz w:val="24"/>
          <w:szCs w:val="24"/>
        </w:rPr>
        <w:pict>
          <v:shape id="_x0000_i1066"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ОЛ__1_ГЛ_4_4_П_30_46CN__point_30"/>
      <w:bookmarkEnd w:id="39"/>
      <w:r>
        <w:rPr>
          <w:rFonts w:ascii="Times New Roman" w:hAnsi="Times New Roman" w:cs="Times New Roman"/>
          <w:color w:val="000000"/>
          <w:sz w:val="24"/>
          <w:szCs w:val="24"/>
        </w:rPr>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по истечении 15 календарных дней от окончания этого срока уведомить учреждение образования о его неприбытии.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обязан до наступления данного срока письменно уведомить об этом нанимателя и учреждение образования с приложением подтверждающих документов и указанием срока прибытия к месту работы.</w:t>
      </w:r>
      <w:r w:rsidR="00110F0C">
        <w:rPr>
          <w:rFonts w:ascii="Times New Roman" w:hAnsi="Times New Roman" w:cs="Times New Roman"/>
          <w:color w:val="000000"/>
          <w:sz w:val="24"/>
          <w:szCs w:val="24"/>
        </w:rPr>
        <w:pict>
          <v:shape id="_x0000_i1067"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ОЛ__1_ГЛ_4_4_П_31_48CN__point_31"/>
      <w:bookmarkEnd w:id="40"/>
      <w:r>
        <w:rPr>
          <w:rFonts w:ascii="Times New Roman" w:hAnsi="Times New Roman" w:cs="Times New Roman"/>
          <w:color w:val="000000"/>
          <w:sz w:val="24"/>
          <w:szCs w:val="24"/>
        </w:rPr>
        <w:t>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ОЛ__1_ГЛ_4_4_П_32_49CN__point_32"/>
      <w:bookmarkEnd w:id="41"/>
      <w:r>
        <w:rPr>
          <w:rFonts w:ascii="Times New Roman" w:hAnsi="Times New Roman" w:cs="Times New Roman"/>
          <w:color w:val="000000"/>
          <w:sz w:val="24"/>
          <w:szCs w:val="24"/>
        </w:rPr>
        <w:t>32. Наниматели независимо от формы собственности должны:</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приеме на работу выпускников государственных учреждений образования в соответствии с полученным ими образованием требовать предъявления свидетельства о направлении на работу или справки о самостоятельном трудоустройстве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окончания установленного срока работы выпускника, молодого специалиста, молодого рабочего (служащего) в месячный срок письменно сообщать в учреждение образования, выдавшее лицу свидетельство о направлении на работу, о продолжении трудовых отношений с ним или его увольнении.</w:t>
      </w:r>
      <w:r w:rsidR="00110F0C">
        <w:rPr>
          <w:rFonts w:ascii="Times New Roman" w:hAnsi="Times New Roman" w:cs="Times New Roman"/>
          <w:color w:val="000000"/>
          <w:sz w:val="24"/>
          <w:szCs w:val="24"/>
        </w:rPr>
        <w:pict>
          <v:shape id="_x0000_i1068"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ОЛ__1_ГЛ_4_4_П_33_51CN__point_33"/>
      <w:bookmarkEnd w:id="42"/>
      <w:r>
        <w:rPr>
          <w:rFonts w:ascii="Times New Roman" w:hAnsi="Times New Roman" w:cs="Times New Roman"/>
          <w:color w:val="000000"/>
          <w:sz w:val="24"/>
          <w:szCs w:val="24"/>
        </w:rPr>
        <w:t xml:space="preserve">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w:t>
      </w:r>
      <w:r>
        <w:rPr>
          <w:rFonts w:ascii="Times New Roman" w:hAnsi="Times New Roman" w:cs="Times New Roman"/>
          <w:color w:val="000000"/>
          <w:sz w:val="24"/>
          <w:szCs w:val="24"/>
        </w:rPr>
        <w:lastRenderedPageBreak/>
        <w:t>в свидетельстве о направлении на работу срока обязательной работы запрещается, за исключением случаев:</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перехода на выборную должность служащего (</w:t>
      </w:r>
      <w:hyperlink r:id="rId104" w:anchor="&amp;Article=35&amp;Point=4"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статьи 35 Трудового кодекса Республики Беларусь);</w:t>
      </w:r>
      <w:r w:rsidR="00110F0C">
        <w:rPr>
          <w:rFonts w:ascii="Times New Roman" w:hAnsi="Times New Roman" w:cs="Times New Roman"/>
          <w:color w:val="000000"/>
          <w:sz w:val="24"/>
          <w:szCs w:val="24"/>
        </w:rPr>
        <w:pict>
          <v:shape id="_x0000_i1069"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принятия решения учреждением образования о перераспределении, последующем направлении на работу молодого специалиста, молодого рабочего (служащего) либо о выдаче ему справки о самостоятельном трудоустройстве;</w:t>
      </w:r>
      <w:r w:rsidR="00110F0C">
        <w:rPr>
          <w:rFonts w:ascii="Times New Roman" w:hAnsi="Times New Roman" w:cs="Times New Roman"/>
          <w:color w:val="000000"/>
          <w:sz w:val="24"/>
          <w:szCs w:val="24"/>
        </w:rPr>
        <w:pict>
          <v:shape id="_x0000_i1070"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зачисления в учреждение образования на обучение в дневной форме получения образования более высокого уровня (ступени);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нанимателем законодательства о труде, коллективного договора, трудового договора, поступления на военную службу по контракту (</w:t>
      </w:r>
      <w:hyperlink r:id="rId105" w:anchor="&amp;Article=41" w:history="1">
        <w:r>
          <w:rPr>
            <w:rFonts w:ascii="Times New Roman" w:hAnsi="Times New Roman" w:cs="Times New Roman"/>
            <w:color w:val="0000FF"/>
            <w:sz w:val="24"/>
            <w:szCs w:val="24"/>
          </w:rPr>
          <w:t>статья 41</w:t>
        </w:r>
      </w:hyperlink>
      <w:r>
        <w:rPr>
          <w:rFonts w:ascii="Times New Roman" w:hAnsi="Times New Roman" w:cs="Times New Roman"/>
          <w:color w:val="000000"/>
          <w:sz w:val="24"/>
          <w:szCs w:val="24"/>
        </w:rPr>
        <w:t xml:space="preserve"> Трудового кодекса Республики Беларусь);</w:t>
      </w:r>
      <w:r w:rsidR="00110F0C">
        <w:rPr>
          <w:rFonts w:ascii="Times New Roman" w:hAnsi="Times New Roman" w:cs="Times New Roman"/>
          <w:color w:val="000000"/>
          <w:sz w:val="24"/>
          <w:szCs w:val="24"/>
        </w:rPr>
        <w:pict>
          <v:shape id="_x0000_i1071"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увольнения по основаниям, предусмотренным в </w:t>
      </w:r>
      <w:hyperlink r:id="rId106" w:anchor="&amp;Article=42&amp;Point=1" w:history="1">
        <w:r>
          <w:rPr>
            <w:rFonts w:ascii="Times New Roman" w:hAnsi="Times New Roman" w:cs="Times New Roman"/>
            <w:color w:val="0000FF"/>
            <w:sz w:val="24"/>
            <w:szCs w:val="24"/>
          </w:rPr>
          <w:t>пунктах 1–3</w:t>
        </w:r>
      </w:hyperlink>
      <w:r>
        <w:rPr>
          <w:rFonts w:ascii="Times New Roman" w:hAnsi="Times New Roman" w:cs="Times New Roman"/>
          <w:color w:val="000000"/>
          <w:sz w:val="24"/>
          <w:szCs w:val="24"/>
        </w:rPr>
        <w:t xml:space="preserve">, </w:t>
      </w:r>
      <w:hyperlink r:id="rId107" w:anchor="&amp;Article=42&amp;Point=5"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w:t>
      </w:r>
      <w:hyperlink r:id="rId108" w:anchor="&amp;Article=42&amp;Point=6"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абзацах первом–четвертом и шестом </w:t>
      </w:r>
      <w:hyperlink r:id="rId109" w:anchor="&amp;Article=42&amp;Point=7"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статьи 42, </w:t>
      </w:r>
      <w:hyperlink r:id="rId110" w:anchor="&amp;Article=44&amp;Point=1" w:history="1">
        <w:r>
          <w:rPr>
            <w:rFonts w:ascii="Times New Roman" w:hAnsi="Times New Roman" w:cs="Times New Roman"/>
            <w:color w:val="0000FF"/>
            <w:sz w:val="24"/>
            <w:szCs w:val="24"/>
          </w:rPr>
          <w:t>пунктах 1–3</w:t>
        </w:r>
      </w:hyperlink>
      <w:r>
        <w:rPr>
          <w:rFonts w:ascii="Times New Roman" w:hAnsi="Times New Roman" w:cs="Times New Roman"/>
          <w:color w:val="000000"/>
          <w:sz w:val="24"/>
          <w:szCs w:val="24"/>
        </w:rPr>
        <w:t xml:space="preserve">, </w:t>
      </w:r>
      <w:hyperlink r:id="rId111" w:anchor="&amp;Article=44&amp;Point=5" w:history="1">
        <w:r>
          <w:rPr>
            <w:rFonts w:ascii="Times New Roman" w:hAnsi="Times New Roman" w:cs="Times New Roman"/>
            <w:color w:val="0000FF"/>
            <w:sz w:val="24"/>
            <w:szCs w:val="24"/>
          </w:rPr>
          <w:t>5–8</w:t>
        </w:r>
      </w:hyperlink>
      <w:r>
        <w:rPr>
          <w:rFonts w:ascii="Times New Roman" w:hAnsi="Times New Roman" w:cs="Times New Roman"/>
          <w:color w:val="000000"/>
          <w:sz w:val="24"/>
          <w:szCs w:val="24"/>
        </w:rPr>
        <w:t xml:space="preserve"> статьи 44 и </w:t>
      </w:r>
      <w:hyperlink r:id="rId112" w:anchor="&amp;Article=47&amp;Point=2" w:history="1">
        <w:r>
          <w:rPr>
            <w:rFonts w:ascii="Times New Roman" w:hAnsi="Times New Roman" w:cs="Times New Roman"/>
            <w:color w:val="0000FF"/>
            <w:sz w:val="24"/>
            <w:szCs w:val="24"/>
          </w:rPr>
          <w:t>пунктах 2–7</w:t>
        </w:r>
      </w:hyperlink>
      <w:r>
        <w:rPr>
          <w:rFonts w:ascii="Times New Roman" w:hAnsi="Times New Roman" w:cs="Times New Roman"/>
          <w:color w:val="000000"/>
          <w:sz w:val="24"/>
          <w:szCs w:val="24"/>
        </w:rPr>
        <w:t xml:space="preserve"> статьи 47 Трудового кодекса Республики Беларусь.</w:t>
      </w:r>
      <w:r w:rsidR="00110F0C">
        <w:rPr>
          <w:rFonts w:ascii="Times New Roman" w:hAnsi="Times New Roman" w:cs="Times New Roman"/>
          <w:color w:val="000000"/>
          <w:sz w:val="24"/>
          <w:szCs w:val="24"/>
        </w:rPr>
        <w:pict>
          <v:shape id="_x0000_i1072"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Увольнение молодых специалистов,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расторжения договора о целевой подготовке специалиста (рабочего, служащего) по основаниям, указанным в </w:t>
      </w:r>
      <w:hyperlink r:id="rId113" w:anchor="&amp;Article=88&amp;Point=5" w:history="1">
        <w:r>
          <w:rPr>
            <w:rFonts w:ascii="Times New Roman" w:hAnsi="Times New Roman" w:cs="Times New Roman"/>
            <w:color w:val="0000FF"/>
            <w:sz w:val="24"/>
            <w:szCs w:val="24"/>
          </w:rPr>
          <w:t>пунктах 5</w:t>
        </w:r>
      </w:hyperlink>
      <w:r>
        <w:rPr>
          <w:rFonts w:ascii="Times New Roman" w:hAnsi="Times New Roman" w:cs="Times New Roman"/>
          <w:color w:val="000000"/>
          <w:sz w:val="24"/>
          <w:szCs w:val="24"/>
        </w:rPr>
        <w:t xml:space="preserve">, </w:t>
      </w:r>
      <w:hyperlink r:id="rId114" w:anchor="&amp;Article=88&amp;Point=6"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статьи 88 Кодекса Республики Беларусь об образовании;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основаниям, предусмотренным в </w:t>
      </w:r>
      <w:hyperlink r:id="rId115" w:anchor="&amp;Article=42&amp;Point=6"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абзацах первом–четвертом и шестом </w:t>
      </w:r>
      <w:hyperlink r:id="rId116" w:anchor="&amp;Article=42&amp;Point=7"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статьи 42, </w:t>
      </w:r>
      <w:hyperlink r:id="rId117" w:anchor="&amp;Article=44&amp;Point=1"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w:t>
      </w:r>
      <w:hyperlink r:id="rId118" w:anchor="&amp;Article=44&amp;Point=5" w:history="1">
        <w:r>
          <w:rPr>
            <w:rFonts w:ascii="Times New Roman" w:hAnsi="Times New Roman" w:cs="Times New Roman"/>
            <w:color w:val="0000FF"/>
            <w:sz w:val="24"/>
            <w:szCs w:val="24"/>
          </w:rPr>
          <w:t>5–8</w:t>
        </w:r>
      </w:hyperlink>
      <w:r>
        <w:rPr>
          <w:rFonts w:ascii="Times New Roman" w:hAnsi="Times New Roman" w:cs="Times New Roman"/>
          <w:color w:val="000000"/>
          <w:sz w:val="24"/>
          <w:szCs w:val="24"/>
        </w:rPr>
        <w:t xml:space="preserve"> статьи 44 и </w:t>
      </w:r>
      <w:hyperlink r:id="rId119" w:anchor="&amp;Article=47&amp;Point=1" w:history="1">
        <w:r>
          <w:rPr>
            <w:rFonts w:ascii="Times New Roman" w:hAnsi="Times New Roman" w:cs="Times New Roman"/>
            <w:color w:val="0000FF"/>
            <w:sz w:val="24"/>
            <w:szCs w:val="24"/>
          </w:rPr>
          <w:t>пунктах 1–7</w:t>
        </w:r>
      </w:hyperlink>
      <w:r>
        <w:rPr>
          <w:rFonts w:ascii="Times New Roman" w:hAnsi="Times New Roman" w:cs="Times New Roman"/>
          <w:color w:val="000000"/>
          <w:sz w:val="24"/>
          <w:szCs w:val="24"/>
        </w:rPr>
        <w:t xml:space="preserve"> статьи 47 Трудового кодекса Республики Беларусь.</w:t>
      </w:r>
      <w:r w:rsidR="00110F0C">
        <w:rPr>
          <w:rFonts w:ascii="Times New Roman" w:hAnsi="Times New Roman" w:cs="Times New Roman"/>
          <w:color w:val="000000"/>
          <w:sz w:val="24"/>
          <w:szCs w:val="24"/>
        </w:rPr>
        <w:pict>
          <v:shape id="_x0000_i1073"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срок обязательной работы по распределению (перераспределению), направлению на работу (последующему направлению на работу) по письменному заявлению молодого специалиста, молодого рабочего (служащего) в адрес нанимателя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w:t>
      </w:r>
      <w:r w:rsidR="00110F0C">
        <w:rPr>
          <w:rFonts w:ascii="Times New Roman" w:hAnsi="Times New Roman" w:cs="Times New Roman"/>
          <w:color w:val="000000"/>
          <w:sz w:val="24"/>
          <w:szCs w:val="24"/>
        </w:rPr>
        <w:pict>
          <v:shape id="_x0000_i1074"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срок обязательной работы по направлению на работу (последующему направлению на работу) по письменному заявлению молодого специалиста, молодого рабочего (служащего) в адрес нанимателя засчитывается период военной службы по контракту в Вооруженных Силах Республики Беларусь, других войсках и воинских формированиях Республики Беларусь.</w:t>
      </w:r>
      <w:r w:rsidR="00110F0C">
        <w:rPr>
          <w:rFonts w:ascii="Times New Roman" w:hAnsi="Times New Roman" w:cs="Times New Roman"/>
          <w:color w:val="000000"/>
          <w:sz w:val="24"/>
          <w:szCs w:val="24"/>
        </w:rPr>
        <w:pict>
          <v:shape id="_x0000_i1075"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ОЛ__1_ГЛ_4_4_П_34_52CN__point_34"/>
      <w:bookmarkEnd w:id="43"/>
      <w:r>
        <w:rPr>
          <w:rFonts w:ascii="Times New Roman" w:hAnsi="Times New Roman" w:cs="Times New Roman"/>
          <w:color w:val="000000"/>
          <w:sz w:val="24"/>
          <w:szCs w:val="24"/>
        </w:rPr>
        <w:t>34. 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пятнадцатидневный срок со дня приема на работу или увольнения.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Учреждения, реализующие образовательные программы высшего и среднего специального образования, обязаны в течение пяти дней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Учреждения, реализующие образовательные программы высшего и среднего специального образования, обязаны в течение пяти дней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 работу.</w:t>
      </w:r>
      <w:r w:rsidR="00110F0C">
        <w:rPr>
          <w:rFonts w:ascii="Times New Roman" w:hAnsi="Times New Roman" w:cs="Times New Roman"/>
          <w:color w:val="000000"/>
          <w:sz w:val="24"/>
          <w:szCs w:val="24"/>
        </w:rPr>
        <w:pict>
          <v:shape id="_x0000_i1076" type="#_x0000_t75" style="width:7.6pt;height:7.6pt">
            <v:imagedata r:id="rId34" o:title=""/>
          </v:shape>
        </w:pict>
      </w:r>
    </w:p>
    <w:p w:rsidR="001C2C1B" w:rsidRDefault="001C2C1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4" w:name="CA0_ПОЛ__1_ГЛ_5_5CN__chapter_5"/>
      <w:bookmarkEnd w:id="44"/>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ДОКУМЕНТЫ УЧЕТА ВЫПУСКНИКОВ, ПОЛУЧИВШИХ СВИДЕТЕЛЬСТВО О НАПРАВЛЕНИИ НА РАБОТУ</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ОЛ__1_ГЛ_5_5_П_35_54CN__point_35"/>
      <w:bookmarkEnd w:id="45"/>
      <w:r>
        <w:rPr>
          <w:rFonts w:ascii="Times New Roman" w:hAnsi="Times New Roman" w:cs="Times New Roman"/>
          <w:color w:val="000000"/>
          <w:sz w:val="24"/>
          <w:szCs w:val="24"/>
        </w:rPr>
        <w:t>35. Основными документами учета выпускников, получивших свидетельство о направлении на работу, в учреждении образования являются: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заседаний комиссии;</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ведомость распределения (направления на работу) выпускников;</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направлении на работу;</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самостоятельном трудоустройстве;</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книга учета выдачи свидетельств о направлении на работу и подтверждений о приеме на работу;</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книга учета выдачи справок о самостоятельном трудоустройстве и подтверждений о приеме на работу</w:t>
      </w:r>
      <w:r w:rsidR="00110F0C">
        <w:rPr>
          <w:rFonts w:ascii="Times New Roman" w:hAnsi="Times New Roman" w:cs="Times New Roman"/>
          <w:color w:val="000000"/>
          <w:sz w:val="24"/>
          <w:szCs w:val="24"/>
        </w:rPr>
        <w:pict>
          <v:shape id="_x0000_i1077" type="#_x0000_t75" style="width:7.6pt;height:7.6pt">
            <v:imagedata r:id="rId34" o:title=""/>
          </v:shape>
        </w:pict>
      </w:r>
      <w:r>
        <w:rPr>
          <w:rFonts w:ascii="Times New Roman" w:hAnsi="Times New Roman" w:cs="Times New Roman"/>
          <w:color w:val="000000"/>
          <w:sz w:val="24"/>
          <w:szCs w:val="24"/>
        </w:rPr>
        <w:t>.</w:t>
      </w:r>
      <w:r w:rsidR="00110F0C">
        <w:rPr>
          <w:rFonts w:ascii="Times New Roman" w:hAnsi="Times New Roman" w:cs="Times New Roman"/>
          <w:color w:val="000000"/>
          <w:sz w:val="24"/>
          <w:szCs w:val="24"/>
        </w:rPr>
        <w:pict>
          <v:shape id="_x0000_i1078"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ОЛ__1_ГЛ_5_5_П_36_55CN__point_36"/>
      <w:bookmarkEnd w:id="46"/>
      <w:r>
        <w:rPr>
          <w:rFonts w:ascii="Times New Roman" w:hAnsi="Times New Roman" w:cs="Times New Roman"/>
          <w:color w:val="000000"/>
          <w:sz w:val="24"/>
          <w:szCs w:val="24"/>
        </w:rPr>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ОЛ__1_ГЛ_5_5_П_37_56CN__point_37"/>
      <w:bookmarkEnd w:id="47"/>
      <w:r>
        <w:rPr>
          <w:rFonts w:ascii="Times New Roman" w:hAnsi="Times New Roman" w:cs="Times New Roman"/>
          <w:color w:val="000000"/>
          <w:sz w:val="24"/>
          <w:szCs w:val="24"/>
        </w:rPr>
        <w:t xml:space="preserve">37.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w:t>
      </w:r>
      <w:hyperlink r:id="rId120" w:anchor="Прил_5_Утв_1"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 xml:space="preserve"> (с периодичностью обновления информации не реже одного раза в год) в течение установленных сроков работы по распределению (направлению на работу) или согласно заключенным договорам.</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Наниматели обязаны ежегодно до 30 ноября письменно информировать учреждение образования, выдавшее молодому специалисту, молодому рабочему (служащему) свидетельство о направлении на работу, об отработке ими срока обязательной работы, а также об окончании отработки срока обязательной работы и дальнейшем трудоустройстве.</w:t>
      </w:r>
      <w:r w:rsidR="00110F0C">
        <w:rPr>
          <w:rFonts w:ascii="Times New Roman" w:hAnsi="Times New Roman" w:cs="Times New Roman"/>
          <w:color w:val="000000"/>
          <w:sz w:val="24"/>
          <w:szCs w:val="24"/>
        </w:rPr>
        <w:pict>
          <v:shape id="_x0000_i1079" type="#_x0000_t75" style="width:7.6pt;height:7.6pt">
            <v:imagedata r:id="rId34" o:title=""/>
          </v:shape>
        </w:pic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C2C1B" w:rsidRDefault="001C2C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_GoBack"/>
      <w:bookmarkEnd w:id="48"/>
    </w:p>
    <w:sectPr w:rsidR="001C2C1B" w:rsidSect="001C2C1B">
      <w:headerReference w:type="default" r:id="rId121"/>
      <w:footerReference w:type="default" r:id="rId1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0C" w:rsidRDefault="00110F0C">
      <w:pPr>
        <w:spacing w:after="0" w:line="240" w:lineRule="auto"/>
      </w:pPr>
      <w:r>
        <w:separator/>
      </w:r>
    </w:p>
  </w:endnote>
  <w:endnote w:type="continuationSeparator" w:id="0">
    <w:p w:rsidR="00110F0C" w:rsidRDefault="0011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1C2C1B" w:rsidTr="001C2C1B">
      <w:tc>
        <w:tcPr>
          <w:tcW w:w="1813" w:type="pct"/>
        </w:tcPr>
        <w:p w:rsidR="001C2C1B" w:rsidRPr="00D96E53" w:rsidRDefault="001C2C1B" w:rsidP="001C2C1B">
          <w:pPr>
            <w:autoSpaceDE w:val="0"/>
            <w:autoSpaceDN w:val="0"/>
            <w:adjustRightInd w:val="0"/>
            <w:spacing w:after="0" w:line="240" w:lineRule="auto"/>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Текст</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по</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состоянию</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на</w:t>
          </w:r>
          <w:proofErr w:type="spellEnd"/>
          <w:r>
            <w:rPr>
              <w:rFonts w:ascii="Times New Roman" w:hAnsi="Times New Roman" w:cs="Times New Roman"/>
              <w:bCs/>
              <w:color w:val="000000"/>
              <w:sz w:val="14"/>
              <w:szCs w:val="14"/>
              <w:lang w:val="en-US"/>
            </w:rPr>
            <w:t xml:space="preserve"> 27.01.2021</w:t>
          </w:r>
        </w:p>
      </w:tc>
      <w:tc>
        <w:tcPr>
          <w:tcW w:w="1381" w:type="pct"/>
        </w:tcPr>
        <w:p w:rsidR="001C2C1B" w:rsidRPr="001C2C1B" w:rsidRDefault="001C2C1B" w:rsidP="001C2C1B">
          <w:pPr>
            <w:autoSpaceDE w:val="0"/>
            <w:autoSpaceDN w:val="0"/>
            <w:adjustRightInd w:val="0"/>
            <w:spacing w:after="0" w:line="240" w:lineRule="auto"/>
            <w:jc w:val="center"/>
            <w:rPr>
              <w:rFonts w:ascii="Times New Roman" w:hAnsi="Times New Roman" w:cs="Times New Roman"/>
              <w:bCs/>
              <w:color w:val="000000"/>
              <w:sz w:val="14"/>
              <w:szCs w:val="14"/>
            </w:rPr>
          </w:pPr>
          <w:r w:rsidRPr="001C2C1B">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1C2C1B">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1C2C1B">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1C2C1B" w:rsidRPr="00D96E53" w:rsidRDefault="001C2C1B" w:rsidP="001C2C1B">
          <w:pPr>
            <w:autoSpaceDE w:val="0"/>
            <w:autoSpaceDN w:val="0"/>
            <w:adjustRightInd w:val="0"/>
            <w:spacing w:after="0" w:line="240" w:lineRule="auto"/>
            <w:jc w:val="right"/>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Страница</w:t>
          </w:r>
          <w:proofErr w:type="spellEnd"/>
          <w:r>
            <w:rPr>
              <w:rFonts w:ascii="Times New Roman" w:hAnsi="Times New Roman" w:cs="Times New Roman"/>
              <w:bCs/>
              <w:color w:val="000000"/>
              <w:sz w:val="14"/>
              <w:szCs w:val="14"/>
              <w:lang w:val="en-US"/>
            </w:rPr>
            <w:t xml:space="preserve">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333C19">
            <w:rPr>
              <w:rFonts w:ascii="Times New Roman" w:hAnsi="Times New Roman" w:cs="Times New Roman"/>
              <w:noProof/>
              <w:sz w:val="14"/>
              <w:szCs w:val="14"/>
            </w:rPr>
            <w:t>22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333C19">
            <w:rPr>
              <w:rFonts w:ascii="Times New Roman" w:hAnsi="Times New Roman" w:cs="Times New Roman"/>
              <w:noProof/>
              <w:sz w:val="14"/>
              <w:szCs w:val="14"/>
            </w:rPr>
            <w:t>22</w:t>
          </w:r>
          <w:r w:rsidRPr="00D96E53">
            <w:rPr>
              <w:rFonts w:ascii="Times New Roman" w:hAnsi="Times New Roman" w:cs="Times New Roman"/>
              <w:sz w:val="14"/>
              <w:szCs w:val="14"/>
            </w:rPr>
            <w:fldChar w:fldCharType="end"/>
          </w:r>
        </w:p>
      </w:tc>
    </w:tr>
  </w:tbl>
  <w:p w:rsidR="001C2C1B" w:rsidRPr="009D179B" w:rsidRDefault="001C2C1B" w:rsidP="001C2C1B">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0C" w:rsidRDefault="00110F0C">
      <w:pPr>
        <w:spacing w:after="0" w:line="240" w:lineRule="auto"/>
      </w:pPr>
      <w:r>
        <w:separator/>
      </w:r>
    </w:p>
  </w:footnote>
  <w:footnote w:type="continuationSeparator" w:id="0">
    <w:p w:rsidR="00110F0C" w:rsidRDefault="00110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1C2C1B" w:rsidTr="001C2C1B">
      <w:tc>
        <w:tcPr>
          <w:tcW w:w="7513" w:type="dxa"/>
        </w:tcPr>
        <w:p w:rsidR="001C2C1B" w:rsidRPr="001C2C1B" w:rsidRDefault="001C2C1B" w:rsidP="001C2C1B">
          <w:pPr>
            <w:autoSpaceDE w:val="0"/>
            <w:autoSpaceDN w:val="0"/>
            <w:adjustRightInd w:val="0"/>
            <w:spacing w:after="0" w:line="240" w:lineRule="auto"/>
            <w:jc w:val="both"/>
            <w:rPr>
              <w:rFonts w:ascii="Times New Roman" w:hAnsi="Times New Roman" w:cs="Times New Roman"/>
              <w:sz w:val="14"/>
              <w:szCs w:val="14"/>
            </w:rPr>
          </w:pPr>
          <w:r w:rsidRPr="001C2C1B">
            <w:rPr>
              <w:rFonts w:ascii="Times New Roman" w:hAnsi="Times New Roman" w:cs="Times New Roman"/>
              <w:sz w:val="14"/>
              <w:szCs w:val="14"/>
            </w:rPr>
            <w:t>Постановление от 22.06.2011 № 821 «О некоторых вопросах распределения, перераспределения, направления на</w:t>
          </w:r>
          <w:proofErr w:type="gramStart"/>
          <w:r w:rsidRPr="001C2C1B">
            <w:rPr>
              <w:rFonts w:ascii="Times New Roman" w:hAnsi="Times New Roman" w:cs="Times New Roman"/>
              <w:sz w:val="14"/>
              <w:szCs w:val="14"/>
            </w:rPr>
            <w:t xml:space="preserve"> .</w:t>
          </w:r>
          <w:proofErr w:type="gramEnd"/>
          <w:r w:rsidRPr="001C2C1B">
            <w:rPr>
              <w:rFonts w:ascii="Times New Roman" w:hAnsi="Times New Roman" w:cs="Times New Roman"/>
              <w:sz w:val="14"/>
              <w:szCs w:val="14"/>
            </w:rPr>
            <w:t>.»</w:t>
          </w:r>
        </w:p>
      </w:tc>
      <w:tc>
        <w:tcPr>
          <w:tcW w:w="1607" w:type="dxa"/>
        </w:tcPr>
        <w:p w:rsidR="001C2C1B" w:rsidRDefault="001C2C1B" w:rsidP="001C2C1B">
          <w:pPr>
            <w:autoSpaceDE w:val="0"/>
            <w:autoSpaceDN w:val="0"/>
            <w:adjustRightInd w:val="0"/>
            <w:spacing w:after="0" w:line="240" w:lineRule="auto"/>
            <w:ind w:left="-109"/>
            <w:jc w:val="right"/>
            <w:rPr>
              <w:rFonts w:ascii="Times New Roman" w:hAnsi="Times New Roman" w:cs="Times New Roman"/>
              <w:sz w:val="14"/>
              <w:szCs w:val="14"/>
              <w:lang w:val="en-US"/>
            </w:rPr>
          </w:pPr>
          <w:proofErr w:type="spellStart"/>
          <w:r>
            <w:rPr>
              <w:rFonts w:ascii="Times New Roman" w:hAnsi="Times New Roman" w:cs="Times New Roman"/>
              <w:sz w:val="14"/>
              <w:szCs w:val="14"/>
              <w:lang w:val="en-US"/>
            </w:rPr>
            <w:t>Дата</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печати</w:t>
          </w:r>
          <w:proofErr w:type="spellEnd"/>
          <w:r>
            <w:rPr>
              <w:rFonts w:ascii="Times New Roman" w:hAnsi="Times New Roman" w:cs="Times New Roman"/>
              <w:sz w:val="14"/>
              <w:szCs w:val="14"/>
              <w:lang w:val="en-US"/>
            </w:rPr>
            <w:t>: 28.01.2021</w:t>
          </w:r>
        </w:p>
      </w:tc>
    </w:tr>
  </w:tbl>
  <w:p w:rsidR="001C2C1B" w:rsidRPr="00B82B7A" w:rsidRDefault="001C2C1B" w:rsidP="001C2C1B">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B"/>
    <w:rsid w:val="00110F0C"/>
    <w:rsid w:val="001C2C1B"/>
    <w:rsid w:val="00333C19"/>
    <w:rsid w:val="00367F82"/>
    <w:rsid w:val="008076B1"/>
    <w:rsid w:val="008D30BF"/>
    <w:rsid w:val="0097619A"/>
    <w:rsid w:val="009F61B9"/>
    <w:rsid w:val="00E92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ocuments\&#1057;&#1090;&#1091;&#1076;&#1077;&#1085;&#1090;&#1099;\NCPI" TargetMode="External"/><Relationship Id="rId117" Type="http://schemas.openxmlformats.org/officeDocument/2006/relationships/hyperlink" Target="file:///C:\Users\user\Documents\&#1057;&#1090;&#1091;&#1076;&#1077;&#1085;&#1090;&#1099;\NCPI" TargetMode="External"/><Relationship Id="rId21" Type="http://schemas.openxmlformats.org/officeDocument/2006/relationships/hyperlink" Target="file:///C:\Users\user\Documents\&#1057;&#1090;&#1091;&#1076;&#1077;&#1085;&#1090;&#1099;\NCPI" TargetMode="External"/><Relationship Id="rId42" Type="http://schemas.openxmlformats.org/officeDocument/2006/relationships/hyperlink" Target="file:///C:\Users\user\Documents\&#1057;&#1090;&#1091;&#1076;&#1077;&#1085;&#1090;&#1099;\NCPI" TargetMode="External"/><Relationship Id="rId47" Type="http://schemas.openxmlformats.org/officeDocument/2006/relationships/hyperlink" Target="file:///C:\Users\user\Documents\&#1057;&#1090;&#1091;&#1076;&#1077;&#1085;&#1090;&#1099;\NCPI" TargetMode="External"/><Relationship Id="rId63" Type="http://schemas.openxmlformats.org/officeDocument/2006/relationships/hyperlink" Target="file:///C:\Users\user\Documents\&#1057;&#1090;&#1091;&#1076;&#1077;&#1085;&#1090;&#1099;\NCPI" TargetMode="External"/><Relationship Id="rId68" Type="http://schemas.openxmlformats.org/officeDocument/2006/relationships/hyperlink" Target="file:///C:\Users\user\Documents\&#1057;&#1090;&#1091;&#1076;&#1077;&#1085;&#1090;&#1099;\NCPI" TargetMode="External"/><Relationship Id="rId84" Type="http://schemas.openxmlformats.org/officeDocument/2006/relationships/hyperlink" Target="file:///C:\Users\user\Documents\&#1057;&#1090;&#1091;&#1076;&#1077;&#1085;&#1090;&#1099;\NCPI" TargetMode="External"/><Relationship Id="rId89" Type="http://schemas.openxmlformats.org/officeDocument/2006/relationships/hyperlink" Target="file:///C:\Users\user\Documents\&#1057;&#1090;&#1091;&#1076;&#1077;&#1085;&#1090;&#1099;\NCPI" TargetMode="External"/><Relationship Id="rId112" Type="http://schemas.openxmlformats.org/officeDocument/2006/relationships/hyperlink" Target="file:///C:\Users\user\Documents\&#1057;&#1090;&#1091;&#1076;&#1077;&#1085;&#1090;&#1099;\NCPI" TargetMode="External"/><Relationship Id="rId16" Type="http://schemas.openxmlformats.org/officeDocument/2006/relationships/hyperlink" Target="file:///C:\Users\user\Documents\&#1057;&#1090;&#1091;&#1076;&#1077;&#1085;&#1090;&#1099;\NCPI" TargetMode="External"/><Relationship Id="rId107" Type="http://schemas.openxmlformats.org/officeDocument/2006/relationships/hyperlink" Target="file:///C:\Users\user\Documents\&#1057;&#1090;&#1091;&#1076;&#1077;&#1085;&#1090;&#1099;\NCPI" TargetMode="External"/><Relationship Id="rId11" Type="http://schemas.openxmlformats.org/officeDocument/2006/relationships/hyperlink" Target="file:///C:\Users\user\Documents\&#1057;&#1090;&#1091;&#1076;&#1077;&#1085;&#1090;&#1099;\NCPI" TargetMode="External"/><Relationship Id="rId32" Type="http://schemas.openxmlformats.org/officeDocument/2006/relationships/hyperlink" Target="file:///C:\Users\user\Documents\&#1057;&#1090;&#1091;&#1076;&#1077;&#1085;&#1090;&#1099;\NCPI" TargetMode="External"/><Relationship Id="rId37" Type="http://schemas.openxmlformats.org/officeDocument/2006/relationships/hyperlink" Target="file:///C:\Users\user\Documents\&#1057;&#1090;&#1091;&#1076;&#1077;&#1085;&#1090;&#1099;\NCPI" TargetMode="External"/><Relationship Id="rId53" Type="http://schemas.openxmlformats.org/officeDocument/2006/relationships/hyperlink" Target="file:///C:\Users\user\Documents\&#1057;&#1090;&#1091;&#1076;&#1077;&#1085;&#1090;&#1099;\NCPI" TargetMode="External"/><Relationship Id="rId58" Type="http://schemas.openxmlformats.org/officeDocument/2006/relationships/hyperlink" Target="file:///C:\Users\user\Documents\&#1057;&#1090;&#1091;&#1076;&#1077;&#1085;&#1090;&#1099;\NCPI" TargetMode="External"/><Relationship Id="rId74" Type="http://schemas.openxmlformats.org/officeDocument/2006/relationships/hyperlink" Target="file:///C:\Users\user\Documents\&#1057;&#1090;&#1091;&#1076;&#1077;&#1085;&#1090;&#1099;\NCPI" TargetMode="External"/><Relationship Id="rId79" Type="http://schemas.openxmlformats.org/officeDocument/2006/relationships/hyperlink" Target="file:///C:\Users\user\Documents\&#1057;&#1090;&#1091;&#1076;&#1077;&#1085;&#1090;&#1099;\NCPI" TargetMode="External"/><Relationship Id="rId102" Type="http://schemas.openxmlformats.org/officeDocument/2006/relationships/hyperlink" Target="file:///C:\Users\user\Documents\&#1057;&#1090;&#1091;&#1076;&#1077;&#1085;&#1090;&#1099;\NCPI"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user\Documents\&#1057;&#1090;&#1091;&#1076;&#1077;&#1085;&#1090;&#1099;\NCPI" TargetMode="External"/><Relationship Id="rId82" Type="http://schemas.openxmlformats.org/officeDocument/2006/relationships/hyperlink" Target="file:///C:\Users\user\Documents\&#1057;&#1090;&#1091;&#1076;&#1077;&#1085;&#1090;&#1099;\NCPI" TargetMode="External"/><Relationship Id="rId90" Type="http://schemas.openxmlformats.org/officeDocument/2006/relationships/hyperlink" Target="file:///C:\Users\user\Documents\&#1057;&#1090;&#1091;&#1076;&#1077;&#1085;&#1090;&#1099;\NCPI" TargetMode="External"/><Relationship Id="rId95" Type="http://schemas.openxmlformats.org/officeDocument/2006/relationships/hyperlink" Target="file:///C:\Users\user\Documents\&#1057;&#1090;&#1091;&#1076;&#1077;&#1085;&#1090;&#1099;\NCPI" TargetMode="External"/><Relationship Id="rId19" Type="http://schemas.openxmlformats.org/officeDocument/2006/relationships/hyperlink" Target="file:///C:\Users\user\Documents\&#1057;&#1090;&#1091;&#1076;&#1077;&#1085;&#1090;&#1099;\NCPI" TargetMode="External"/><Relationship Id="rId14" Type="http://schemas.openxmlformats.org/officeDocument/2006/relationships/hyperlink" Target="file:///C:\Users\user\Documents\&#1057;&#1090;&#1091;&#1076;&#1077;&#1085;&#1090;&#1099;\NCPI" TargetMode="External"/><Relationship Id="rId22" Type="http://schemas.openxmlformats.org/officeDocument/2006/relationships/hyperlink" Target="file:///C:\Users\user\Documents\&#1057;&#1090;&#1091;&#1076;&#1077;&#1085;&#1090;&#1099;\NCPI" TargetMode="External"/><Relationship Id="rId27" Type="http://schemas.openxmlformats.org/officeDocument/2006/relationships/hyperlink" Target="file:///C:\Users\user\Documents\&#1057;&#1090;&#1091;&#1076;&#1077;&#1085;&#1090;&#1099;\NCPI" TargetMode="External"/><Relationship Id="rId30" Type="http://schemas.openxmlformats.org/officeDocument/2006/relationships/hyperlink" Target="file:///C:\Users\user\Documents\&#1057;&#1090;&#1091;&#1076;&#1077;&#1085;&#1090;&#1099;\NCPI" TargetMode="External"/><Relationship Id="rId35" Type="http://schemas.openxmlformats.org/officeDocument/2006/relationships/hyperlink" Target="file:///C:\Users\user\Documents\&#1057;&#1090;&#1091;&#1076;&#1077;&#1085;&#1090;&#1099;\NCPI" TargetMode="External"/><Relationship Id="rId43" Type="http://schemas.openxmlformats.org/officeDocument/2006/relationships/hyperlink" Target="file:///C:\Users\user\Documents\&#1057;&#1090;&#1091;&#1076;&#1077;&#1085;&#1090;&#1099;\NCPI" TargetMode="External"/><Relationship Id="rId48" Type="http://schemas.openxmlformats.org/officeDocument/2006/relationships/hyperlink" Target="file:///C:\Users\user\Documents\&#1057;&#1090;&#1091;&#1076;&#1077;&#1085;&#1090;&#1099;\NCPI" TargetMode="External"/><Relationship Id="rId56" Type="http://schemas.openxmlformats.org/officeDocument/2006/relationships/hyperlink" Target="file:///C:\Users\user\Documents\&#1057;&#1090;&#1091;&#1076;&#1077;&#1085;&#1090;&#1099;\NCPI" TargetMode="External"/><Relationship Id="rId64" Type="http://schemas.openxmlformats.org/officeDocument/2006/relationships/hyperlink" Target="file:///C:\Users\user\Documents\&#1057;&#1090;&#1091;&#1076;&#1077;&#1085;&#1090;&#1099;\NCPI" TargetMode="External"/><Relationship Id="rId69" Type="http://schemas.openxmlformats.org/officeDocument/2006/relationships/hyperlink" Target="file:///C:\Users\user\Documents\&#1057;&#1090;&#1091;&#1076;&#1077;&#1085;&#1090;&#1099;\NCPI" TargetMode="External"/><Relationship Id="rId77" Type="http://schemas.openxmlformats.org/officeDocument/2006/relationships/hyperlink" Target="file:///C:\Users\user\Documents\&#1057;&#1090;&#1091;&#1076;&#1077;&#1085;&#1090;&#1099;\NCPI" TargetMode="External"/><Relationship Id="rId100" Type="http://schemas.openxmlformats.org/officeDocument/2006/relationships/hyperlink" Target="file:///C:\Users\user\Documents\&#1057;&#1090;&#1091;&#1076;&#1077;&#1085;&#1090;&#1099;\NCPI" TargetMode="External"/><Relationship Id="rId105" Type="http://schemas.openxmlformats.org/officeDocument/2006/relationships/hyperlink" Target="file:///C:\Users\user\Documents\&#1057;&#1090;&#1091;&#1076;&#1077;&#1085;&#1090;&#1099;\NCPI" TargetMode="External"/><Relationship Id="rId113" Type="http://schemas.openxmlformats.org/officeDocument/2006/relationships/hyperlink" Target="file:///C:\Users\user\Documents\&#1057;&#1090;&#1091;&#1076;&#1077;&#1085;&#1090;&#1099;\NCPI" TargetMode="External"/><Relationship Id="rId118" Type="http://schemas.openxmlformats.org/officeDocument/2006/relationships/hyperlink" Target="file:///C:\Users\user\Documents\&#1057;&#1090;&#1091;&#1076;&#1077;&#1085;&#1090;&#1099;\NCPI" TargetMode="External"/><Relationship Id="rId8" Type="http://schemas.openxmlformats.org/officeDocument/2006/relationships/hyperlink" Target="file:///C:\Users\user\Documents\&#1057;&#1090;&#1091;&#1076;&#1077;&#1085;&#1090;&#1099;\NCPI" TargetMode="External"/><Relationship Id="rId51" Type="http://schemas.openxmlformats.org/officeDocument/2006/relationships/hyperlink" Target="file:///C:\Users\user\Documents\&#1057;&#1090;&#1091;&#1076;&#1077;&#1085;&#1090;&#1099;\NCPI" TargetMode="External"/><Relationship Id="rId72" Type="http://schemas.openxmlformats.org/officeDocument/2006/relationships/hyperlink" Target="file:///C:\Users\user\Documents\&#1057;&#1090;&#1091;&#1076;&#1077;&#1085;&#1090;&#1099;\NCPI" TargetMode="External"/><Relationship Id="rId80" Type="http://schemas.openxmlformats.org/officeDocument/2006/relationships/hyperlink" Target="file:///C:\Users\user\Documents\&#1057;&#1090;&#1091;&#1076;&#1077;&#1085;&#1090;&#1099;\NCPI" TargetMode="External"/><Relationship Id="rId85" Type="http://schemas.openxmlformats.org/officeDocument/2006/relationships/hyperlink" Target="file:///C:\Users\user\Documents\&#1057;&#1090;&#1091;&#1076;&#1077;&#1085;&#1090;&#1099;\NCPI" TargetMode="External"/><Relationship Id="rId93" Type="http://schemas.openxmlformats.org/officeDocument/2006/relationships/hyperlink" Target="file:///C:\Users\user\Documents\&#1057;&#1090;&#1091;&#1076;&#1077;&#1085;&#1090;&#1099;\NCPI" TargetMode="External"/><Relationship Id="rId98" Type="http://schemas.openxmlformats.org/officeDocument/2006/relationships/hyperlink" Target="file:///C:\Users\user\Documents\&#1057;&#1090;&#1091;&#1076;&#1077;&#1085;&#1090;&#1099;\NCPI" TargetMode="External"/><Relationship Id="rId121"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file:///C:\Users\user\Documents\&#1057;&#1090;&#1091;&#1076;&#1077;&#1085;&#1090;&#1099;\NCPI" TargetMode="External"/><Relationship Id="rId17" Type="http://schemas.openxmlformats.org/officeDocument/2006/relationships/hyperlink" Target="file:///C:\Users\user\Documents\&#1057;&#1090;&#1091;&#1076;&#1077;&#1085;&#1090;&#1099;\NCPI" TargetMode="External"/><Relationship Id="rId25" Type="http://schemas.openxmlformats.org/officeDocument/2006/relationships/hyperlink" Target="file:///C:\Users\user\Documents\&#1057;&#1090;&#1091;&#1076;&#1077;&#1085;&#1090;&#1099;\NCPI" TargetMode="External"/><Relationship Id="rId33" Type="http://schemas.openxmlformats.org/officeDocument/2006/relationships/hyperlink" Target="file:///C:\Users\user\Documents\&#1057;&#1090;&#1091;&#1076;&#1077;&#1085;&#1090;&#1099;\NCPI" TargetMode="External"/><Relationship Id="rId38" Type="http://schemas.openxmlformats.org/officeDocument/2006/relationships/hyperlink" Target="file:///C:\Users\user\Documents\&#1057;&#1090;&#1091;&#1076;&#1077;&#1085;&#1090;&#1099;\NCPI" TargetMode="External"/><Relationship Id="rId46" Type="http://schemas.openxmlformats.org/officeDocument/2006/relationships/hyperlink" Target="file:///C:\Users\user\Documents\&#1057;&#1090;&#1091;&#1076;&#1077;&#1085;&#1090;&#1099;\NCPI" TargetMode="External"/><Relationship Id="rId59" Type="http://schemas.openxmlformats.org/officeDocument/2006/relationships/hyperlink" Target="file:///C:\Users\user\Documents\&#1057;&#1090;&#1091;&#1076;&#1077;&#1085;&#1090;&#1099;\NCPI" TargetMode="External"/><Relationship Id="rId67" Type="http://schemas.openxmlformats.org/officeDocument/2006/relationships/hyperlink" Target="file:///C:\Users\user\Documents\&#1057;&#1090;&#1091;&#1076;&#1077;&#1085;&#1090;&#1099;\NCPI" TargetMode="External"/><Relationship Id="rId103" Type="http://schemas.openxmlformats.org/officeDocument/2006/relationships/hyperlink" Target="file:///C:\Users\user\Documents\&#1057;&#1090;&#1091;&#1076;&#1077;&#1085;&#1090;&#1099;\NCPI" TargetMode="External"/><Relationship Id="rId108" Type="http://schemas.openxmlformats.org/officeDocument/2006/relationships/hyperlink" Target="file:///C:\Users\user\Documents\&#1057;&#1090;&#1091;&#1076;&#1077;&#1085;&#1090;&#1099;\NCPI" TargetMode="External"/><Relationship Id="rId116" Type="http://schemas.openxmlformats.org/officeDocument/2006/relationships/hyperlink" Target="file:///C:\Users\user\Documents\&#1057;&#1090;&#1091;&#1076;&#1077;&#1085;&#1090;&#1099;\NCPI" TargetMode="External"/><Relationship Id="rId124" Type="http://schemas.openxmlformats.org/officeDocument/2006/relationships/theme" Target="theme/theme1.xml"/><Relationship Id="rId20" Type="http://schemas.openxmlformats.org/officeDocument/2006/relationships/hyperlink" Target="file:///C:\Users\user\Documents\&#1057;&#1090;&#1091;&#1076;&#1077;&#1085;&#1090;&#1099;\NCPI" TargetMode="External"/><Relationship Id="rId41" Type="http://schemas.openxmlformats.org/officeDocument/2006/relationships/hyperlink" Target="file:///C:\Users\user\Documents\&#1057;&#1090;&#1091;&#1076;&#1077;&#1085;&#1090;&#1099;\NCPI" TargetMode="External"/><Relationship Id="rId54" Type="http://schemas.openxmlformats.org/officeDocument/2006/relationships/hyperlink" Target="file:///C:\Users\user\Documents\&#1057;&#1090;&#1091;&#1076;&#1077;&#1085;&#1090;&#1099;\NCPI" TargetMode="External"/><Relationship Id="rId62" Type="http://schemas.openxmlformats.org/officeDocument/2006/relationships/hyperlink" Target="file:///C:\Users\user\Documents\&#1057;&#1090;&#1091;&#1076;&#1077;&#1085;&#1090;&#1099;\NCPI" TargetMode="External"/><Relationship Id="rId70" Type="http://schemas.openxmlformats.org/officeDocument/2006/relationships/hyperlink" Target="file:///C:\Users\user\Documents\&#1057;&#1090;&#1091;&#1076;&#1077;&#1085;&#1090;&#1099;\NCPI" TargetMode="External"/><Relationship Id="rId75" Type="http://schemas.openxmlformats.org/officeDocument/2006/relationships/hyperlink" Target="file:///C:\Users\user\Documents\&#1057;&#1090;&#1091;&#1076;&#1077;&#1085;&#1090;&#1099;\NCPI" TargetMode="External"/><Relationship Id="rId83" Type="http://schemas.openxmlformats.org/officeDocument/2006/relationships/hyperlink" Target="file:///C:\Users\user\Documents\&#1057;&#1090;&#1091;&#1076;&#1077;&#1085;&#1090;&#1099;\NCPI" TargetMode="External"/><Relationship Id="rId88" Type="http://schemas.openxmlformats.org/officeDocument/2006/relationships/hyperlink" Target="file:///C:\Users\user\Documents\&#1057;&#1090;&#1091;&#1076;&#1077;&#1085;&#1090;&#1099;\NCPI" TargetMode="External"/><Relationship Id="rId91" Type="http://schemas.openxmlformats.org/officeDocument/2006/relationships/hyperlink" Target="file:///C:\Users\user\Documents\&#1057;&#1090;&#1091;&#1076;&#1077;&#1085;&#1090;&#1099;\NCPI" TargetMode="External"/><Relationship Id="rId96" Type="http://schemas.openxmlformats.org/officeDocument/2006/relationships/hyperlink" Target="file:///C:\Users\user\Documents\&#1057;&#1090;&#1091;&#1076;&#1077;&#1085;&#1090;&#1099;\NCPI" TargetMode="External"/><Relationship Id="rId111" Type="http://schemas.openxmlformats.org/officeDocument/2006/relationships/hyperlink" Target="file:///C:\Users\user\Documents\&#1057;&#1090;&#1091;&#1076;&#1077;&#1085;&#1090;&#1099;\NCP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user\Documents\&#1057;&#1090;&#1091;&#1076;&#1077;&#1085;&#1090;&#1099;\NCPI" TargetMode="External"/><Relationship Id="rId23" Type="http://schemas.openxmlformats.org/officeDocument/2006/relationships/hyperlink" Target="file:///C:\Users\user\Documents\&#1057;&#1090;&#1091;&#1076;&#1077;&#1085;&#1090;&#1099;\NCPI" TargetMode="External"/><Relationship Id="rId28" Type="http://schemas.openxmlformats.org/officeDocument/2006/relationships/hyperlink" Target="file:///C:\Users\user\Documents\&#1057;&#1090;&#1091;&#1076;&#1077;&#1085;&#1090;&#1099;\NCPI" TargetMode="External"/><Relationship Id="rId36" Type="http://schemas.openxmlformats.org/officeDocument/2006/relationships/hyperlink" Target="file:///C:\Users\user\Documents\&#1057;&#1090;&#1091;&#1076;&#1077;&#1085;&#1090;&#1099;\NCPI" TargetMode="External"/><Relationship Id="rId49" Type="http://schemas.openxmlformats.org/officeDocument/2006/relationships/hyperlink" Target="file:///C:\Users\user\Documents\&#1057;&#1090;&#1091;&#1076;&#1077;&#1085;&#1090;&#1099;\NCPI" TargetMode="External"/><Relationship Id="rId57" Type="http://schemas.openxmlformats.org/officeDocument/2006/relationships/hyperlink" Target="file:///C:\Users\user\Documents\&#1057;&#1090;&#1091;&#1076;&#1077;&#1085;&#1090;&#1099;\NCPI" TargetMode="External"/><Relationship Id="rId106" Type="http://schemas.openxmlformats.org/officeDocument/2006/relationships/hyperlink" Target="file:///C:\Users\user\Documents\&#1057;&#1090;&#1091;&#1076;&#1077;&#1085;&#1090;&#1099;\NCPI" TargetMode="External"/><Relationship Id="rId114" Type="http://schemas.openxmlformats.org/officeDocument/2006/relationships/hyperlink" Target="file:///C:\Users\user\Documents\&#1057;&#1090;&#1091;&#1076;&#1077;&#1085;&#1090;&#1099;\NCPI" TargetMode="External"/><Relationship Id="rId119" Type="http://schemas.openxmlformats.org/officeDocument/2006/relationships/hyperlink" Target="file:///C:\Users\user\Documents\&#1057;&#1090;&#1091;&#1076;&#1077;&#1085;&#1090;&#1099;\NCPI" TargetMode="External"/><Relationship Id="rId10" Type="http://schemas.openxmlformats.org/officeDocument/2006/relationships/hyperlink" Target="file:///C:\Users\user\Documents\&#1057;&#1090;&#1091;&#1076;&#1077;&#1085;&#1090;&#1099;\NCPI" TargetMode="External"/><Relationship Id="rId31" Type="http://schemas.openxmlformats.org/officeDocument/2006/relationships/hyperlink" Target="file:///C:\Users\user\Documents\&#1057;&#1090;&#1091;&#1076;&#1077;&#1085;&#1090;&#1099;\NCPI" TargetMode="External"/><Relationship Id="rId44" Type="http://schemas.openxmlformats.org/officeDocument/2006/relationships/hyperlink" Target="file:///C:\Users\user\Documents\&#1057;&#1090;&#1091;&#1076;&#1077;&#1085;&#1090;&#1099;\NCPI" TargetMode="External"/><Relationship Id="rId52" Type="http://schemas.openxmlformats.org/officeDocument/2006/relationships/hyperlink" Target="file:///C:\Users\user\Documents\&#1057;&#1090;&#1091;&#1076;&#1077;&#1085;&#1090;&#1099;\NCPI" TargetMode="External"/><Relationship Id="rId60" Type="http://schemas.openxmlformats.org/officeDocument/2006/relationships/hyperlink" Target="file:///C:\Users\user\Documents\&#1057;&#1090;&#1091;&#1076;&#1077;&#1085;&#1090;&#1099;\NCPI" TargetMode="External"/><Relationship Id="rId65" Type="http://schemas.openxmlformats.org/officeDocument/2006/relationships/hyperlink" Target="file:///C:\Users\user\Documents\&#1057;&#1090;&#1091;&#1076;&#1077;&#1085;&#1090;&#1099;\NCPI" TargetMode="External"/><Relationship Id="rId73" Type="http://schemas.openxmlformats.org/officeDocument/2006/relationships/hyperlink" Target="file:///C:\Users\user\Documents\&#1057;&#1090;&#1091;&#1076;&#1077;&#1085;&#1090;&#1099;\NCPI" TargetMode="External"/><Relationship Id="rId78" Type="http://schemas.openxmlformats.org/officeDocument/2006/relationships/hyperlink" Target="file:///C:\Users\user\Documents\&#1057;&#1090;&#1091;&#1076;&#1077;&#1085;&#1090;&#1099;\NCPI" TargetMode="External"/><Relationship Id="rId81" Type="http://schemas.openxmlformats.org/officeDocument/2006/relationships/hyperlink" Target="file:///C:\Users\user\Documents\&#1057;&#1090;&#1091;&#1076;&#1077;&#1085;&#1090;&#1099;\NCPI" TargetMode="External"/><Relationship Id="rId86" Type="http://schemas.openxmlformats.org/officeDocument/2006/relationships/hyperlink" Target="file:///C:\Users\user\Documents\&#1057;&#1090;&#1091;&#1076;&#1077;&#1085;&#1090;&#1099;\NCPI" TargetMode="External"/><Relationship Id="rId94" Type="http://schemas.openxmlformats.org/officeDocument/2006/relationships/hyperlink" Target="file:///C:\Users\user\Documents\&#1057;&#1090;&#1091;&#1076;&#1077;&#1085;&#1090;&#1099;\NCPI" TargetMode="External"/><Relationship Id="rId99" Type="http://schemas.openxmlformats.org/officeDocument/2006/relationships/hyperlink" Target="file:///C:\Users\user\Documents\&#1057;&#1090;&#1091;&#1076;&#1077;&#1085;&#1090;&#1099;\NCPI" TargetMode="External"/><Relationship Id="rId101" Type="http://schemas.openxmlformats.org/officeDocument/2006/relationships/hyperlink" Target="file:///C:\Users\user\Documents\&#1057;&#1090;&#1091;&#1076;&#1077;&#1085;&#1090;&#1099;\NCPI"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Documents\&#1057;&#1090;&#1091;&#1076;&#1077;&#1085;&#1090;&#1099;\NCPI" TargetMode="External"/><Relationship Id="rId13" Type="http://schemas.openxmlformats.org/officeDocument/2006/relationships/hyperlink" Target="file:///C:\Users\user\Documents\&#1057;&#1090;&#1091;&#1076;&#1077;&#1085;&#1090;&#1099;\NCPI" TargetMode="External"/><Relationship Id="rId18" Type="http://schemas.openxmlformats.org/officeDocument/2006/relationships/hyperlink" Target="file:///C:\Users\user\Documents\&#1057;&#1090;&#1091;&#1076;&#1077;&#1085;&#1090;&#1099;\NCPI" TargetMode="External"/><Relationship Id="rId39" Type="http://schemas.openxmlformats.org/officeDocument/2006/relationships/hyperlink" Target="file:///C:\Users\user\Documents\&#1057;&#1090;&#1091;&#1076;&#1077;&#1085;&#1090;&#1099;\NCPI" TargetMode="External"/><Relationship Id="rId109" Type="http://schemas.openxmlformats.org/officeDocument/2006/relationships/hyperlink" Target="file:///C:\Users\user\Documents\&#1057;&#1090;&#1091;&#1076;&#1077;&#1085;&#1090;&#1099;\NCPI" TargetMode="External"/><Relationship Id="rId34" Type="http://schemas.openxmlformats.org/officeDocument/2006/relationships/image" Target="media/image1.wmf"/><Relationship Id="rId50" Type="http://schemas.openxmlformats.org/officeDocument/2006/relationships/hyperlink" Target="file:///C:\Users\user\Documents\&#1057;&#1090;&#1091;&#1076;&#1077;&#1085;&#1090;&#1099;\NCPI" TargetMode="External"/><Relationship Id="rId55" Type="http://schemas.openxmlformats.org/officeDocument/2006/relationships/hyperlink" Target="file:///C:\Users\user\Documents\&#1057;&#1090;&#1091;&#1076;&#1077;&#1085;&#1090;&#1099;\NCPI" TargetMode="External"/><Relationship Id="rId76" Type="http://schemas.openxmlformats.org/officeDocument/2006/relationships/hyperlink" Target="file:///C:\Users\user\Documents\&#1057;&#1090;&#1091;&#1076;&#1077;&#1085;&#1090;&#1099;\NCPI" TargetMode="External"/><Relationship Id="rId97" Type="http://schemas.openxmlformats.org/officeDocument/2006/relationships/hyperlink" Target="file:///C:\Users\user\Documents\&#1057;&#1090;&#1091;&#1076;&#1077;&#1085;&#1090;&#1099;\NCPI" TargetMode="External"/><Relationship Id="rId104" Type="http://schemas.openxmlformats.org/officeDocument/2006/relationships/hyperlink" Target="file:///C:\Users\user\Documents\&#1057;&#1090;&#1091;&#1076;&#1077;&#1085;&#1090;&#1099;\NCPI" TargetMode="External"/><Relationship Id="rId120" Type="http://schemas.openxmlformats.org/officeDocument/2006/relationships/hyperlink" Target="file:///C:\Users\user\Documents\&#1057;&#1090;&#1091;&#1076;&#1077;&#1085;&#1090;&#1099;\NCPI" TargetMode="External"/><Relationship Id="rId7" Type="http://schemas.openxmlformats.org/officeDocument/2006/relationships/endnotes" Target="endnotes.xml"/><Relationship Id="rId71" Type="http://schemas.openxmlformats.org/officeDocument/2006/relationships/hyperlink" Target="file:///C:\Users\user\Documents\&#1057;&#1090;&#1091;&#1076;&#1077;&#1085;&#1090;&#1099;\NCPI" TargetMode="External"/><Relationship Id="rId92" Type="http://schemas.openxmlformats.org/officeDocument/2006/relationships/hyperlink" Target="file:///C:\Users\user\Documents\&#1057;&#1090;&#1091;&#1076;&#1077;&#1085;&#1090;&#1099;\NCPI" TargetMode="External"/><Relationship Id="rId2" Type="http://schemas.openxmlformats.org/officeDocument/2006/relationships/styles" Target="styles.xml"/><Relationship Id="rId29" Type="http://schemas.openxmlformats.org/officeDocument/2006/relationships/hyperlink" Target="file:///C:\Users\user\Documents\&#1057;&#1090;&#1091;&#1076;&#1077;&#1085;&#1090;&#1099;\NCPI" TargetMode="External"/><Relationship Id="rId24" Type="http://schemas.openxmlformats.org/officeDocument/2006/relationships/hyperlink" Target="file:///C:\Users\user\Documents\&#1057;&#1090;&#1091;&#1076;&#1077;&#1085;&#1090;&#1099;\NCPI" TargetMode="External"/><Relationship Id="rId40" Type="http://schemas.openxmlformats.org/officeDocument/2006/relationships/hyperlink" Target="file:///C:\Users\user\Documents\&#1057;&#1090;&#1091;&#1076;&#1077;&#1085;&#1090;&#1099;\NCPI" TargetMode="External"/><Relationship Id="rId45" Type="http://schemas.openxmlformats.org/officeDocument/2006/relationships/hyperlink" Target="file:///C:\Users\user\Documents\&#1057;&#1090;&#1091;&#1076;&#1077;&#1085;&#1090;&#1099;\NCPI" TargetMode="External"/><Relationship Id="rId66" Type="http://schemas.openxmlformats.org/officeDocument/2006/relationships/hyperlink" Target="file:///C:\Users\user\Documents\&#1057;&#1090;&#1091;&#1076;&#1077;&#1085;&#1090;&#1099;\NCPI" TargetMode="External"/><Relationship Id="rId87" Type="http://schemas.openxmlformats.org/officeDocument/2006/relationships/hyperlink" Target="file:///C:\Users\user\Documents\&#1057;&#1090;&#1091;&#1076;&#1077;&#1085;&#1090;&#1099;\NCPI" TargetMode="External"/><Relationship Id="rId110" Type="http://schemas.openxmlformats.org/officeDocument/2006/relationships/hyperlink" Target="file:///C:\Users\user\Documents\&#1057;&#1090;&#1091;&#1076;&#1077;&#1085;&#1090;&#1099;\NCPI" TargetMode="External"/><Relationship Id="rId115" Type="http://schemas.openxmlformats.org/officeDocument/2006/relationships/hyperlink" Target="file:///C:\Users\user\Documents\&#1057;&#1090;&#1091;&#1076;&#1077;&#1085;&#1090;&#1099;\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94030-2427-4525-950F-C48396A1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10215</Words>
  <Characters>58228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2021-01-28T14:53:00Z</cp:lastPrinted>
  <dcterms:created xsi:type="dcterms:W3CDTF">2021-02-11T13:36:00Z</dcterms:created>
  <dcterms:modified xsi:type="dcterms:W3CDTF">2021-02-11T14:21:00Z</dcterms:modified>
</cp:coreProperties>
</file>