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78"/>
        <w:tblW w:w="10030" w:type="dxa"/>
        <w:tblLook w:val="04A0" w:firstRow="1" w:lastRow="0" w:firstColumn="1" w:lastColumn="0" w:noHBand="0" w:noVBand="1"/>
      </w:tblPr>
      <w:tblGrid>
        <w:gridCol w:w="4950"/>
        <w:gridCol w:w="5080"/>
      </w:tblGrid>
      <w:tr w:rsidR="006C195C" w:rsidRPr="006C195C" w:rsidTr="00545E3A">
        <w:trPr>
          <w:trHeight w:val="5386"/>
        </w:trPr>
        <w:tc>
          <w:tcPr>
            <w:tcW w:w="4950" w:type="dxa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ФиС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Д.Н. Самуйлов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201</w:t>
            </w:r>
            <w:r w:rsidRPr="0016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42B6B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24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профсоюзной</w:t>
            </w:r>
          </w:p>
          <w:p w:rsidR="00242B6B" w:rsidRDefault="00242B6B" w:rsidP="002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</w:p>
          <w:p w:rsidR="006C195C" w:rsidRPr="006C195C" w:rsidRDefault="00242B6B" w:rsidP="002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Белорусско-Российского университета</w:t>
            </w:r>
          </w:p>
          <w:p w:rsidR="006C195C" w:rsidRPr="006C195C" w:rsidRDefault="006C195C" w:rsidP="006C195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x-none" w:eastAsia="x-none"/>
              </w:rPr>
              <w:t>_______________</w:t>
            </w:r>
            <w:r w:rsidRPr="006C19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  <w:t>М.А. Беляева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 2019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0293" w:rsidRDefault="006C195C" w:rsidP="00160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учащихся АСК в составе </w:t>
            </w:r>
          </w:p>
          <w:p w:rsidR="006C195C" w:rsidRPr="00160293" w:rsidRDefault="00674F1D" w:rsidP="00160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Белорусско-Российского</w:t>
            </w:r>
            <w:r w:rsidR="006C195C"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C195C" w:rsidRPr="00160293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5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Шатуха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 2019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воспитательной работе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Казанский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______________2019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воспитательной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молодёжью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О.В. Потапкина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2019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ПО/РК ОО «БРСМ»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И.П. Шалыгина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2019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проведении круглогодичной спартакиады среди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сборных </w:t>
      </w:r>
      <w:r w:rsidRPr="006C19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Белорусско-Российского университета</w:t>
      </w:r>
    </w:p>
    <w:p w:rsidR="006C195C" w:rsidRPr="006C195C" w:rsidRDefault="00674F1D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2019-2020</w:t>
      </w:r>
      <w:r w:rsidR="006C195C"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Цели и задачи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Определение победителей в номерах соревновательной программы по видам Спартакиады.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</w:t>
      </w:r>
      <w:r w:rsidRPr="006C19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>Привлечение студентов к систематическим занятиям физическими упражнениями.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спорта как важного средства укрепления здоровья граждан и приобщения обучающихся к здоровому образу жизни, повышения эффективности их физического воспитания.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уровня мастерства студентов-спортсменов (команд спортсменов).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спартакиады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соревнований спартакиады являются спортсмены (команды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спортсменов), судьи по спорту, тренеры и представители команд спортсменов, врачи и иные лица, определенные в качестве участников правилами соревнований по видам спорта. </w:t>
      </w:r>
    </w:p>
    <w:p w:rsidR="006C195C" w:rsidRPr="006C195C" w:rsidRDefault="006C195C" w:rsidP="006C19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C">
        <w:rPr>
          <w:rFonts w:ascii="Times New Roman" w:eastAsia="Calibri" w:hAnsi="Times New Roman" w:cs="Times New Roman"/>
          <w:sz w:val="28"/>
          <w:szCs w:val="28"/>
        </w:rPr>
        <w:t>6.</w:t>
      </w:r>
      <w:r w:rsidRPr="006C195C">
        <w:rPr>
          <w:rFonts w:ascii="Times New Roman" w:eastAsia="Calibri" w:hAnsi="Times New Roman" w:cs="Times New Roman"/>
          <w:sz w:val="28"/>
          <w:szCs w:val="28"/>
        </w:rPr>
        <w:tab/>
        <w:t>К участию в соревнованиях допускаются студенты</w:t>
      </w:r>
      <w:r w:rsidR="00A46BCA">
        <w:rPr>
          <w:rFonts w:ascii="Times New Roman" w:eastAsia="Calibri" w:hAnsi="Times New Roman" w:cs="Times New Roman"/>
          <w:sz w:val="28"/>
          <w:szCs w:val="28"/>
        </w:rPr>
        <w:t xml:space="preserve"> дневной формы обучения, магистранты</w:t>
      </w:r>
      <w:r w:rsidRPr="006C195C">
        <w:rPr>
          <w:rFonts w:ascii="Times New Roman" w:eastAsia="Calibri" w:hAnsi="Times New Roman" w:cs="Times New Roman"/>
          <w:sz w:val="28"/>
          <w:szCs w:val="28"/>
        </w:rPr>
        <w:t xml:space="preserve"> Белорусско-Российского университета и учащиеся Архитектурно-строительного колледжа дневного отделения, проживающие в общежитиях, получившие врачебный допуск, заверенный подписью и личной печатью врача. </w:t>
      </w:r>
    </w:p>
    <w:p w:rsidR="006C195C" w:rsidRPr="00160293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Судейство соревнований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судейская коллегия, состоящая из судей по спорту, которые в своей деятельности руководствуются правилами соревнований, утвержденными международными федерациями по видам спорта.</w:t>
      </w:r>
      <w:r w:rsidR="00160293" w:rsidRPr="0016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Воспитатели оказывают содействие в организации спортивно-массовой работы в общежитиях.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спортивно-массовую работу в общежитии является представителем команды и несет ответственность за обеспечение явки участников на спортивные соревнования от данного общежития, а также за обеспечение соблюдения участниками соревнований норм спортивного этикета и мер безопасного поведения во время проведения круглогодичной спартакиады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среди сборных </w:t>
      </w:r>
      <w:r w:rsidRPr="006C19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спартакиады возлагаются на судейскую коллегию соревнований по виду спорта.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спартакиады обязаны знать и соблюдать данное Положение, правила соревнований по видам спорта, проявлять уважение к соперникам, судьям по спорту и зрителям.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спортивного этикета и мер безопасного поведения спортсменами во время проведения соревнований спартакиады, они будут дисквалифицированы в тех номерах программы соревнований, в которых приняли участие. Представители команд, судьи по спорту за аналогичные нарушения будут отстранены от участия на весь период проведения соревнований, с применением по отношению к ним мер дисциплинарного взыскания.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участвующим общежитиям применяются штрафные санкции, предусматривающие уменьшение количества очков в командном первенстве в размере начисленных в тех номерах программы соревнований, в которых спортсмены в личном зачёте были дисквалифицированы по причине нарушения спортивного этикета и мер безопасного поведения.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Организация проведения соревнований спартакиады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13.</w:t>
      </w:r>
      <w:r w:rsidR="00DC112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Спартакиада проводится согласно приказа ректора, в котором устанавливаются ответственные за команды общежитий, главные судейские коллегии, и их функции.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проводится в два этапа: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-й этап </w:t>
      </w:r>
      <w:r w:rsidRPr="006C19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массовые соревнования по видам спорта среди проживающих в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каждом общежитии, организуются и проводятся воспитателями;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этап - финальные соревнования спартакиады между командами общежитий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организуются и проводятся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спортклубом, инструктором по физической культуре, кафедрой ФиС, отделом по воспитательной работе с молодёжью,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организацией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Белорусско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-Российского университета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7D0"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ПО\</w:t>
      </w:r>
      <w:r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ОО «БРСМ» Бело</w:t>
      </w:r>
      <w:r w:rsidR="00674F1D"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  <w:r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</w:t>
      </w:r>
      <w:r w:rsidRPr="006C19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C19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 проводятся в сроки, предусмотренные календарным планом спортивно-массовой работы спортклуба, кафедры ФиС, общежитий, в соответствии с утверждённым Положением.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Спартакиада проводится по следующим видам: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Мини-футбол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Спортландия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Теннис настольный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спортивный клуб и судейские коллегии по видам спорта, утверждаемые его приказом возлагается непосредственное руководство и организация проведения соревнований на </w:t>
      </w:r>
      <w:r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спартакиады.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техническую подготовку мест соревнований по видам спорта возлагается на структурные подразделения университета и организации г. Могилева, учебно-спортивные базы которых определены для их проведения.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17.  Подготовка мест соревнований проводится в соответствии с Правилами безопасности проведения занятий физической культурой и спортом, утверждёнными постановлением Министерства спорта и туризма Республики Беларусь от 06.10.2014 № 61, а так же санитарными нормами и правилами «Санитарно-эпидемиологические требования для учреждений высшего образования и учреждений дополнительного образования взрослых», утвержденными постановлением Министерства здравоохранения Республики Беларусь 29.10.2012 №167, «Требования к устройству и эксплуатации физкультурно-спортивных сооружений», утвержденными постановлением Министерства здравоохранения Республики Беларусь 16.12.2013 №127.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клубу университета предоставляется право изменения сроков, мест проведения соревнований, а также, в зависимости от количества заявляемых команд, определения системы розыгрыша и проведения жеребьёвки в командных игровых видах спорта.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DC1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Жеребьевка на каждый вид устанавливается в соответствии с занятым местом в предыдущим учебном году в данном виде спорта (приложение 4).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участия в спартакиаде 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DC1129" w:rsidP="006C195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Именная (техническая) заявка</w:t>
      </w:r>
      <w:r w:rsidR="00D4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протокол по технике безопасности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указанием персонального состава спортсменов и номеров программы, в которых они будут участвовать, предоставляется по установленной форме (приложение 2) в судейскую коллегию в срок ею установленный.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оформление и своевременное предоставление заявок на участие в соревнованиях спартакиады по видам спорта возлагается на ответственных за спортивно-массовую работу в общежитии.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Участвующие команды и участники, не заявленные в установленном порядке, к участию в соревнованиях спартакиады по видам спорта не допускаются.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Численный состав команды спортсменов и количество спортсменов одной команды, допускаемых к соревнованиям в видах спорта и отдельных номерах программы, устанавливается данным Положением.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оформления участия спортсменов (команд спортсменов) в соревнованиях спартакиады по видам спорта ответственные за спортивно-массовую работу в общежитиях предоставляют в судейскую коллегию следующие документы:</w:t>
      </w:r>
    </w:p>
    <w:p w:rsid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именную (техническую) заявку по установленной форме (приложение 2);</w:t>
      </w:r>
    </w:p>
    <w:p w:rsidR="00D46E02" w:rsidRPr="006C195C" w:rsidRDefault="00D46E02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 технике безопасности;</w:t>
      </w:r>
    </w:p>
    <w:p w:rsidR="00DC1129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принадлежность спортсменов к общежитию.</w:t>
      </w:r>
    </w:p>
    <w:p w:rsidR="00DC1129" w:rsidRDefault="006C195C" w:rsidP="00DC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 участию в соревнованиях спартакиады по видам спорта допускаются спортсмены, прошедшие медицинское обследование и получившие врачебный допуск, заверенный подписью, личной печатью врача и печатью медицинского учреждения.</w:t>
      </w:r>
      <w:r w:rsidR="00DC1129" w:rsidRPr="00DC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1129" w:rsidRPr="00DC1129" w:rsidRDefault="00DC1129" w:rsidP="00DC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Судья по виду спорта осуществляет проверку документов к допуску соревнований (протокол по технике безопасности, именную заявку, документ подтверждающий проживание в общежитии).</w:t>
      </w:r>
    </w:p>
    <w:p w:rsidR="00570522" w:rsidRDefault="00570522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проведения спартакиады и определения победителей</w:t>
      </w:r>
    </w:p>
    <w:p w:rsidR="004A2B83" w:rsidRDefault="004A2B83" w:rsidP="004A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83" w:rsidRPr="006C195C" w:rsidRDefault="004A2B83" w:rsidP="004A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Если команда не является на одну из встреч матча без предупреждения главного судьи по виду спорта, команда автоматически снимается </w:t>
      </w:r>
      <w:r w:rsidR="0042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вида спорта и занимает последнее место.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Соревнования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видам спорта в соответствии с характером их проведения являются: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лично-командными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которых, помимо первенства в личных (индивидуальных), определяются места, занятые сборными командами спортсменов, представляющими общежитие;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командными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определяются только места, занятые сборными командами спортсменов, представляющими общежитие (командные игровые виды спорта: баскетбол, волейбол и мини-футбол).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Места, занятые спортсменами в личных (индивидуальных) и командных соревнованиях, определяются в соответствии с правилами соревнований по виду спорта.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и призёры спартакиады по виду спорта в личных (индивидуальных) и командных соревнованиях определяются по лучшему занятому месту в номере соревновательной программы.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занятых мест в командном первенстве в соревнованиях спартакиады по виду спорта производится путём суммирования набранных очков, конкретный порядок начисления которых и определения преимущества при их равенстве у нескольких команд устанавливается данным Положением.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спортсмен (команды спортсменов) дисквалифицированы в соответствии с правилами соревнований или не явились на старт, в розыгрыше мест не участвует (ют) и получает (ют) последнее место в данном виде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плюс одно штрафное очко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Определение занятых мест в общекомандном первенстве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производится путем начисления и суммирования набранных очков в соответствии с занятым командным местом в соревнованиях по видам спорта.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 командам начисляются согласно прилагаемой таблице.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188"/>
        <w:gridCol w:w="1188"/>
        <w:gridCol w:w="1188"/>
        <w:gridCol w:w="1188"/>
        <w:gridCol w:w="1188"/>
      </w:tblGrid>
      <w:tr w:rsidR="006C195C" w:rsidRPr="006C195C" w:rsidTr="00545E3A">
        <w:tc>
          <w:tcPr>
            <w:tcW w:w="1440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  <w:tr w:rsidR="006C195C" w:rsidRPr="006C195C" w:rsidTr="00545E3A">
        <w:tc>
          <w:tcPr>
            <w:tcW w:w="1440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</w:tbl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нескольких команд в общекомандном зачете победитель определяется по наибольшему количеству первых, вторых, третьих и т.д. мест, занятых в командных первенствах по видам спорта.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2567D0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 победителей с</w:t>
      </w:r>
      <w:r w:rsidR="006C195C"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Спортсмены (члены команды спортсменов), занявшие 1-3 места в номерах программы соревнований спартакиады по видам спорта, награждаются дипломами первой, второй, третьей степени и призами.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Команда-победительница спартакиады награждается кубком и дипломом. Занявшие 2 и 3 места награждаются дипломами.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участия менее 3 спортсменов (команд спортсменов) в номере программы соревнований спартакиады награждение производится только за 1-е место. 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заявки в номере программы соревнований спартакиады одного спортсмена (команды спортсменов) награждение не производится, но при определении командного первенства очки начисляются заявившей его (ее) участвующей команде.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организаторы спортивно - массовой работы поощряются ректором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архитектурно-строительного колледжа в составе Бе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финансирования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соревнований спартакиады по видам спорта осуществляется: за счет средств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Бело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,ПО\ РК ОО «БРСМ»</w:t>
      </w:r>
      <w:r w:rsidR="00D54B46" w:rsidRPr="00D54B46">
        <w:t xml:space="preserve"> </w:t>
      </w:r>
      <w:r w:rsidR="00D54B46" w:rsidRPr="00D54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95C" w:rsidRPr="006C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учащихся АСК в составе 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поступлений, не противоречащих законодательству Республики Беларусь.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Протесты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(представитель) команды может опротестовать результаты соревнований спартакиады в случае нарушения правил соревнований по виду спорта или судейских ошибок, повлекших существенные изменения в определении мест личных (индивидуальных), командных и общекомандных соревнований, а также в случаях неправильного допуска спортсменов (команд спортсменов) к соревнованиям.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случае, в течение одного часа после окончания соревнования,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(представитель) команды подает протест в письменной форме главному судье соревнования, который фиксирует время окончания соревнования и время подачи протеста. 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Протесты рассматриваются судейской коллегией соревнований спартакиады в порядке, установленном правилами соревнований по видам спорта. Протесты, поданные несвоевременно или с нарушением установленного порядка, не принимаются.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участников соревнований, заявленных и принявших участие в соревнованиях по видам спорта с нарушением требований настоящего Положения, они дисквалифицируются.</w:t>
      </w:r>
    </w:p>
    <w:p w:rsidR="006C195C" w:rsidRPr="006C195C" w:rsidRDefault="006C195C" w:rsidP="006C19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Программа соревнований по видам спорта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5D4685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Баскетбол (муж</w:t>
      </w:r>
      <w:r w:rsidR="006C195C"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официальным</w:t>
      </w:r>
      <w:r w:rsidR="004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баскетбола ФИБА 2017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учётом официальных дополнений, уточнений по отдельным статьям (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единой спортивной форме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заявки по установленной форме</w:t>
      </w:r>
      <w:r w:rsidR="004A2B83" w:rsidRPr="004A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врачом, и технические заявки подаются в судейскую коллегию. В соревнованиях принимают участие команды, вовремя подавшие технические и именные заявки. Игры проводятся по круговой системе. За победу команда получает 2 очка, за проигрыш – 1 очко, за неявку – 0 очков. Победитель выявляется по наибольшей сумме очков. При равенстве очков двух и более команд – по личной встрече. В случае равенства этого показателя – по разнице забитых и пропущенных мячей.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9.2. Волейбол </w:t>
      </w:r>
      <w:r w:rsidR="005D4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(муж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круговой системе, согласно расписанию игр.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Места команд определяются по наибольшему количеству набранных очков во всех играх. За победу со счетом 2:0 -3 очка, за победу 2:1 - 2 очкa, за поражение со счетом 1:2-1 очко, за поражение со счетом 0:2-0 очков.</w:t>
      </w:r>
    </w:p>
    <w:p w:rsidR="006C195C" w:rsidRPr="006C195C" w:rsidRDefault="006C195C" w:rsidP="006C195C">
      <w:pPr>
        <w:shd w:val="clear" w:color="auto" w:fill="FFFFFF"/>
        <w:spacing w:after="0" w:line="283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очков у двух и более команд места определяются последовательно по следующим показателям на каждой стадии соревнований: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-количество побед во всех встречах;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всех встречах;</w:t>
      </w:r>
    </w:p>
    <w:p w:rsidR="006C195C" w:rsidRPr="006C195C" w:rsidRDefault="006C195C" w:rsidP="006C19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-количество побед во встречах между ними;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всех встречах;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встречах между ними;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встречах между ними.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5D4685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9.3. Мини-футбол (муж</w:t>
      </w:r>
      <w:r w:rsidR="006C195C"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по круговой системе, согласно расписанию игр. В соревнованиях принимают участие команды в </w:t>
      </w:r>
      <w:r w:rsidRPr="006C1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единой спортивной форме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получившие допуск врача, вовремя подавшие именные заявки. Регламент игры – 2 тайма по 10 минут. Победитель выявляется по наибольшей сумме очков. Победа - 3 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очка, ничья - 1 очко, поражение - 0 очков, при неявке команды на игру ей засчитывается поражение со счетом 0:5.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равенстве очков у двух и более команд, места определяются по: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Результату личной встречи;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между спорящими командами;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во всех соревнованиях;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удалений и предупреждений.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действующим правилам данного вида спорта.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9.4. Спортландия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юношей, 5 девушек) + 2 запасных (1 юноша, 1 девушка). В каждой эстафете определяется команда, раньше всех закончившая игру. Команда-победитель определяется по наименьшей сумме очков, набранных во всех видах программы, второе место определяется по второй сумме и т.д. В случае равенства очков у двух и более команд преимущество отдаётся команде, у которой больше 1, 2, 3 и т.д. мест.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9.5. Теннис настольный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Соревнования командные. Состав команды: </w:t>
      </w:r>
      <w:r w:rsidRPr="006C19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человека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 юноши и одна девушка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Соревнования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действующим правилам соревнований по данному виду спорта,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круговой системе. Победитель определяется по наибольшей сумме набранных очков. Встреча состоит из 3 партий. Выигранная встреча – 2 очка, проигрыш – 1 очко. За неявку участник соревнований получает 0 очков.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двух и более команд итоговые места распределяются в соответствии с действующими Правилами соревнований по теннису настольному Республики Беларусь: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результату встречи между этими командами;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между числом побед и поражений в индивидуальных встречах между ними;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между числом побед и поражений в партиях между ними;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очков в партиях между ними.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спартакиады Белорусско-Российского университета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5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Казанский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 по воспитательной работе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Владимирович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по воспитательной работе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Валентиновна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молодёжью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E578F6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Юлия Олеговна</w:t>
      </w:r>
      <w:r w:rsidR="00AB7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спортивного клуба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«Физическое воспитание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Николаевич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спорт»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DC1129" w:rsidRDefault="00247801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первичной </w:t>
      </w:r>
    </w:p>
    <w:p w:rsidR="00247801" w:rsidRDefault="00E578F6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Александровна</w:t>
      </w: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</w:t>
      </w:r>
      <w:r w:rsidR="00247801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</w:p>
    <w:p w:rsidR="006C195C" w:rsidRPr="00DC1129" w:rsidRDefault="00247801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 w:rsidR="00E578F6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Шалыгина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секретарь ПО/РК ОО «БРСМ»</w:t>
      </w:r>
    </w:p>
    <w:p w:rsidR="006C195C" w:rsidRPr="006C195C" w:rsidRDefault="00146792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Петровна</w:t>
      </w:r>
    </w:p>
    <w:p w:rsidR="00146792" w:rsidRDefault="00146792" w:rsidP="00247801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Default="005B5283" w:rsidP="00247801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Шатуха Анна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 учащихся архитектурно-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колледжа в составе </w:t>
      </w:r>
    </w:p>
    <w:p w:rsidR="006C195C" w:rsidRPr="006C195C" w:rsidRDefault="00E578F6" w:rsidP="00247801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</w:p>
    <w:p w:rsidR="006C195C" w:rsidRPr="006C195C" w:rsidRDefault="006C195C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6" w:rsidRDefault="00E578F6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лорусско-Российский университет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ИМЕННАЯ ЗАЯВКА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круглогодичной спартакиаде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_________________________________________________________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общежития________________________________________________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3"/>
        <w:gridCol w:w="4020"/>
        <w:gridCol w:w="1845"/>
        <w:gridCol w:w="1986"/>
        <w:gridCol w:w="2122"/>
      </w:tblGrid>
      <w:tr w:rsidR="006C195C" w:rsidRPr="006C195C" w:rsidTr="00545E3A">
        <w:trPr>
          <w:trHeight w:val="51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к соревнованиям _____________человек               Врач     ___________</w:t>
      </w:r>
    </w:p>
    <w:p w:rsidR="00146792" w:rsidRDefault="006C195C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146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етственный за спортивно-массовую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____________________________</w:t>
      </w: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792">
        <w:rPr>
          <w:rFonts w:ascii="Times New Roman" w:hAnsi="Times New Roman" w:cs="Times New Roman"/>
          <w:b/>
          <w:sz w:val="32"/>
          <w:szCs w:val="32"/>
        </w:rPr>
        <w:t>ПРОТОКОЛ</w:t>
      </w:r>
      <w:r w:rsidRPr="00146792">
        <w:rPr>
          <w:rFonts w:ascii="Times New Roman" w:hAnsi="Times New Roman" w:cs="Times New Roman"/>
          <w:sz w:val="32"/>
          <w:szCs w:val="32"/>
        </w:rPr>
        <w:t xml:space="preserve"> №__ </w:t>
      </w:r>
    </w:p>
    <w:p w:rsidR="00146792" w:rsidRPr="00146792" w:rsidRDefault="00146792" w:rsidP="00146792">
      <w:pPr>
        <w:spacing w:after="0"/>
        <w:jc w:val="center"/>
        <w:rPr>
          <w:sz w:val="28"/>
          <w:szCs w:val="28"/>
        </w:rPr>
      </w:pPr>
      <w:r w:rsidRPr="00146792">
        <w:rPr>
          <w:sz w:val="28"/>
          <w:szCs w:val="28"/>
        </w:rPr>
        <w:t>от____________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проверки знаний по мерам безопасности при участии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(наименование соревнований)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Ответственное лицо___________________________________________</w:t>
      </w:r>
    </w:p>
    <w:p w:rsidR="00146792" w:rsidRPr="00146792" w:rsidRDefault="00146792" w:rsidP="00146792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(Ф.И.О. ответственного за спортивно-массовую работу, факультет)</w:t>
      </w:r>
    </w:p>
    <w:tbl>
      <w:tblPr>
        <w:tblpPr w:leftFromText="180" w:rightFromText="180" w:vertAnchor="text" w:horzAnchor="margin" w:tblpXSpec="center" w:tblpY="343"/>
        <w:tblW w:w="9471" w:type="dxa"/>
        <w:tblLayout w:type="fixed"/>
        <w:tblLook w:val="04A0" w:firstRow="1" w:lastRow="0" w:firstColumn="1" w:lastColumn="0" w:noHBand="0" w:noVBand="1"/>
      </w:tblPr>
      <w:tblGrid>
        <w:gridCol w:w="667"/>
        <w:gridCol w:w="4803"/>
        <w:gridCol w:w="1199"/>
        <w:gridCol w:w="1468"/>
        <w:gridCol w:w="1334"/>
      </w:tblGrid>
      <w:tr w:rsidR="00146792" w:rsidRPr="00146792" w:rsidTr="00545E3A">
        <w:trPr>
          <w:trHeight w:val="36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Фамилия и инициалы студента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</w:rPr>
            </w:pPr>
            <w:r w:rsidRPr="00146792">
              <w:rPr>
                <w:rFonts w:ascii="Times New Roman" w:hAnsi="Times New Roman" w:cs="Times New Roman"/>
              </w:rPr>
              <w:t>Отметка о проверке знаний (прошел, не прошел)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792" w:rsidRPr="00146792" w:rsidRDefault="00146792" w:rsidP="00146792">
      <w:pPr>
        <w:jc w:val="center"/>
        <w:rPr>
          <w:sz w:val="24"/>
          <w:szCs w:val="24"/>
        </w:rPr>
      </w:pP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Ответственный</w:t>
      </w:r>
      <w:r w:rsidRPr="00146792">
        <w:rPr>
          <w:rFonts w:ascii="Times New Roman" w:hAnsi="Times New Roman" w:cs="Times New Roman"/>
          <w:sz w:val="32"/>
          <w:szCs w:val="32"/>
        </w:rPr>
        <w:tab/>
      </w: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за спортивно-массовую работу</w:t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в общежитии</w:t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  <w:t xml:space="preserve">   (подпись инициалы, фамилия)</w:t>
      </w: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5D253D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14679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2465"/>
        <w:gridCol w:w="3347"/>
      </w:tblGrid>
      <w:tr w:rsidR="006C195C" w:rsidRPr="006C195C" w:rsidTr="00545E3A">
        <w:trPr>
          <w:trHeight w:val="851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pacing w:val="-1"/>
                <w:sz w:val="40"/>
                <w:szCs w:val="40"/>
                <w:lang w:eastAsia="ru-RU"/>
              </w:rPr>
              <w:br w:type="page"/>
            </w:r>
            <w:r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Календарь соревнований</w:t>
            </w:r>
          </w:p>
          <w:p w:rsidR="006C195C" w:rsidRPr="006C195C" w:rsidRDefault="00E578F6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с</w:t>
            </w:r>
            <w:r w:rsidR="006C195C"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партакиады среди общежитий</w:t>
            </w:r>
          </w:p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Белорусско-Российского университета</w:t>
            </w:r>
          </w:p>
          <w:p w:rsidR="006C195C" w:rsidRPr="006C195C" w:rsidRDefault="00E578F6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2019-2020</w:t>
            </w:r>
            <w:r w:rsidR="006C195C"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 xml:space="preserve"> уч. год</w:t>
            </w:r>
          </w:p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195C" w:rsidRPr="006C195C" w:rsidTr="00545E3A">
        <w:trPr>
          <w:trHeight w:val="71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Название вида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Сроки проведения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Ответственный</w:t>
            </w:r>
          </w:p>
        </w:tc>
      </w:tr>
      <w:tr w:rsidR="006C195C" w:rsidRPr="006C195C" w:rsidTr="00545E3A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Спортландия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E578F6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12.2019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Лонская А. И.</w:t>
            </w:r>
          </w:p>
        </w:tc>
      </w:tr>
      <w:tr w:rsidR="006C195C" w:rsidRPr="006C195C" w:rsidTr="00545E3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Теннис настольный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E578F6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  <w:r w:rsid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.2019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E578F6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Афанасенко Т.В</w:t>
            </w:r>
            <w:r w:rsidR="006C195C"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  <w:tr w:rsidR="006C195C" w:rsidRPr="006C195C" w:rsidTr="00545E3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Волейбол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E578F6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02</w:t>
            </w:r>
            <w:r w:rsidR="00A732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.2020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Маштапа В.И.</w:t>
            </w:r>
          </w:p>
        </w:tc>
      </w:tr>
      <w:tr w:rsidR="006C195C" w:rsidRPr="006C195C" w:rsidTr="00545E3A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Баскетбол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A732CC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03.2020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Копылова Е.А.</w:t>
            </w:r>
          </w:p>
        </w:tc>
      </w:tr>
      <w:tr w:rsidR="006C195C" w:rsidRPr="006C195C" w:rsidTr="00545E3A">
        <w:trPr>
          <w:trHeight w:val="374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Мини – футбол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A732CC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04.2020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C195C" w:rsidRPr="006C195C" w:rsidTr="00545E3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5D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Примечание: внутри общежитий проводятся</w:t>
            </w:r>
          </w:p>
          <w:p w:rsidR="00E578F6" w:rsidRDefault="006C195C" w:rsidP="005D25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соревнования по в</w:t>
            </w:r>
            <w:r w:rsidR="00E578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идам спорта, личные и командные.</w:t>
            </w:r>
          </w:p>
          <w:p w:rsidR="00E578F6" w:rsidRPr="006C195C" w:rsidRDefault="00E578F6" w:rsidP="005D25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*</w:t>
            </w:r>
            <w:r w:rsidRPr="00E5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ос</w:t>
            </w:r>
            <w:r w:rsidR="00256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тавляет право менять </w:t>
            </w:r>
            <w:r w:rsidRPr="00E5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195C" w:rsidRPr="006C195C" w:rsidTr="00545E3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tabs>
          <w:tab w:val="left" w:pos="8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253D" w:rsidRDefault="005D253D" w:rsidP="005D253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3150"/>
        <w:gridCol w:w="1524"/>
        <w:gridCol w:w="975"/>
        <w:gridCol w:w="1001"/>
        <w:gridCol w:w="1068"/>
        <w:gridCol w:w="807"/>
        <w:gridCol w:w="766"/>
        <w:gridCol w:w="905"/>
      </w:tblGrid>
      <w:tr w:rsidR="005D253D" w:rsidRPr="00B50E5E" w:rsidTr="005D253D"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Спортландия</w:t>
            </w:r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Н\теннис</w:t>
            </w:r>
          </w:p>
        </w:tc>
        <w:tc>
          <w:tcPr>
            <w:tcW w:w="1001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766" w:type="dxa"/>
          </w:tcPr>
          <w:p w:rsidR="005D253D" w:rsidRPr="00B50E5E" w:rsidRDefault="005D253D" w:rsidP="005D2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0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5D253D" w:rsidRPr="00B50E5E" w:rsidTr="005D253D">
        <w:trPr>
          <w:trHeight w:val="544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№1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III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(3)</w:t>
            </w:r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</w:p>
        </w:tc>
        <w:tc>
          <w:tcPr>
            <w:tcW w:w="1001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V (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4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578F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E578F6">
              <w:rPr>
                <w:rFonts w:ascii="Times New Roman" w:hAnsi="Times New Roman" w:cs="Times New Roman"/>
                <w:b/>
              </w:rPr>
              <w:t>(3</w:t>
            </w:r>
            <w:r w:rsidRPr="00B50E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7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V(5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</w:tc>
        <w:tc>
          <w:tcPr>
            <w:tcW w:w="766" w:type="dxa"/>
          </w:tcPr>
          <w:p w:rsidR="005D253D" w:rsidRPr="00B50E5E" w:rsidRDefault="00E578F6" w:rsidP="005D253D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16</w:t>
            </w:r>
          </w:p>
        </w:tc>
        <w:tc>
          <w:tcPr>
            <w:tcW w:w="90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II</w:t>
            </w:r>
          </w:p>
        </w:tc>
      </w:tr>
      <w:tr w:rsidR="005D253D" w:rsidRPr="00B50E5E" w:rsidTr="005D253D">
        <w:trPr>
          <w:trHeight w:val="552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№2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V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(6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II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I(3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II(2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I(1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be-BY"/>
              </w:rPr>
              <w:t>)</w:t>
            </w: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578F6">
              <w:rPr>
                <w:rFonts w:ascii="Times New Roman" w:hAnsi="Times New Roman" w:cs="Times New Roman"/>
                <w:b/>
                <w:lang w:val="en-US"/>
              </w:rPr>
              <w:t>II(3</w:t>
            </w:r>
            <w:r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66" w:type="dxa"/>
          </w:tcPr>
          <w:p w:rsidR="005D253D" w:rsidRPr="00B50E5E" w:rsidRDefault="005D253D" w:rsidP="005D2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</w:p>
        </w:tc>
      </w:tr>
      <w:tr w:rsidR="005D253D" w:rsidRPr="00B50E5E" w:rsidTr="005D253D">
        <w:trPr>
          <w:trHeight w:val="419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Общежития№2(иностранные студенты)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97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V(5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E578F6">
              <w:rPr>
                <w:rFonts w:ascii="Times New Roman" w:hAnsi="Times New Roman" w:cs="Times New Roman"/>
                <w:b/>
              </w:rPr>
              <w:t>(6</w:t>
            </w:r>
            <w:r w:rsidRPr="00B50E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7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I(1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66" w:type="dxa"/>
          </w:tcPr>
          <w:p w:rsidR="005D253D" w:rsidRPr="00B50E5E" w:rsidRDefault="005D253D" w:rsidP="005D2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</w:t>
            </w:r>
          </w:p>
        </w:tc>
      </w:tr>
      <w:tr w:rsidR="005D253D" w:rsidRPr="00B50E5E" w:rsidTr="005D253D">
        <w:trPr>
          <w:trHeight w:val="575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№3</w:t>
            </w:r>
          </w:p>
        </w:tc>
        <w:tc>
          <w:tcPr>
            <w:tcW w:w="1524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(3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IV(4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(6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(4</w:t>
            </w:r>
            <w:r w:rsidR="005D253D" w:rsidRPr="00B50E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IV(4)</w:t>
            </w:r>
          </w:p>
        </w:tc>
        <w:tc>
          <w:tcPr>
            <w:tcW w:w="766" w:type="dxa"/>
          </w:tcPr>
          <w:p w:rsidR="005D253D" w:rsidRPr="00B50E5E" w:rsidRDefault="00E578F6" w:rsidP="005D253D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19</w:t>
            </w:r>
          </w:p>
        </w:tc>
        <w:tc>
          <w:tcPr>
            <w:tcW w:w="90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</w:p>
        </w:tc>
      </w:tr>
      <w:tr w:rsidR="005D253D" w:rsidRPr="00B50E5E" w:rsidTr="005D253D">
        <w:trPr>
          <w:trHeight w:val="624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lastRenderedPageBreak/>
              <w:t>Общежития АСК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I(2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(2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II(3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AB744A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="005D253D" w:rsidRPr="00B50E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766" w:type="dxa"/>
          </w:tcPr>
          <w:p w:rsidR="005D253D" w:rsidRPr="00B50E5E" w:rsidRDefault="00AB744A" w:rsidP="005D2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5" w:type="dxa"/>
          </w:tcPr>
          <w:p w:rsidR="005D253D" w:rsidRPr="00B50E5E" w:rsidRDefault="00AB744A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V</w:t>
            </w:r>
          </w:p>
        </w:tc>
      </w:tr>
    </w:tbl>
    <w:p w:rsidR="006C195C" w:rsidRPr="006C195C" w:rsidRDefault="005D253D" w:rsidP="005D253D">
      <w:pPr>
        <w:widowControl w:val="0"/>
        <w:autoSpaceDE w:val="0"/>
        <w:autoSpaceDN w:val="0"/>
        <w:adjustRightInd w:val="0"/>
        <w:spacing w:after="0" w:line="240" w:lineRule="auto"/>
        <w:ind w:left="-142" w:right="283"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Таблица результатов круглогодичной спартакиады среди общежитий БРУ и АСК </w:t>
      </w:r>
      <w:r w:rsidR="00E57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учеб</w:t>
      </w: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ный год</w:t>
      </w:r>
    </w:p>
    <w:p w:rsidR="006C195C" w:rsidRPr="006C195C" w:rsidRDefault="006C195C" w:rsidP="00B50E5E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Жеребьевка при участии 5-ти команд:</w:t>
      </w:r>
    </w:p>
    <w:tbl>
      <w:tblPr>
        <w:tblW w:w="7528" w:type="dxa"/>
        <w:tblInd w:w="-5" w:type="dxa"/>
        <w:tblLook w:val="0000" w:firstRow="0" w:lastRow="0" w:firstColumn="0" w:lastColumn="0" w:noHBand="0" w:noVBand="0"/>
      </w:tblPr>
      <w:tblGrid>
        <w:gridCol w:w="1716"/>
        <w:gridCol w:w="1418"/>
        <w:gridCol w:w="1417"/>
        <w:gridCol w:w="1560"/>
        <w:gridCol w:w="1417"/>
      </w:tblGrid>
      <w:tr w:rsidR="006C195C" w:rsidRPr="006C195C" w:rsidTr="00545E3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день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–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1- 2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3– 4 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–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5 - в</w:t>
            </w: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Жеребьевка при участии 4-ех команд: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</w:tblGrid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</w:tr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3-4</w:t>
            </w:r>
          </w:p>
        </w:tc>
      </w:tr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1-2</w:t>
            </w: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Начальник спортклуба</w:t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Ю.О.</w:t>
      </w:r>
      <w:r w:rsidR="002567D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E57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Перец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Инструктор по ФК</w:t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  <w:t xml:space="preserve">А.И. Лонская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/>
    <w:p w:rsidR="008928AB" w:rsidRPr="006C195C" w:rsidRDefault="008928AB">
      <w:pPr>
        <w:rPr>
          <w:rFonts w:ascii="Times New Roman" w:hAnsi="Times New Roman" w:cs="Times New Roman"/>
          <w:sz w:val="28"/>
          <w:szCs w:val="28"/>
        </w:rPr>
      </w:pPr>
    </w:p>
    <w:sectPr w:rsidR="008928AB" w:rsidRPr="006C195C" w:rsidSect="00DF7570">
      <w:pgSz w:w="11906" w:h="16838"/>
      <w:pgMar w:top="709" w:right="566" w:bottom="709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24D"/>
    <w:multiLevelType w:val="hybridMultilevel"/>
    <w:tmpl w:val="DE3A133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9BA"/>
    <w:multiLevelType w:val="hybridMultilevel"/>
    <w:tmpl w:val="9A0667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E2E1786"/>
    <w:multiLevelType w:val="hybridMultilevel"/>
    <w:tmpl w:val="8E2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5181"/>
    <w:multiLevelType w:val="hybridMultilevel"/>
    <w:tmpl w:val="2B06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C"/>
    <w:rsid w:val="001306D1"/>
    <w:rsid w:val="00146792"/>
    <w:rsid w:val="00160293"/>
    <w:rsid w:val="00242B6B"/>
    <w:rsid w:val="00247801"/>
    <w:rsid w:val="002567D0"/>
    <w:rsid w:val="002B6845"/>
    <w:rsid w:val="004252E1"/>
    <w:rsid w:val="004A2B83"/>
    <w:rsid w:val="004E3E88"/>
    <w:rsid w:val="00570522"/>
    <w:rsid w:val="005A14C4"/>
    <w:rsid w:val="005B5283"/>
    <w:rsid w:val="005D253D"/>
    <w:rsid w:val="005D4685"/>
    <w:rsid w:val="00655D5D"/>
    <w:rsid w:val="00674F1D"/>
    <w:rsid w:val="006C195C"/>
    <w:rsid w:val="006E6144"/>
    <w:rsid w:val="00763884"/>
    <w:rsid w:val="00793E94"/>
    <w:rsid w:val="008928AB"/>
    <w:rsid w:val="009F6E63"/>
    <w:rsid w:val="00A46BCA"/>
    <w:rsid w:val="00A732CC"/>
    <w:rsid w:val="00AB744A"/>
    <w:rsid w:val="00AF06CE"/>
    <w:rsid w:val="00B50E5E"/>
    <w:rsid w:val="00B51062"/>
    <w:rsid w:val="00D46E02"/>
    <w:rsid w:val="00D54B46"/>
    <w:rsid w:val="00DC1129"/>
    <w:rsid w:val="00E578F6"/>
    <w:rsid w:val="00E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5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1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5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3D"/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160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5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1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5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3D"/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160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2019-08-28T08:55:00Z</cp:lastPrinted>
  <dcterms:created xsi:type="dcterms:W3CDTF">2020-03-23T06:44:00Z</dcterms:created>
  <dcterms:modified xsi:type="dcterms:W3CDTF">2020-03-23T06:44:00Z</dcterms:modified>
</cp:coreProperties>
</file>