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71B" w:rsidRPr="009450E7" w:rsidRDefault="00B518B5" w:rsidP="00C8771B">
      <w:pPr>
        <w:spacing w:line="240" w:lineRule="auto"/>
        <w:ind w:firstLine="0"/>
        <w:jc w:val="center"/>
        <w:rPr>
          <w:b/>
          <w:sz w:val="36"/>
          <w:szCs w:val="36"/>
        </w:rPr>
      </w:pPr>
      <w:bookmarkStart w:id="0" w:name="_Toc162982325"/>
      <w:bookmarkStart w:id="1" w:name="_Toc162982147"/>
      <w:bookmarkStart w:id="2" w:name="_Toc162797149"/>
      <w:bookmarkStart w:id="3" w:name="_Toc162796159"/>
      <w:r>
        <w:rPr>
          <w:b/>
          <w:sz w:val="36"/>
          <w:szCs w:val="36"/>
        </w:rPr>
        <w:t>Страх</w:t>
      </w:r>
      <w:r w:rsidR="00C8771B" w:rsidRPr="009450E7">
        <w:rPr>
          <w:b/>
          <w:sz w:val="36"/>
          <w:szCs w:val="36"/>
        </w:rPr>
        <w:t xml:space="preserve"> публичных выступлений </w:t>
      </w:r>
      <w:bookmarkStart w:id="4" w:name="_Toc165232767"/>
      <w:bookmarkEnd w:id="0"/>
      <w:bookmarkEnd w:id="1"/>
      <w:bookmarkEnd w:id="2"/>
      <w:bookmarkEnd w:id="3"/>
    </w:p>
    <w:p w:rsidR="003A3F7E" w:rsidRPr="009450E7" w:rsidRDefault="003A3F7E" w:rsidP="003A3F7E">
      <w:pPr>
        <w:spacing w:line="240" w:lineRule="auto"/>
        <w:jc w:val="center"/>
        <w:rPr>
          <w:szCs w:val="28"/>
        </w:rPr>
      </w:pPr>
    </w:p>
    <w:p w:rsidR="003A3F7E" w:rsidRPr="009450E7" w:rsidRDefault="003A3F7E" w:rsidP="003A3F7E">
      <w:pPr>
        <w:spacing w:line="240" w:lineRule="auto"/>
        <w:jc w:val="center"/>
        <w:rPr>
          <w:szCs w:val="28"/>
        </w:rPr>
      </w:pPr>
      <w:r w:rsidRPr="009450E7">
        <w:rPr>
          <w:szCs w:val="28"/>
        </w:rPr>
        <w:t>Методические рекомендации</w:t>
      </w:r>
    </w:p>
    <w:p w:rsidR="003A3F7E" w:rsidRPr="009450E7" w:rsidRDefault="003A3F7E" w:rsidP="003A3F7E">
      <w:pPr>
        <w:shd w:val="clear" w:color="auto" w:fill="FFFFFF"/>
        <w:spacing w:line="240" w:lineRule="auto"/>
        <w:jc w:val="center"/>
        <w:rPr>
          <w:szCs w:val="28"/>
        </w:rPr>
      </w:pPr>
    </w:p>
    <w:p w:rsidR="003A3F7E" w:rsidRPr="009450E7" w:rsidRDefault="003A3F7E" w:rsidP="003A3F7E">
      <w:pPr>
        <w:shd w:val="clear" w:color="auto" w:fill="FFFFFF"/>
        <w:spacing w:line="240" w:lineRule="auto"/>
        <w:jc w:val="center"/>
        <w:rPr>
          <w:szCs w:val="28"/>
        </w:rPr>
      </w:pPr>
      <w:r w:rsidRPr="009450E7">
        <w:rPr>
          <w:szCs w:val="28"/>
        </w:rPr>
        <w:t>Составители: педагог социальный А. И. Тарелкин</w:t>
      </w:r>
    </w:p>
    <w:p w:rsidR="003A3F7E" w:rsidRPr="009450E7" w:rsidRDefault="003A3F7E" w:rsidP="003A3F7E">
      <w:pPr>
        <w:shd w:val="clear" w:color="auto" w:fill="FFFFFF"/>
        <w:spacing w:line="240" w:lineRule="auto"/>
        <w:jc w:val="center"/>
        <w:rPr>
          <w:szCs w:val="28"/>
        </w:rPr>
      </w:pPr>
      <w:r w:rsidRPr="009450E7">
        <w:rPr>
          <w:szCs w:val="28"/>
        </w:rPr>
        <w:t xml:space="preserve">                         педагог-психолог В. С. Александрова</w:t>
      </w:r>
    </w:p>
    <w:p w:rsidR="003A3F7E" w:rsidRPr="009450E7" w:rsidRDefault="003A3F7E" w:rsidP="003A3F7E">
      <w:pPr>
        <w:shd w:val="clear" w:color="auto" w:fill="FFFFFF"/>
        <w:spacing w:line="240" w:lineRule="auto"/>
        <w:jc w:val="center"/>
        <w:rPr>
          <w:szCs w:val="28"/>
        </w:rPr>
      </w:pPr>
    </w:p>
    <w:bookmarkEnd w:id="4"/>
    <w:p w:rsidR="00835021" w:rsidRDefault="00835021" w:rsidP="00835021">
      <w:pPr>
        <w:spacing w:line="240" w:lineRule="auto"/>
        <w:rPr>
          <w:rStyle w:val="a3"/>
          <w:color w:val="auto"/>
          <w:szCs w:val="28"/>
        </w:rPr>
      </w:pPr>
    </w:p>
    <w:p w:rsidR="00835021" w:rsidRPr="00EE48C1" w:rsidRDefault="00835021" w:rsidP="00835021">
      <w:pPr>
        <w:spacing w:line="240" w:lineRule="auto"/>
        <w:rPr>
          <w:rStyle w:val="a3"/>
          <w:color w:val="auto"/>
          <w:szCs w:val="28"/>
          <w:u w:val="none"/>
        </w:rPr>
      </w:pPr>
      <w:r w:rsidRPr="00EE48C1">
        <w:rPr>
          <w:rStyle w:val="a3"/>
          <w:color w:val="auto"/>
          <w:szCs w:val="28"/>
          <w:u w:val="none"/>
        </w:rPr>
        <w:t>Содержание</w:t>
      </w:r>
    </w:p>
    <w:p w:rsidR="00835021" w:rsidRPr="00EE48C1" w:rsidRDefault="00835021" w:rsidP="00835021">
      <w:pPr>
        <w:spacing w:line="240" w:lineRule="auto"/>
        <w:ind w:firstLine="0"/>
        <w:rPr>
          <w:rStyle w:val="a3"/>
          <w:color w:val="auto"/>
          <w:szCs w:val="28"/>
          <w:u w:val="none"/>
        </w:rPr>
      </w:pPr>
      <w:r w:rsidRPr="00EE48C1">
        <w:rPr>
          <w:rStyle w:val="a3"/>
          <w:color w:val="auto"/>
          <w:szCs w:val="28"/>
          <w:u w:val="none"/>
        </w:rPr>
        <w:t>1. Страх как психологический феномен…………………………………………1</w:t>
      </w:r>
    </w:p>
    <w:p w:rsidR="00835021" w:rsidRPr="00EE48C1" w:rsidRDefault="00835021" w:rsidP="00835021">
      <w:pPr>
        <w:spacing w:line="240" w:lineRule="auto"/>
        <w:ind w:firstLine="0"/>
        <w:rPr>
          <w:rStyle w:val="a3"/>
          <w:color w:val="auto"/>
          <w:szCs w:val="28"/>
          <w:u w:val="none"/>
        </w:rPr>
      </w:pPr>
      <w:r w:rsidRPr="00EE48C1">
        <w:rPr>
          <w:rStyle w:val="a3"/>
          <w:color w:val="auto"/>
          <w:szCs w:val="28"/>
          <w:u w:val="none"/>
        </w:rPr>
        <w:t>2. Страх публичных выступлений…………………………………………</w:t>
      </w:r>
      <w:proofErr w:type="gramStart"/>
      <w:r w:rsidRPr="00EE48C1">
        <w:rPr>
          <w:rStyle w:val="a3"/>
          <w:color w:val="auto"/>
          <w:szCs w:val="28"/>
          <w:u w:val="none"/>
        </w:rPr>
        <w:t>…….</w:t>
      </w:r>
      <w:proofErr w:type="gramEnd"/>
      <w:r w:rsidRPr="00EE48C1">
        <w:rPr>
          <w:rStyle w:val="a3"/>
          <w:color w:val="auto"/>
          <w:szCs w:val="28"/>
          <w:u w:val="none"/>
        </w:rPr>
        <w:t>5</w:t>
      </w:r>
    </w:p>
    <w:p w:rsidR="00835021" w:rsidRPr="00EE48C1" w:rsidRDefault="00835021" w:rsidP="00835021">
      <w:pPr>
        <w:spacing w:line="240" w:lineRule="auto"/>
        <w:ind w:firstLine="0"/>
        <w:rPr>
          <w:rStyle w:val="a3"/>
          <w:color w:val="auto"/>
          <w:szCs w:val="28"/>
          <w:u w:val="none"/>
        </w:rPr>
      </w:pPr>
      <w:r w:rsidRPr="00EE48C1">
        <w:rPr>
          <w:rStyle w:val="a3"/>
          <w:color w:val="auto"/>
          <w:szCs w:val="28"/>
          <w:u w:val="none"/>
        </w:rPr>
        <w:t>3. Зависимость переживания страха публичных выступлений юношей и девушек от определенных свойств и качеств личности…………………………8</w:t>
      </w:r>
    </w:p>
    <w:p w:rsidR="00835021" w:rsidRPr="00EE48C1" w:rsidRDefault="00835021" w:rsidP="00835021">
      <w:pPr>
        <w:spacing w:line="240" w:lineRule="auto"/>
        <w:ind w:firstLine="0"/>
        <w:rPr>
          <w:rStyle w:val="a3"/>
          <w:color w:val="auto"/>
          <w:szCs w:val="28"/>
          <w:u w:val="none"/>
        </w:rPr>
      </w:pPr>
      <w:r w:rsidRPr="00EE48C1">
        <w:rPr>
          <w:rStyle w:val="a3"/>
          <w:color w:val="auto"/>
          <w:szCs w:val="28"/>
          <w:u w:val="none"/>
        </w:rPr>
        <w:t>4. Эмпирическое исследование страха публичных выступлений юношей и девушек студенческого возраста…………………………………………</w:t>
      </w:r>
      <w:proofErr w:type="gramStart"/>
      <w:r w:rsidRPr="00EE48C1">
        <w:rPr>
          <w:rStyle w:val="a3"/>
          <w:color w:val="auto"/>
          <w:szCs w:val="28"/>
          <w:u w:val="none"/>
        </w:rPr>
        <w:t>…….</w:t>
      </w:r>
      <w:proofErr w:type="gramEnd"/>
      <w:r w:rsidRPr="00EE48C1">
        <w:rPr>
          <w:rStyle w:val="a3"/>
          <w:color w:val="auto"/>
          <w:szCs w:val="28"/>
          <w:u w:val="none"/>
        </w:rPr>
        <w:t>13</w:t>
      </w:r>
    </w:p>
    <w:p w:rsidR="00835021" w:rsidRPr="00EE48C1" w:rsidRDefault="00835021" w:rsidP="00835021">
      <w:pPr>
        <w:spacing w:line="240" w:lineRule="auto"/>
        <w:ind w:firstLine="0"/>
        <w:rPr>
          <w:rStyle w:val="a3"/>
          <w:color w:val="auto"/>
          <w:szCs w:val="28"/>
          <w:u w:val="none"/>
        </w:rPr>
      </w:pPr>
      <w:r w:rsidRPr="00EE48C1">
        <w:rPr>
          <w:rStyle w:val="a3"/>
          <w:color w:val="auto"/>
          <w:szCs w:val="28"/>
          <w:u w:val="none"/>
        </w:rPr>
        <w:t>5. Риторические приемы для построения публичного выступления……</w:t>
      </w:r>
      <w:proofErr w:type="gramStart"/>
      <w:r w:rsidRPr="00EE48C1">
        <w:rPr>
          <w:rStyle w:val="a3"/>
          <w:color w:val="auto"/>
          <w:szCs w:val="28"/>
          <w:u w:val="none"/>
        </w:rPr>
        <w:t>…….</w:t>
      </w:r>
      <w:proofErr w:type="gramEnd"/>
      <w:r w:rsidRPr="00EE48C1">
        <w:rPr>
          <w:rStyle w:val="a3"/>
          <w:color w:val="auto"/>
          <w:szCs w:val="28"/>
          <w:u w:val="none"/>
        </w:rPr>
        <w:t>17</w:t>
      </w:r>
    </w:p>
    <w:p w:rsidR="00835021" w:rsidRPr="00EE48C1" w:rsidRDefault="00EE48C1" w:rsidP="00835021">
      <w:pPr>
        <w:spacing w:line="240" w:lineRule="auto"/>
        <w:ind w:firstLine="0"/>
        <w:rPr>
          <w:rStyle w:val="a3"/>
          <w:color w:val="auto"/>
          <w:szCs w:val="28"/>
          <w:u w:val="none"/>
        </w:rPr>
      </w:pPr>
      <w:r>
        <w:rPr>
          <w:rStyle w:val="a3"/>
          <w:color w:val="auto"/>
          <w:szCs w:val="28"/>
          <w:u w:val="none"/>
        </w:rPr>
        <w:t>6. Техники регул</w:t>
      </w:r>
      <w:bookmarkStart w:id="5" w:name="_GoBack"/>
      <w:bookmarkEnd w:id="5"/>
      <w:r w:rsidR="00835021" w:rsidRPr="00EE48C1">
        <w:rPr>
          <w:rStyle w:val="a3"/>
          <w:color w:val="auto"/>
          <w:szCs w:val="28"/>
          <w:u w:val="none"/>
        </w:rPr>
        <w:t>яции психического состояния перед публичным выступлением………………………………………………………………</w:t>
      </w:r>
      <w:proofErr w:type="gramStart"/>
      <w:r w:rsidR="00835021" w:rsidRPr="00EE48C1">
        <w:rPr>
          <w:rStyle w:val="a3"/>
          <w:color w:val="auto"/>
          <w:szCs w:val="28"/>
          <w:u w:val="none"/>
        </w:rPr>
        <w:t>…….</w:t>
      </w:r>
      <w:proofErr w:type="gramEnd"/>
      <w:r w:rsidR="00835021" w:rsidRPr="00EE48C1">
        <w:rPr>
          <w:rStyle w:val="a3"/>
          <w:color w:val="auto"/>
          <w:szCs w:val="28"/>
          <w:u w:val="none"/>
        </w:rPr>
        <w:t>23</w:t>
      </w:r>
    </w:p>
    <w:p w:rsidR="00835021" w:rsidRPr="00EE48C1" w:rsidRDefault="00835021" w:rsidP="00835021">
      <w:pPr>
        <w:spacing w:line="240" w:lineRule="auto"/>
        <w:ind w:firstLine="0"/>
        <w:rPr>
          <w:szCs w:val="28"/>
        </w:rPr>
      </w:pPr>
      <w:r w:rsidRPr="00EE48C1">
        <w:rPr>
          <w:rStyle w:val="a3"/>
          <w:color w:val="auto"/>
          <w:szCs w:val="28"/>
          <w:u w:val="none"/>
        </w:rPr>
        <w:t>Список литературы………………………………………………………………26</w:t>
      </w:r>
    </w:p>
    <w:p w:rsidR="00C8771B" w:rsidRPr="009450E7" w:rsidRDefault="005C1BCC" w:rsidP="009450E7">
      <w:pPr>
        <w:pStyle w:val="2"/>
        <w:jc w:val="both"/>
      </w:pPr>
      <w:bookmarkStart w:id="6" w:name="_Toc165232770"/>
      <w:r w:rsidRPr="009450E7">
        <w:t xml:space="preserve">1. </w:t>
      </w:r>
      <w:r w:rsidR="00C8771B" w:rsidRPr="009450E7">
        <w:t>Страх как психологический феномен</w:t>
      </w:r>
      <w:bookmarkEnd w:id="6"/>
    </w:p>
    <w:p w:rsidR="00C8771B" w:rsidRPr="009450E7" w:rsidRDefault="00C8771B" w:rsidP="00C8771B">
      <w:pPr>
        <w:spacing w:line="240" w:lineRule="auto"/>
        <w:ind w:firstLine="709"/>
        <w:rPr>
          <w:szCs w:val="28"/>
        </w:rPr>
      </w:pPr>
      <w:r w:rsidRPr="009450E7">
        <w:rPr>
          <w:szCs w:val="28"/>
        </w:rPr>
        <w:t>В повседневной жизни человека разум всегда противопоставлялся чувствам, эмоциям. Первый отождествлялся с гармонией, организацией, порядком, вторые же – с неопределенностью, непредсказуемостью, хаотичностью. Мысль подчинена законам логики, законы же эмоций трудно выявить и применить.</w:t>
      </w:r>
    </w:p>
    <w:p w:rsidR="00C8771B" w:rsidRPr="009450E7" w:rsidRDefault="00C8771B" w:rsidP="00C8771B">
      <w:pPr>
        <w:spacing w:line="240" w:lineRule="auto"/>
        <w:ind w:firstLine="709"/>
        <w:rPr>
          <w:szCs w:val="28"/>
        </w:rPr>
      </w:pPr>
      <w:r w:rsidRPr="009450E7">
        <w:rPr>
          <w:szCs w:val="28"/>
        </w:rPr>
        <w:t>Считается, что мышление протекает свободно, тогда, как эмоции подчинены жестко определяющим причинам. И человек, живущий эмоциями, рассматривался как руководствующийся факторами, от него не зависящими.</w:t>
      </w:r>
    </w:p>
    <w:p w:rsidR="00C8771B" w:rsidRPr="009450E7" w:rsidRDefault="00C8771B" w:rsidP="00C8771B">
      <w:pPr>
        <w:spacing w:line="240" w:lineRule="auto"/>
        <w:ind w:firstLine="709"/>
        <w:rPr>
          <w:szCs w:val="28"/>
        </w:rPr>
      </w:pPr>
      <w:r w:rsidRPr="009450E7">
        <w:rPr>
          <w:szCs w:val="28"/>
        </w:rPr>
        <w:t xml:space="preserve">В своих исследованиях К.Е. </w:t>
      </w:r>
      <w:proofErr w:type="spellStart"/>
      <w:r w:rsidRPr="009450E7">
        <w:rPr>
          <w:szCs w:val="28"/>
        </w:rPr>
        <w:t>Изард</w:t>
      </w:r>
      <w:proofErr w:type="spellEnd"/>
      <w:r w:rsidRPr="009450E7">
        <w:rPr>
          <w:szCs w:val="28"/>
        </w:rPr>
        <w:t xml:space="preserve"> выделил следующие основные («фундаментальные») эмоции, определяющие все остальные: интерес, радость, удивление, страдание, гнев, отвращение, презрение, страх, стыд. Из соединения фундаментальных эмоций возникают комплексные эмоциональные состояния, такие как, например, тревожность, сочетающая в себе страх, гнев, вину и интерес. Каждая из указанных эмоций лежит в основе целого спектра состояний, различающихся по степени выраженности (например, радость, удовлетворение, восторг, ликование, экстаз и т.д.) [3]. </w:t>
      </w:r>
    </w:p>
    <w:p w:rsidR="00C8771B" w:rsidRPr="009450E7" w:rsidRDefault="00C8771B" w:rsidP="00C8771B">
      <w:pPr>
        <w:shd w:val="clear" w:color="auto" w:fill="FFFFFF"/>
        <w:spacing w:line="240" w:lineRule="auto"/>
        <w:ind w:firstLine="708"/>
        <w:rPr>
          <w:szCs w:val="28"/>
        </w:rPr>
      </w:pPr>
      <w:r w:rsidRPr="009450E7">
        <w:rPr>
          <w:szCs w:val="28"/>
        </w:rPr>
        <w:t>Страх является одной из сильнейших эмоций, которые человек испытывал с момента своего появления. Исследователи страха сходятся во мнении, что не существует людей, которые бы ничего не боялись. Доказано, что способность испытывать страх заложена в каждом человеке на генетическом уровне и связана с выполнением защитной функции.</w:t>
      </w:r>
    </w:p>
    <w:p w:rsidR="00C8771B" w:rsidRPr="009450E7" w:rsidRDefault="00C8771B" w:rsidP="00C8771B">
      <w:pPr>
        <w:spacing w:line="240" w:lineRule="auto"/>
        <w:ind w:firstLine="709"/>
        <w:rPr>
          <w:szCs w:val="28"/>
        </w:rPr>
      </w:pPr>
      <w:r w:rsidRPr="009450E7">
        <w:rPr>
          <w:szCs w:val="28"/>
        </w:rPr>
        <w:lastRenderedPageBreak/>
        <w:t>Проблема страха восходит корнями к самым первым попыткам осмысления людьми своего предназначения на земле и в мире. Практически все философские школы и направления, так или иначе, рассматривали страх в рамках соответствующих мировоззренческих систем.</w:t>
      </w:r>
    </w:p>
    <w:p w:rsidR="00C8771B" w:rsidRPr="009450E7" w:rsidRDefault="00C8771B" w:rsidP="00C8771B">
      <w:pPr>
        <w:shd w:val="clear" w:color="auto" w:fill="FFFFFF"/>
        <w:spacing w:line="240" w:lineRule="auto"/>
        <w:ind w:firstLine="708"/>
        <w:rPr>
          <w:szCs w:val="28"/>
        </w:rPr>
      </w:pPr>
      <w:r w:rsidRPr="009450E7">
        <w:rPr>
          <w:szCs w:val="28"/>
        </w:rPr>
        <w:t>Функционально страх служит предупреждением субъекта о предстоящей опасности, позволяет сосредоточить внимание на ее источнике и побуждает искать пути ее избегания. Сформировавшиеся реакции страха являются сравнительно стойкими и способны сохраниться даже при понимании их бессмысленности. Поэтому воспитание устойчивости к страху обычно направлено не на избавление от него человека, а на выработку умений владеть собой при его наличии.</w:t>
      </w:r>
    </w:p>
    <w:p w:rsidR="00C8771B" w:rsidRPr="009450E7" w:rsidRDefault="00C8771B" w:rsidP="00C8771B">
      <w:pPr>
        <w:tabs>
          <w:tab w:val="left" w:pos="993"/>
        </w:tabs>
        <w:spacing w:line="240" w:lineRule="auto"/>
        <w:ind w:firstLine="709"/>
        <w:rPr>
          <w:szCs w:val="28"/>
        </w:rPr>
      </w:pPr>
      <w:r w:rsidRPr="009450E7">
        <w:rPr>
          <w:szCs w:val="28"/>
        </w:rPr>
        <w:t>Страх можно рассматривать как своеобразный защитный механизм внутреннего «Я» личности. Страх – явление динамичное. Модусы страха дают возможность построить такой динамический ряд страха:</w:t>
      </w:r>
    </w:p>
    <w:p w:rsidR="00C8771B" w:rsidRPr="009450E7" w:rsidRDefault="00C8771B" w:rsidP="00C8771B">
      <w:pPr>
        <w:numPr>
          <w:ilvl w:val="0"/>
          <w:numId w:val="2"/>
        </w:numPr>
        <w:tabs>
          <w:tab w:val="left" w:pos="993"/>
        </w:tabs>
        <w:spacing w:line="240" w:lineRule="auto"/>
        <w:ind w:left="0" w:firstLine="709"/>
        <w:rPr>
          <w:szCs w:val="28"/>
        </w:rPr>
      </w:pPr>
      <w:r w:rsidRPr="009450E7">
        <w:rPr>
          <w:szCs w:val="28"/>
        </w:rPr>
        <w:t>тревога – первичный модус страха; основная функция страха в этом состоянии – оценочная;</w:t>
      </w:r>
    </w:p>
    <w:p w:rsidR="00C8771B" w:rsidRPr="009450E7" w:rsidRDefault="00C8771B" w:rsidP="00C8771B">
      <w:pPr>
        <w:numPr>
          <w:ilvl w:val="0"/>
          <w:numId w:val="2"/>
        </w:numPr>
        <w:tabs>
          <w:tab w:val="left" w:pos="993"/>
        </w:tabs>
        <w:spacing w:line="240" w:lineRule="auto"/>
        <w:ind w:left="0" w:firstLine="709"/>
        <w:rPr>
          <w:szCs w:val="28"/>
        </w:rPr>
      </w:pPr>
      <w:r w:rsidRPr="009450E7">
        <w:rPr>
          <w:szCs w:val="28"/>
        </w:rPr>
        <w:t>испуг как состояние осознания опасности и неподготовленности к ее отражению;</w:t>
      </w:r>
    </w:p>
    <w:p w:rsidR="00C8771B" w:rsidRPr="009450E7" w:rsidRDefault="00C8771B" w:rsidP="00C8771B">
      <w:pPr>
        <w:numPr>
          <w:ilvl w:val="0"/>
          <w:numId w:val="2"/>
        </w:numPr>
        <w:tabs>
          <w:tab w:val="left" w:pos="993"/>
        </w:tabs>
        <w:spacing w:line="240" w:lineRule="auto"/>
        <w:ind w:left="0" w:firstLine="709"/>
        <w:rPr>
          <w:szCs w:val="28"/>
        </w:rPr>
      </w:pPr>
      <w:proofErr w:type="gramStart"/>
      <w:r w:rsidRPr="009450E7">
        <w:rPr>
          <w:szCs w:val="28"/>
        </w:rPr>
        <w:t>собственно</w:t>
      </w:r>
      <w:proofErr w:type="gramEnd"/>
      <w:r w:rsidRPr="009450E7">
        <w:rPr>
          <w:szCs w:val="28"/>
        </w:rPr>
        <w:t xml:space="preserve"> страх как состояние полной дезорганизации психологической структуры личности;</w:t>
      </w:r>
    </w:p>
    <w:p w:rsidR="00C8771B" w:rsidRPr="009450E7" w:rsidRDefault="00C8771B" w:rsidP="00C8771B">
      <w:pPr>
        <w:numPr>
          <w:ilvl w:val="0"/>
          <w:numId w:val="2"/>
        </w:numPr>
        <w:tabs>
          <w:tab w:val="left" w:pos="993"/>
        </w:tabs>
        <w:spacing w:line="240" w:lineRule="auto"/>
        <w:ind w:left="0" w:firstLine="709"/>
        <w:rPr>
          <w:szCs w:val="28"/>
        </w:rPr>
      </w:pPr>
      <w:r w:rsidRPr="009450E7">
        <w:rPr>
          <w:szCs w:val="28"/>
        </w:rPr>
        <w:t xml:space="preserve">состояние ужаса обусловлено вмешательством </w:t>
      </w:r>
      <w:proofErr w:type="spellStart"/>
      <w:r w:rsidRPr="009450E7">
        <w:rPr>
          <w:szCs w:val="28"/>
        </w:rPr>
        <w:t>дезорганизующей</w:t>
      </w:r>
      <w:proofErr w:type="spellEnd"/>
      <w:r w:rsidRPr="009450E7">
        <w:rPr>
          <w:szCs w:val="28"/>
        </w:rPr>
        <w:t xml:space="preserve"> функции) на этом этапе возможны: деструкция отражательного механизма, деградация личности, разрушение организма.</w:t>
      </w:r>
    </w:p>
    <w:p w:rsidR="00C8771B" w:rsidRPr="009450E7" w:rsidRDefault="00C8771B" w:rsidP="00C8771B">
      <w:pPr>
        <w:tabs>
          <w:tab w:val="left" w:pos="993"/>
        </w:tabs>
        <w:spacing w:line="240" w:lineRule="auto"/>
        <w:ind w:firstLine="709"/>
        <w:rPr>
          <w:szCs w:val="28"/>
        </w:rPr>
      </w:pPr>
      <w:r w:rsidRPr="009450E7">
        <w:rPr>
          <w:szCs w:val="28"/>
        </w:rPr>
        <w:t>В работах Зигмунда Фрейда страх представляется как аффективное состояние, которое можно почувствовать. Фрейд отмечает, что развитие и формирование страха является процессом нецелесообразным, «если страх чрезмерно силен, он парализует тогда любое действие», а сам процесс готовности к страху, который заключается «в повышенном сенсорном внимании и моторном напряжении», является несомненным преимуществом человека и его отсутствие может повлечь за собой серьезные последствия [7].</w:t>
      </w:r>
    </w:p>
    <w:p w:rsidR="00C8771B" w:rsidRPr="009450E7" w:rsidRDefault="00C8771B" w:rsidP="00C8771B">
      <w:pPr>
        <w:tabs>
          <w:tab w:val="left" w:pos="993"/>
        </w:tabs>
        <w:spacing w:line="240" w:lineRule="auto"/>
        <w:ind w:firstLine="709"/>
        <w:rPr>
          <w:szCs w:val="28"/>
        </w:rPr>
      </w:pPr>
      <w:r w:rsidRPr="009450E7">
        <w:rPr>
          <w:szCs w:val="28"/>
        </w:rPr>
        <w:t>По Декарту, страх – это крайняя степень трусости, изумления и боязни. Главной причиной страха выступает неожиданность наступления каких-либо непредусмотренных случайностей.</w:t>
      </w:r>
    </w:p>
    <w:p w:rsidR="00C8771B" w:rsidRPr="009450E7" w:rsidRDefault="00C8771B" w:rsidP="00C8771B">
      <w:pPr>
        <w:tabs>
          <w:tab w:val="left" w:pos="993"/>
        </w:tabs>
        <w:spacing w:line="240" w:lineRule="auto"/>
        <w:ind w:firstLine="709"/>
        <w:rPr>
          <w:szCs w:val="28"/>
        </w:rPr>
      </w:pPr>
      <w:r w:rsidRPr="009450E7">
        <w:rPr>
          <w:szCs w:val="28"/>
        </w:rPr>
        <w:t>Спиноза, пожалуй, одним из первых предпринял попытку применить концепцию страха и обусловленных страхом суеверий к анализу поведения толпы. В обобщенной модели концепции страха Спинозы страх выступает уже как массовое социальное явление.</w:t>
      </w:r>
    </w:p>
    <w:p w:rsidR="00C8771B" w:rsidRPr="009450E7" w:rsidRDefault="00C8771B" w:rsidP="00C8771B">
      <w:pPr>
        <w:tabs>
          <w:tab w:val="left" w:pos="993"/>
        </w:tabs>
        <w:spacing w:line="240" w:lineRule="auto"/>
        <w:ind w:firstLine="709"/>
        <w:rPr>
          <w:szCs w:val="28"/>
        </w:rPr>
      </w:pPr>
      <w:r w:rsidRPr="009450E7">
        <w:rPr>
          <w:szCs w:val="28"/>
        </w:rPr>
        <w:t>В. Ф. Гегель рассматривает механизм появления человеческого страха через диалектику взаимодействия отдельного, эмпирического, конечного сознания и сознания всеобщего, абсолютного, бесконечного. По Гегелю, социальный страх – это ощущение субъектом собственного ничтожества по сравнению с богом.</w:t>
      </w:r>
    </w:p>
    <w:p w:rsidR="00C8771B" w:rsidRPr="009450E7" w:rsidRDefault="00C8771B" w:rsidP="00C8771B">
      <w:pPr>
        <w:tabs>
          <w:tab w:val="left" w:pos="993"/>
        </w:tabs>
        <w:spacing w:line="240" w:lineRule="auto"/>
        <w:ind w:firstLine="709"/>
        <w:rPr>
          <w:szCs w:val="28"/>
        </w:rPr>
      </w:pPr>
      <w:r w:rsidRPr="009450E7">
        <w:rPr>
          <w:szCs w:val="28"/>
        </w:rPr>
        <w:t xml:space="preserve">Отсюда видно, что о страхе рассуждали многие философы. Их теории о происхождении страха и его роли в жизни человека разнообразны и противоречивы, но все они доказывают только одно – чувство страха, </w:t>
      </w:r>
      <w:r w:rsidRPr="009450E7">
        <w:rPr>
          <w:szCs w:val="28"/>
        </w:rPr>
        <w:lastRenderedPageBreak/>
        <w:t>испытываемое как отдельным индивидом, так и всем обществом в целом, является одним из краеугольных факторов, влияющих на развитие человеческой цивилизации [10].</w:t>
      </w:r>
    </w:p>
    <w:p w:rsidR="00C8771B" w:rsidRPr="009450E7" w:rsidRDefault="00C8771B" w:rsidP="00C8771B">
      <w:pPr>
        <w:tabs>
          <w:tab w:val="left" w:pos="993"/>
        </w:tabs>
        <w:spacing w:line="240" w:lineRule="auto"/>
        <w:ind w:firstLine="709"/>
        <w:rPr>
          <w:szCs w:val="28"/>
        </w:rPr>
      </w:pPr>
      <w:r w:rsidRPr="009450E7">
        <w:rPr>
          <w:szCs w:val="28"/>
        </w:rPr>
        <w:t xml:space="preserve">К. Э. </w:t>
      </w:r>
      <w:proofErr w:type="spellStart"/>
      <w:r w:rsidRPr="009450E7">
        <w:rPr>
          <w:szCs w:val="28"/>
        </w:rPr>
        <w:t>Изард</w:t>
      </w:r>
      <w:proofErr w:type="spellEnd"/>
      <w:r w:rsidRPr="009450E7">
        <w:rPr>
          <w:szCs w:val="28"/>
        </w:rPr>
        <w:t xml:space="preserve"> подразделяет причины страха на внешние (внешние процессы и события) и внутренние (влечения и гомеостатические процессы, т. е. потребности, и когнитивные процессы, т. е. представление человеком опасности при воспоминании или предвидении) [7].</w:t>
      </w:r>
    </w:p>
    <w:p w:rsidR="00C8771B" w:rsidRPr="009450E7" w:rsidRDefault="00C8771B" w:rsidP="00C8771B">
      <w:pPr>
        <w:tabs>
          <w:tab w:val="left" w:pos="993"/>
        </w:tabs>
        <w:spacing w:line="240" w:lineRule="auto"/>
        <w:ind w:firstLine="709"/>
        <w:rPr>
          <w:szCs w:val="28"/>
        </w:rPr>
      </w:pPr>
      <w:r w:rsidRPr="009450E7">
        <w:rPr>
          <w:szCs w:val="28"/>
        </w:rPr>
        <w:t xml:space="preserve">Причины для страха могут быть как врожденными или естественными (одиночество, </w:t>
      </w:r>
      <w:proofErr w:type="spellStart"/>
      <w:r w:rsidRPr="009450E7">
        <w:rPr>
          <w:szCs w:val="28"/>
        </w:rPr>
        <w:t>незнакомость</w:t>
      </w:r>
      <w:proofErr w:type="spellEnd"/>
      <w:r w:rsidRPr="009450E7">
        <w:rPr>
          <w:szCs w:val="28"/>
        </w:rPr>
        <w:t>, высота, неожиданное приближение, неожиданное изменение стимула и боль), так и приобретенными или социокультурными (например, боязнь грома из-за вероятности быть подвергнутым удару молнии) [16].</w:t>
      </w:r>
    </w:p>
    <w:p w:rsidR="00C8771B" w:rsidRPr="009450E7" w:rsidRDefault="00C8771B" w:rsidP="00C8771B">
      <w:pPr>
        <w:tabs>
          <w:tab w:val="left" w:pos="993"/>
        </w:tabs>
        <w:spacing w:line="240" w:lineRule="auto"/>
        <w:ind w:firstLine="709"/>
        <w:rPr>
          <w:szCs w:val="28"/>
        </w:rPr>
      </w:pPr>
      <w:r w:rsidRPr="009450E7">
        <w:rPr>
          <w:szCs w:val="28"/>
        </w:rPr>
        <w:t>У каждого человека существует свой «индивидуальный набор актуальных страхов», состоящий из пяти-двадцати компонентов, многие из которых тянутся с самого раннего детства. Кто-то боится боли, кто-то – собак, кто-то – темноты, кто-то – больше всего на свете собственного отца. Такие страхи, коварно прячась в подсознании, подобно глубинным минам, могут десятилетиями скрытно существовать в «подкорке», взрываясь в самый ответственный момент [30].</w:t>
      </w:r>
    </w:p>
    <w:p w:rsidR="00C8771B" w:rsidRPr="009450E7" w:rsidRDefault="00C8771B" w:rsidP="00C8771B">
      <w:pPr>
        <w:tabs>
          <w:tab w:val="left" w:pos="993"/>
        </w:tabs>
        <w:spacing w:line="240" w:lineRule="auto"/>
        <w:ind w:firstLine="709"/>
        <w:rPr>
          <w:szCs w:val="28"/>
        </w:rPr>
      </w:pPr>
      <w:r w:rsidRPr="009450E7">
        <w:rPr>
          <w:szCs w:val="28"/>
        </w:rPr>
        <w:t>Страх является эмоцией большой силы, которая оказывает заметное влияние на восприятие, мышление и поведение индивида.</w:t>
      </w:r>
    </w:p>
    <w:p w:rsidR="00C8771B" w:rsidRPr="009450E7" w:rsidRDefault="00C8771B" w:rsidP="00C8771B">
      <w:pPr>
        <w:tabs>
          <w:tab w:val="left" w:pos="993"/>
        </w:tabs>
        <w:spacing w:line="240" w:lineRule="auto"/>
        <w:ind w:firstLine="709"/>
        <w:rPr>
          <w:szCs w:val="28"/>
        </w:rPr>
      </w:pPr>
      <w:r w:rsidRPr="009450E7">
        <w:rPr>
          <w:szCs w:val="28"/>
        </w:rPr>
        <w:t>Основные функции страха по А. А. Андрусенко:</w:t>
      </w:r>
    </w:p>
    <w:p w:rsidR="00C8771B" w:rsidRPr="009450E7" w:rsidRDefault="00C8771B" w:rsidP="00C8771B">
      <w:pPr>
        <w:numPr>
          <w:ilvl w:val="0"/>
          <w:numId w:val="3"/>
        </w:numPr>
        <w:tabs>
          <w:tab w:val="left" w:pos="993"/>
        </w:tabs>
        <w:spacing w:line="240" w:lineRule="auto"/>
        <w:ind w:left="851" w:hanging="142"/>
        <w:rPr>
          <w:szCs w:val="28"/>
        </w:rPr>
      </w:pPr>
      <w:r w:rsidRPr="009450E7">
        <w:rPr>
          <w:szCs w:val="28"/>
        </w:rPr>
        <w:t xml:space="preserve">оценочная функция страха; </w:t>
      </w:r>
    </w:p>
    <w:p w:rsidR="00C8771B" w:rsidRPr="009450E7" w:rsidRDefault="00C8771B" w:rsidP="00C8771B">
      <w:pPr>
        <w:numPr>
          <w:ilvl w:val="0"/>
          <w:numId w:val="3"/>
        </w:numPr>
        <w:tabs>
          <w:tab w:val="left" w:pos="993"/>
        </w:tabs>
        <w:spacing w:line="240" w:lineRule="auto"/>
        <w:ind w:left="851" w:hanging="142"/>
        <w:rPr>
          <w:szCs w:val="28"/>
        </w:rPr>
      </w:pPr>
      <w:r w:rsidRPr="009450E7">
        <w:rPr>
          <w:szCs w:val="28"/>
        </w:rPr>
        <w:t xml:space="preserve">синтезирующая функция. </w:t>
      </w:r>
    </w:p>
    <w:p w:rsidR="00C8771B" w:rsidRPr="009450E7" w:rsidRDefault="00C8771B" w:rsidP="00C8771B">
      <w:pPr>
        <w:numPr>
          <w:ilvl w:val="0"/>
          <w:numId w:val="3"/>
        </w:numPr>
        <w:tabs>
          <w:tab w:val="left" w:pos="993"/>
        </w:tabs>
        <w:spacing w:line="240" w:lineRule="auto"/>
        <w:ind w:left="851" w:hanging="142"/>
        <w:rPr>
          <w:szCs w:val="28"/>
        </w:rPr>
      </w:pPr>
      <w:r w:rsidRPr="009450E7">
        <w:rPr>
          <w:szCs w:val="28"/>
        </w:rPr>
        <w:t xml:space="preserve">сигнализирующая функция. </w:t>
      </w:r>
    </w:p>
    <w:p w:rsidR="00C8771B" w:rsidRPr="009450E7" w:rsidRDefault="00C8771B" w:rsidP="00C8771B">
      <w:pPr>
        <w:numPr>
          <w:ilvl w:val="0"/>
          <w:numId w:val="3"/>
        </w:numPr>
        <w:tabs>
          <w:tab w:val="left" w:pos="993"/>
        </w:tabs>
        <w:spacing w:line="240" w:lineRule="auto"/>
        <w:ind w:left="851" w:hanging="142"/>
        <w:rPr>
          <w:szCs w:val="28"/>
        </w:rPr>
      </w:pPr>
      <w:r w:rsidRPr="009450E7">
        <w:rPr>
          <w:szCs w:val="28"/>
        </w:rPr>
        <w:t xml:space="preserve">регулирующая функция. </w:t>
      </w:r>
    </w:p>
    <w:p w:rsidR="00C8771B" w:rsidRPr="009450E7" w:rsidRDefault="00C8771B" w:rsidP="00C8771B">
      <w:pPr>
        <w:numPr>
          <w:ilvl w:val="0"/>
          <w:numId w:val="3"/>
        </w:numPr>
        <w:tabs>
          <w:tab w:val="left" w:pos="993"/>
        </w:tabs>
        <w:spacing w:line="240" w:lineRule="auto"/>
        <w:ind w:left="851" w:hanging="142"/>
        <w:rPr>
          <w:szCs w:val="28"/>
        </w:rPr>
      </w:pPr>
      <w:proofErr w:type="spellStart"/>
      <w:r w:rsidRPr="009450E7">
        <w:rPr>
          <w:szCs w:val="28"/>
        </w:rPr>
        <w:t>организующе-дезорганизующая</w:t>
      </w:r>
      <w:proofErr w:type="spellEnd"/>
      <w:r w:rsidRPr="009450E7">
        <w:rPr>
          <w:szCs w:val="28"/>
        </w:rPr>
        <w:t xml:space="preserve"> функция. </w:t>
      </w:r>
    </w:p>
    <w:p w:rsidR="00C8771B" w:rsidRPr="009450E7" w:rsidRDefault="00C8771B" w:rsidP="00C8771B">
      <w:pPr>
        <w:numPr>
          <w:ilvl w:val="0"/>
          <w:numId w:val="3"/>
        </w:numPr>
        <w:tabs>
          <w:tab w:val="left" w:pos="993"/>
        </w:tabs>
        <w:spacing w:line="240" w:lineRule="auto"/>
        <w:ind w:left="851" w:hanging="142"/>
        <w:rPr>
          <w:szCs w:val="28"/>
        </w:rPr>
      </w:pPr>
      <w:r w:rsidRPr="009450E7">
        <w:rPr>
          <w:szCs w:val="28"/>
        </w:rPr>
        <w:t>эвристическая функция.</w:t>
      </w:r>
    </w:p>
    <w:p w:rsidR="00C8771B" w:rsidRPr="009450E7" w:rsidRDefault="00C8771B" w:rsidP="00C8771B">
      <w:pPr>
        <w:tabs>
          <w:tab w:val="left" w:pos="993"/>
        </w:tabs>
        <w:spacing w:line="240" w:lineRule="auto"/>
        <w:ind w:firstLine="709"/>
        <w:rPr>
          <w:szCs w:val="28"/>
        </w:rPr>
      </w:pPr>
      <w:r w:rsidRPr="009450E7">
        <w:rPr>
          <w:szCs w:val="28"/>
        </w:rPr>
        <w:t>Конечно, предложенный вариант классификации функций страха достаточно условен и не исчерпывает собой всего многообразия функционирования реальных страхов.</w:t>
      </w:r>
    </w:p>
    <w:p w:rsidR="00C8771B" w:rsidRPr="009450E7" w:rsidRDefault="00C8771B" w:rsidP="00C8771B">
      <w:pPr>
        <w:tabs>
          <w:tab w:val="left" w:pos="993"/>
        </w:tabs>
        <w:spacing w:line="240" w:lineRule="auto"/>
        <w:ind w:firstLine="709"/>
        <w:rPr>
          <w:szCs w:val="28"/>
        </w:rPr>
      </w:pPr>
      <w:r w:rsidRPr="009450E7">
        <w:rPr>
          <w:szCs w:val="28"/>
        </w:rPr>
        <w:t>Страхи отражают исторический путь развития самосознания человека. Человек не мог бы жить, пренебрегая этими страхами, передаваемыми из поколения в поколение и составляющими часть его жизненного опыта. В отличие от так называемых природных страхов социальные страхи приобретаются путем научения в процессе формирования личности, отражая определенные ценности, принятые в той или иной общественной среде.</w:t>
      </w:r>
    </w:p>
    <w:p w:rsidR="00C8771B" w:rsidRPr="009450E7" w:rsidRDefault="00C8771B" w:rsidP="00C8771B">
      <w:pPr>
        <w:tabs>
          <w:tab w:val="left" w:pos="993"/>
        </w:tabs>
        <w:spacing w:line="240" w:lineRule="auto"/>
        <w:ind w:firstLine="709"/>
        <w:rPr>
          <w:szCs w:val="28"/>
        </w:rPr>
      </w:pPr>
      <w:r w:rsidRPr="009450E7">
        <w:rPr>
          <w:szCs w:val="28"/>
        </w:rPr>
        <w:t>Основными формами страха по Ф. Риману являются:</w:t>
      </w:r>
    </w:p>
    <w:p w:rsidR="00C8771B" w:rsidRPr="009450E7" w:rsidRDefault="00C8771B" w:rsidP="00C8771B">
      <w:pPr>
        <w:numPr>
          <w:ilvl w:val="0"/>
          <w:numId w:val="4"/>
        </w:numPr>
        <w:tabs>
          <w:tab w:val="left" w:pos="993"/>
        </w:tabs>
        <w:spacing w:line="240" w:lineRule="auto"/>
        <w:ind w:left="0" w:firstLine="709"/>
        <w:rPr>
          <w:szCs w:val="28"/>
        </w:rPr>
      </w:pPr>
      <w:r w:rsidRPr="009450E7">
        <w:rPr>
          <w:szCs w:val="28"/>
        </w:rPr>
        <w:t>страх перед самоотвержением, переживаемый как утрата «Я» и зависимость;</w:t>
      </w:r>
    </w:p>
    <w:p w:rsidR="00C8771B" w:rsidRPr="009450E7" w:rsidRDefault="00C8771B" w:rsidP="00C8771B">
      <w:pPr>
        <w:numPr>
          <w:ilvl w:val="0"/>
          <w:numId w:val="4"/>
        </w:numPr>
        <w:tabs>
          <w:tab w:val="left" w:pos="993"/>
        </w:tabs>
        <w:spacing w:line="240" w:lineRule="auto"/>
        <w:ind w:left="0" w:firstLine="709"/>
        <w:rPr>
          <w:szCs w:val="28"/>
        </w:rPr>
      </w:pPr>
      <w:r w:rsidRPr="009450E7">
        <w:rPr>
          <w:szCs w:val="28"/>
        </w:rPr>
        <w:t xml:space="preserve">страх перед </w:t>
      </w:r>
      <w:proofErr w:type="spellStart"/>
      <w:r w:rsidRPr="009450E7">
        <w:rPr>
          <w:szCs w:val="28"/>
        </w:rPr>
        <w:t>самостановлением</w:t>
      </w:r>
      <w:proofErr w:type="spellEnd"/>
      <w:r w:rsidRPr="009450E7">
        <w:rPr>
          <w:szCs w:val="28"/>
        </w:rPr>
        <w:t>, переживаемый как беззащитность и изоляция;</w:t>
      </w:r>
    </w:p>
    <w:p w:rsidR="00C8771B" w:rsidRPr="009450E7" w:rsidRDefault="00C8771B" w:rsidP="00C8771B">
      <w:pPr>
        <w:numPr>
          <w:ilvl w:val="0"/>
          <w:numId w:val="4"/>
        </w:numPr>
        <w:tabs>
          <w:tab w:val="left" w:pos="993"/>
        </w:tabs>
        <w:spacing w:line="240" w:lineRule="auto"/>
        <w:ind w:left="0" w:firstLine="709"/>
        <w:rPr>
          <w:szCs w:val="28"/>
        </w:rPr>
      </w:pPr>
      <w:r w:rsidRPr="009450E7">
        <w:rPr>
          <w:szCs w:val="28"/>
        </w:rPr>
        <w:t>страх перед изменением, переживаемый как изменчивость и неуверенность;</w:t>
      </w:r>
    </w:p>
    <w:p w:rsidR="00C8771B" w:rsidRPr="009450E7" w:rsidRDefault="00C8771B" w:rsidP="00C8771B">
      <w:pPr>
        <w:numPr>
          <w:ilvl w:val="0"/>
          <w:numId w:val="4"/>
        </w:numPr>
        <w:tabs>
          <w:tab w:val="left" w:pos="993"/>
        </w:tabs>
        <w:spacing w:line="240" w:lineRule="auto"/>
        <w:ind w:left="0" w:firstLine="709"/>
        <w:rPr>
          <w:szCs w:val="28"/>
        </w:rPr>
      </w:pPr>
      <w:r w:rsidRPr="009450E7">
        <w:rPr>
          <w:szCs w:val="28"/>
        </w:rPr>
        <w:lastRenderedPageBreak/>
        <w:t>страх перед необходимостью, переживаемый как окончательность и несвобода.</w:t>
      </w:r>
    </w:p>
    <w:p w:rsidR="00C8771B" w:rsidRPr="009450E7" w:rsidRDefault="00C8771B" w:rsidP="00C8771B">
      <w:pPr>
        <w:tabs>
          <w:tab w:val="left" w:pos="993"/>
        </w:tabs>
        <w:spacing w:line="240" w:lineRule="auto"/>
        <w:ind w:firstLine="709"/>
        <w:rPr>
          <w:szCs w:val="28"/>
        </w:rPr>
      </w:pPr>
      <w:r w:rsidRPr="009450E7">
        <w:rPr>
          <w:szCs w:val="28"/>
        </w:rPr>
        <w:t xml:space="preserve">Существует много способов классифицировать страхи по какому-то признаку. Известный психиатр Б. Д. </w:t>
      </w:r>
      <w:proofErr w:type="spellStart"/>
      <w:r w:rsidRPr="009450E7">
        <w:rPr>
          <w:szCs w:val="28"/>
        </w:rPr>
        <w:t>Карвасарский</w:t>
      </w:r>
      <w:proofErr w:type="spellEnd"/>
      <w:r w:rsidRPr="009450E7">
        <w:rPr>
          <w:szCs w:val="28"/>
        </w:rPr>
        <w:t xml:space="preserve"> различал восемь основных фабул страха:</w:t>
      </w:r>
    </w:p>
    <w:p w:rsidR="00C8771B" w:rsidRPr="009450E7" w:rsidRDefault="00C8771B" w:rsidP="00C8771B">
      <w:pPr>
        <w:tabs>
          <w:tab w:val="left" w:pos="993"/>
        </w:tabs>
        <w:spacing w:line="240" w:lineRule="auto"/>
        <w:ind w:firstLine="709"/>
        <w:rPr>
          <w:szCs w:val="28"/>
        </w:rPr>
      </w:pPr>
      <w:r w:rsidRPr="009450E7">
        <w:rPr>
          <w:szCs w:val="28"/>
        </w:rPr>
        <w:t>− боязнь пространства, проявляемую в различных формах (клаустрофобия – боязнь замкнутого пространства, агорафобия – боязнь открытых пространств, страх глубины и страх высоты);</w:t>
      </w:r>
    </w:p>
    <w:p w:rsidR="00C8771B" w:rsidRPr="009450E7" w:rsidRDefault="00C8771B" w:rsidP="00C8771B">
      <w:pPr>
        <w:tabs>
          <w:tab w:val="left" w:pos="993"/>
        </w:tabs>
        <w:spacing w:line="240" w:lineRule="auto"/>
        <w:ind w:firstLine="709"/>
        <w:rPr>
          <w:szCs w:val="28"/>
        </w:rPr>
      </w:pPr>
      <w:r w:rsidRPr="009450E7">
        <w:rPr>
          <w:szCs w:val="28"/>
        </w:rPr>
        <w:t xml:space="preserve">− </w:t>
      </w:r>
      <w:proofErr w:type="spellStart"/>
      <w:r w:rsidRPr="009450E7">
        <w:rPr>
          <w:szCs w:val="28"/>
        </w:rPr>
        <w:t>социофобии</w:t>
      </w:r>
      <w:proofErr w:type="spellEnd"/>
      <w:r w:rsidRPr="009450E7">
        <w:rPr>
          <w:szCs w:val="28"/>
        </w:rPr>
        <w:t>, связанные с общественной жизнью (</w:t>
      </w:r>
      <w:proofErr w:type="spellStart"/>
      <w:r w:rsidRPr="009450E7">
        <w:rPr>
          <w:szCs w:val="28"/>
        </w:rPr>
        <w:t>эрейтофобия</w:t>
      </w:r>
      <w:proofErr w:type="spellEnd"/>
      <w:r w:rsidRPr="009450E7">
        <w:rPr>
          <w:szCs w:val="28"/>
        </w:rPr>
        <w:t xml:space="preserve"> (страх покраснеть в присутствии людей), страх публичных выступлений, страх из-за невозможности совершить какое-либо действие в присутствии посторонних (например, выйти из-за стола в туалет) и многие другие); </w:t>
      </w:r>
    </w:p>
    <w:p w:rsidR="00C8771B" w:rsidRPr="009450E7" w:rsidRDefault="00C8771B" w:rsidP="00C8771B">
      <w:pPr>
        <w:tabs>
          <w:tab w:val="left" w:pos="993"/>
        </w:tabs>
        <w:spacing w:line="240" w:lineRule="auto"/>
        <w:ind w:firstLine="709"/>
        <w:rPr>
          <w:szCs w:val="28"/>
        </w:rPr>
      </w:pPr>
      <w:r w:rsidRPr="009450E7">
        <w:rPr>
          <w:szCs w:val="28"/>
        </w:rPr>
        <w:t xml:space="preserve">− </w:t>
      </w:r>
      <w:proofErr w:type="spellStart"/>
      <w:r w:rsidRPr="009450E7">
        <w:rPr>
          <w:szCs w:val="28"/>
        </w:rPr>
        <w:t>нозофобии</w:t>
      </w:r>
      <w:proofErr w:type="spellEnd"/>
      <w:r w:rsidRPr="009450E7">
        <w:rPr>
          <w:szCs w:val="28"/>
        </w:rPr>
        <w:t xml:space="preserve"> – страхи заболеть каким-либо заболеванием;</w:t>
      </w:r>
    </w:p>
    <w:p w:rsidR="00C8771B" w:rsidRPr="009450E7" w:rsidRDefault="00C8771B" w:rsidP="00C8771B">
      <w:pPr>
        <w:tabs>
          <w:tab w:val="left" w:pos="993"/>
        </w:tabs>
        <w:spacing w:line="240" w:lineRule="auto"/>
        <w:ind w:firstLine="709"/>
        <w:rPr>
          <w:szCs w:val="28"/>
        </w:rPr>
      </w:pPr>
      <w:r w:rsidRPr="009450E7">
        <w:rPr>
          <w:szCs w:val="28"/>
        </w:rPr>
        <w:t xml:space="preserve">− </w:t>
      </w:r>
      <w:proofErr w:type="spellStart"/>
      <w:r w:rsidRPr="009450E7">
        <w:rPr>
          <w:szCs w:val="28"/>
        </w:rPr>
        <w:t>танатофобия</w:t>
      </w:r>
      <w:proofErr w:type="spellEnd"/>
      <w:r w:rsidRPr="009450E7">
        <w:rPr>
          <w:szCs w:val="28"/>
        </w:rPr>
        <w:t xml:space="preserve"> – страх смерти;</w:t>
      </w:r>
    </w:p>
    <w:p w:rsidR="00C8771B" w:rsidRPr="009450E7" w:rsidRDefault="00C8771B" w:rsidP="00C8771B">
      <w:pPr>
        <w:tabs>
          <w:tab w:val="left" w:pos="993"/>
        </w:tabs>
        <w:spacing w:line="240" w:lineRule="auto"/>
        <w:ind w:firstLine="709"/>
        <w:rPr>
          <w:szCs w:val="28"/>
        </w:rPr>
      </w:pPr>
      <w:r w:rsidRPr="009450E7">
        <w:rPr>
          <w:szCs w:val="28"/>
        </w:rPr>
        <w:t>− различные сексуальные страхи;</w:t>
      </w:r>
    </w:p>
    <w:p w:rsidR="00C8771B" w:rsidRPr="009450E7" w:rsidRDefault="00C8771B" w:rsidP="00C8771B">
      <w:pPr>
        <w:tabs>
          <w:tab w:val="left" w:pos="993"/>
        </w:tabs>
        <w:spacing w:line="240" w:lineRule="auto"/>
        <w:ind w:firstLine="709"/>
        <w:rPr>
          <w:szCs w:val="28"/>
        </w:rPr>
      </w:pPr>
      <w:r w:rsidRPr="009450E7">
        <w:rPr>
          <w:szCs w:val="28"/>
        </w:rPr>
        <w:t>− страхи нанести вред себе или близким;</w:t>
      </w:r>
    </w:p>
    <w:p w:rsidR="00C8771B" w:rsidRPr="009450E7" w:rsidRDefault="00C8771B" w:rsidP="00C8771B">
      <w:pPr>
        <w:spacing w:line="240" w:lineRule="auto"/>
        <w:ind w:firstLine="709"/>
        <w:rPr>
          <w:szCs w:val="28"/>
        </w:rPr>
      </w:pPr>
      <w:r w:rsidRPr="009450E7">
        <w:rPr>
          <w:szCs w:val="28"/>
        </w:rPr>
        <w:t>− «контрастные» фобии (например, страх громко произнести нецензурные слова в обществе у благовоспитанного человека или страх «совершить что-то непристойное, грязное» у священника во время богослужения);</w:t>
      </w:r>
    </w:p>
    <w:p w:rsidR="00C8771B" w:rsidRPr="009450E7" w:rsidRDefault="00C8771B" w:rsidP="00C8771B">
      <w:pPr>
        <w:spacing w:line="240" w:lineRule="auto"/>
        <w:ind w:firstLine="709"/>
        <w:rPr>
          <w:szCs w:val="28"/>
        </w:rPr>
      </w:pPr>
      <w:r w:rsidRPr="009450E7">
        <w:rPr>
          <w:szCs w:val="28"/>
        </w:rPr>
        <w:t xml:space="preserve">− </w:t>
      </w:r>
      <w:proofErr w:type="spellStart"/>
      <w:r w:rsidRPr="009450E7">
        <w:rPr>
          <w:szCs w:val="28"/>
        </w:rPr>
        <w:t>фобофобии</w:t>
      </w:r>
      <w:proofErr w:type="spellEnd"/>
      <w:r w:rsidRPr="009450E7">
        <w:rPr>
          <w:szCs w:val="28"/>
        </w:rPr>
        <w:t>, или, другими словами, страхи бояться чего-либо.</w:t>
      </w:r>
    </w:p>
    <w:p w:rsidR="00C8771B" w:rsidRPr="009450E7" w:rsidRDefault="00C8771B" w:rsidP="00C8771B">
      <w:pPr>
        <w:spacing w:line="240" w:lineRule="auto"/>
        <w:ind w:firstLine="709"/>
        <w:rPr>
          <w:szCs w:val="28"/>
        </w:rPr>
      </w:pPr>
      <w:r w:rsidRPr="009450E7">
        <w:rPr>
          <w:szCs w:val="28"/>
        </w:rPr>
        <w:t xml:space="preserve">Другие психиатры, </w:t>
      </w:r>
      <w:proofErr w:type="gramStart"/>
      <w:r w:rsidRPr="009450E7">
        <w:rPr>
          <w:szCs w:val="28"/>
        </w:rPr>
        <w:t>например</w:t>
      </w:r>
      <w:proofErr w:type="gramEnd"/>
      <w:r w:rsidRPr="009450E7">
        <w:rPr>
          <w:szCs w:val="28"/>
        </w:rPr>
        <w:t xml:space="preserve"> Б. Дж. Седок и Г. И. Каплан, предпочитают делить страхи на конструктивные (представляют естественный защитный механизм, помогающий лучше приспособиться к экстремальной ситуации), и патологические (являются неадекватным ответом на определенный стимул по интенсивности или длительности и часто приводят к ситуации психического нездоровья). </w:t>
      </w:r>
    </w:p>
    <w:p w:rsidR="00C8771B" w:rsidRPr="009450E7" w:rsidRDefault="00C8771B" w:rsidP="00C8771B">
      <w:pPr>
        <w:spacing w:line="240" w:lineRule="auto"/>
        <w:ind w:firstLine="709"/>
        <w:rPr>
          <w:szCs w:val="28"/>
        </w:rPr>
      </w:pPr>
      <w:r w:rsidRPr="009450E7">
        <w:rPr>
          <w:szCs w:val="28"/>
        </w:rPr>
        <w:t>Также выделяют природные (страхи, непосредственно связанные с угрозой жизни человеку (например, страх пожара), социальные (представляет боязни и опасения за изменение своего социального статуса (например, страх публичных выступлений) и внутренние (рождена лишь сознанием человека и не имеет под собой реальной основы для беспокойства (например, страх привидений) [30].</w:t>
      </w:r>
    </w:p>
    <w:p w:rsidR="00C8771B" w:rsidRPr="009450E7" w:rsidRDefault="00C8771B" w:rsidP="00C8771B">
      <w:pPr>
        <w:spacing w:line="240" w:lineRule="auto"/>
        <w:ind w:firstLine="709"/>
        <w:rPr>
          <w:szCs w:val="28"/>
        </w:rPr>
      </w:pPr>
      <w:r w:rsidRPr="009450E7">
        <w:rPr>
          <w:szCs w:val="28"/>
        </w:rPr>
        <w:t>Можно еще делить страхи на детские и взрослые, первичные и вторичные, а также по другим признакам, и каждая такая классификация будет иметь преимущества и недостатки.</w:t>
      </w:r>
    </w:p>
    <w:p w:rsidR="00C8771B" w:rsidRPr="009450E7" w:rsidRDefault="00C8771B" w:rsidP="00C8771B">
      <w:pPr>
        <w:spacing w:line="240" w:lineRule="auto"/>
        <w:ind w:firstLine="709"/>
        <w:rPr>
          <w:szCs w:val="28"/>
        </w:rPr>
      </w:pPr>
      <w:r w:rsidRPr="009450E7">
        <w:rPr>
          <w:szCs w:val="28"/>
        </w:rPr>
        <w:t xml:space="preserve">Мотивация страха – условно-рефлекторная, т. к. в нем закодирована эмоционально переработанная информация о возможности опасности. Само же чувство страха появляется непроизвольно, помимо воли, сопровождаясь выраженным чувством волнения, беспокойства или ужаса [30]. </w:t>
      </w:r>
    </w:p>
    <w:p w:rsidR="00C8771B" w:rsidRPr="009450E7" w:rsidRDefault="00C8771B" w:rsidP="00C8771B">
      <w:pPr>
        <w:spacing w:line="240" w:lineRule="auto"/>
        <w:ind w:firstLine="709"/>
        <w:rPr>
          <w:szCs w:val="28"/>
        </w:rPr>
      </w:pPr>
      <w:r w:rsidRPr="009450E7">
        <w:rPr>
          <w:szCs w:val="28"/>
        </w:rPr>
        <w:t>Страх – одно из ведущих проявлений при неврозах.</w:t>
      </w:r>
    </w:p>
    <w:p w:rsidR="00C8771B" w:rsidRPr="009450E7" w:rsidRDefault="00C8771B" w:rsidP="00C8771B">
      <w:pPr>
        <w:spacing w:line="240" w:lineRule="auto"/>
        <w:ind w:firstLine="709"/>
        <w:rPr>
          <w:szCs w:val="28"/>
        </w:rPr>
      </w:pPr>
      <w:r w:rsidRPr="009450E7">
        <w:rPr>
          <w:szCs w:val="28"/>
        </w:rPr>
        <w:t>Неврозы – психогенные заболевания, возникающие из-за различных факторов, травмирующих психику, при которых происходит «срыв» деятельности головного мозга без каких-либо признаков его анатомического повреждения [11].</w:t>
      </w:r>
    </w:p>
    <w:p w:rsidR="00C8771B" w:rsidRPr="009450E7" w:rsidRDefault="00C8771B" w:rsidP="00C8771B">
      <w:pPr>
        <w:spacing w:line="240" w:lineRule="auto"/>
        <w:ind w:firstLine="709"/>
        <w:rPr>
          <w:szCs w:val="28"/>
        </w:rPr>
      </w:pPr>
      <w:r w:rsidRPr="009450E7">
        <w:rPr>
          <w:szCs w:val="28"/>
        </w:rPr>
        <w:lastRenderedPageBreak/>
        <w:t xml:space="preserve">Невротический страх в виде общей боязливости, страха ожидания лежит в основе невроза. Классической моделью невротического страха являются фобии. </w:t>
      </w:r>
    </w:p>
    <w:p w:rsidR="00C8771B" w:rsidRPr="009450E7" w:rsidRDefault="00C8771B" w:rsidP="00C8771B">
      <w:pPr>
        <w:spacing w:line="240" w:lineRule="auto"/>
        <w:ind w:firstLine="709"/>
        <w:rPr>
          <w:szCs w:val="28"/>
        </w:rPr>
      </w:pPr>
      <w:r w:rsidRPr="009450E7">
        <w:rPr>
          <w:szCs w:val="28"/>
        </w:rPr>
        <w:t xml:space="preserve">В отличие от невротического, реальный страх возникает при конкретной внешней опасности, являясь выражением инстинкта самосохранения. Страхов при неврозах во всех возрастах достоверно больше, чем в норме, что подчеркивает повышенную чувствительность к страхам при неврозах [11]. </w:t>
      </w:r>
    </w:p>
    <w:p w:rsidR="00C8771B" w:rsidRPr="009450E7" w:rsidRDefault="00C8771B" w:rsidP="00C8771B">
      <w:pPr>
        <w:spacing w:line="240" w:lineRule="auto"/>
        <w:ind w:firstLine="709"/>
        <w:rPr>
          <w:szCs w:val="28"/>
        </w:rPr>
      </w:pPr>
      <w:r w:rsidRPr="009450E7">
        <w:rPr>
          <w:szCs w:val="28"/>
        </w:rPr>
        <w:t xml:space="preserve">Обобщая вышесказанное, можно заключить, что возникновение страха – процесс динамический и принадлежит к категории фундаментальных эмоций человека. Страх входит в совокупность явлений «тревожного ряда», которая может быть представлена в последовательности «испуг – тревога – страх – ужас – паника». Фобия определена как тревожное расстройство. </w:t>
      </w:r>
      <w:bookmarkStart w:id="7" w:name="_Toc165232771"/>
    </w:p>
    <w:p w:rsidR="00C8771B" w:rsidRPr="009450E7" w:rsidRDefault="00C8771B" w:rsidP="00C8771B">
      <w:pPr>
        <w:spacing w:line="240" w:lineRule="auto"/>
        <w:ind w:firstLine="709"/>
        <w:rPr>
          <w:szCs w:val="28"/>
        </w:rPr>
      </w:pPr>
    </w:p>
    <w:p w:rsidR="00C8771B" w:rsidRPr="009450E7" w:rsidRDefault="005C1BCC" w:rsidP="00C8771B">
      <w:pPr>
        <w:spacing w:line="240" w:lineRule="auto"/>
        <w:ind w:firstLine="709"/>
        <w:rPr>
          <w:b/>
          <w:sz w:val="32"/>
          <w:szCs w:val="32"/>
        </w:rPr>
      </w:pPr>
      <w:r w:rsidRPr="009450E7">
        <w:rPr>
          <w:b/>
          <w:sz w:val="32"/>
          <w:szCs w:val="32"/>
        </w:rPr>
        <w:t xml:space="preserve">2. Страх публичных выступлений: понятие и факторы </w:t>
      </w:r>
      <w:bookmarkEnd w:id="7"/>
    </w:p>
    <w:p w:rsidR="005C1BCC" w:rsidRPr="009450E7" w:rsidRDefault="005C1BCC" w:rsidP="00C8771B">
      <w:pPr>
        <w:spacing w:line="240" w:lineRule="auto"/>
        <w:ind w:firstLine="709"/>
        <w:rPr>
          <w:szCs w:val="28"/>
        </w:rPr>
      </w:pPr>
    </w:p>
    <w:p w:rsidR="00C8771B" w:rsidRPr="009450E7" w:rsidRDefault="00C8771B" w:rsidP="00C8771B">
      <w:pPr>
        <w:spacing w:line="240" w:lineRule="auto"/>
        <w:ind w:firstLine="709"/>
        <w:rPr>
          <w:szCs w:val="28"/>
        </w:rPr>
      </w:pPr>
      <w:r w:rsidRPr="009450E7">
        <w:rPr>
          <w:szCs w:val="28"/>
        </w:rPr>
        <w:t>Страх выступления на публике – это самая распространенная разновидность генерализированного социального страха, связанного с боязнью перед аудиторией (публичное фиаско, насмешки над одеждой, манерой речи выступающего и пр.) и приводящего к избеганию ситуации публичных выступлений» [20]</w:t>
      </w:r>
    </w:p>
    <w:p w:rsidR="00C8771B" w:rsidRPr="009450E7" w:rsidRDefault="00C8771B" w:rsidP="00C8771B">
      <w:pPr>
        <w:spacing w:line="240" w:lineRule="auto"/>
        <w:ind w:firstLine="709"/>
        <w:rPr>
          <w:szCs w:val="28"/>
        </w:rPr>
      </w:pPr>
      <w:r w:rsidRPr="009450E7">
        <w:rPr>
          <w:szCs w:val="28"/>
        </w:rPr>
        <w:t xml:space="preserve">В зарубежных и отечественных источниках по этой проблематике можно встретить разные термины, которые используются для описания этого явления. </w:t>
      </w:r>
      <w:proofErr w:type="spellStart"/>
      <w:r w:rsidRPr="009450E7">
        <w:rPr>
          <w:szCs w:val="28"/>
        </w:rPr>
        <w:t>Пейрафобия</w:t>
      </w:r>
      <w:proofErr w:type="spellEnd"/>
      <w:r w:rsidRPr="009450E7">
        <w:rPr>
          <w:szCs w:val="28"/>
        </w:rPr>
        <w:t xml:space="preserve"> (греч. </w:t>
      </w:r>
      <w:proofErr w:type="spellStart"/>
      <w:r w:rsidRPr="009450E7">
        <w:rPr>
          <w:szCs w:val="28"/>
        </w:rPr>
        <w:t>peira</w:t>
      </w:r>
      <w:proofErr w:type="spellEnd"/>
      <w:r w:rsidRPr="009450E7">
        <w:rPr>
          <w:szCs w:val="28"/>
        </w:rPr>
        <w:t xml:space="preserve"> – испытание, проба, </w:t>
      </w:r>
      <w:proofErr w:type="spellStart"/>
      <w:r w:rsidRPr="009450E7">
        <w:rPr>
          <w:szCs w:val="28"/>
        </w:rPr>
        <w:t>phobos</w:t>
      </w:r>
      <w:proofErr w:type="spellEnd"/>
      <w:r w:rsidRPr="009450E7">
        <w:rPr>
          <w:szCs w:val="28"/>
        </w:rPr>
        <w:t xml:space="preserve"> – страх) – боязнь публичного выступления, произнесения речи, сдачи экзамена. </w:t>
      </w:r>
      <w:proofErr w:type="spellStart"/>
      <w:r w:rsidRPr="009450E7">
        <w:rPr>
          <w:szCs w:val="28"/>
        </w:rPr>
        <w:t>Глоссофобия</w:t>
      </w:r>
      <w:proofErr w:type="spellEnd"/>
      <w:r w:rsidRPr="009450E7">
        <w:rPr>
          <w:szCs w:val="28"/>
        </w:rPr>
        <w:t xml:space="preserve"> (греч. </w:t>
      </w:r>
      <w:proofErr w:type="spellStart"/>
      <w:r w:rsidRPr="009450E7">
        <w:rPr>
          <w:szCs w:val="28"/>
        </w:rPr>
        <w:t>glossa</w:t>
      </w:r>
      <w:proofErr w:type="spellEnd"/>
      <w:r w:rsidRPr="009450E7">
        <w:rPr>
          <w:szCs w:val="28"/>
        </w:rPr>
        <w:t xml:space="preserve"> – язык, речь, </w:t>
      </w:r>
      <w:proofErr w:type="spellStart"/>
      <w:r w:rsidRPr="009450E7">
        <w:rPr>
          <w:szCs w:val="28"/>
        </w:rPr>
        <w:t>phobos</w:t>
      </w:r>
      <w:proofErr w:type="spellEnd"/>
      <w:r w:rsidRPr="009450E7">
        <w:rPr>
          <w:szCs w:val="28"/>
        </w:rPr>
        <w:t xml:space="preserve"> – страх) – страх перед речью, страх общаться вообще или с незнакомыми людьми, боязнь публичных выступлений. </w:t>
      </w:r>
      <w:proofErr w:type="spellStart"/>
      <w:r w:rsidRPr="009450E7">
        <w:rPr>
          <w:szCs w:val="28"/>
        </w:rPr>
        <w:t>Топофобия</w:t>
      </w:r>
      <w:proofErr w:type="spellEnd"/>
      <w:r w:rsidRPr="009450E7">
        <w:rPr>
          <w:szCs w:val="28"/>
        </w:rPr>
        <w:t xml:space="preserve"> (греч. </w:t>
      </w:r>
      <w:proofErr w:type="spellStart"/>
      <w:r w:rsidRPr="009450E7">
        <w:rPr>
          <w:szCs w:val="28"/>
        </w:rPr>
        <w:t>topos</w:t>
      </w:r>
      <w:proofErr w:type="spellEnd"/>
      <w:r w:rsidRPr="009450E7">
        <w:rPr>
          <w:szCs w:val="28"/>
        </w:rPr>
        <w:t xml:space="preserve"> – место, </w:t>
      </w:r>
      <w:proofErr w:type="spellStart"/>
      <w:r w:rsidRPr="009450E7">
        <w:rPr>
          <w:szCs w:val="28"/>
        </w:rPr>
        <w:t>phobos</w:t>
      </w:r>
      <w:proofErr w:type="spellEnd"/>
      <w:r w:rsidRPr="009450E7">
        <w:rPr>
          <w:szCs w:val="28"/>
        </w:rPr>
        <w:t xml:space="preserve"> – страх) – страх определенного места, боязнь сцены, публичных выступлений [20]</w:t>
      </w:r>
    </w:p>
    <w:p w:rsidR="00C8771B" w:rsidRPr="009450E7" w:rsidRDefault="00C8771B" w:rsidP="00C8771B">
      <w:pPr>
        <w:spacing w:line="240" w:lineRule="auto"/>
        <w:ind w:firstLine="709"/>
        <w:rPr>
          <w:szCs w:val="28"/>
        </w:rPr>
      </w:pPr>
      <w:r w:rsidRPr="009450E7">
        <w:rPr>
          <w:szCs w:val="28"/>
        </w:rPr>
        <w:t xml:space="preserve">П. </w:t>
      </w:r>
      <w:proofErr w:type="spellStart"/>
      <w:r w:rsidRPr="009450E7">
        <w:rPr>
          <w:szCs w:val="28"/>
        </w:rPr>
        <w:t>Лежерон</w:t>
      </w:r>
      <w:proofErr w:type="spellEnd"/>
      <w:r w:rsidRPr="009450E7">
        <w:rPr>
          <w:szCs w:val="28"/>
        </w:rPr>
        <w:t xml:space="preserve"> описывает страх публичных выступлений как чувство сильного страха, который является временным и связывается с конкретной ситуацией и конкретным моментом времени. У некоторых людей он может быть частью общей социальной ситуативной тревожности, которая проявляется в отношении к другим людям в целом и в любой социальной ситуации. У других людей проявляется только как состояние волнения, связанное с выступлением перед другими людьми. Можно дать следующее определение страха публичных выступлений – это психологическое состояние, которое возникает в важных и трудных ситуациях, когда человек боится провала перед людьми, мнение которых для него является важным [22].</w:t>
      </w:r>
    </w:p>
    <w:p w:rsidR="00C8771B" w:rsidRPr="009450E7" w:rsidRDefault="00C8771B" w:rsidP="00C8771B">
      <w:pPr>
        <w:spacing w:line="240" w:lineRule="auto"/>
        <w:ind w:firstLine="709"/>
        <w:rPr>
          <w:szCs w:val="28"/>
        </w:rPr>
      </w:pPr>
      <w:r w:rsidRPr="009450E7">
        <w:rPr>
          <w:szCs w:val="28"/>
        </w:rPr>
        <w:t xml:space="preserve">Страх публичных выступлений представляет ожидание неблагополучия, боязнь и опасения за изменение своего социального статуса, оценки другими людьми. Это эмоциональное состояние, которое является реакцией, связанной с предчувствием возможной опасности, представляющейся в социальном непринятии, в осуждении, в отрицательной критике со стороны окружающих людей. </w:t>
      </w:r>
    </w:p>
    <w:p w:rsidR="00C8771B" w:rsidRPr="009450E7" w:rsidRDefault="00C8771B" w:rsidP="00C8771B">
      <w:pPr>
        <w:spacing w:line="240" w:lineRule="auto"/>
        <w:ind w:firstLine="709"/>
        <w:rPr>
          <w:szCs w:val="28"/>
        </w:rPr>
      </w:pPr>
      <w:r w:rsidRPr="009450E7">
        <w:rPr>
          <w:szCs w:val="28"/>
        </w:rPr>
        <w:lastRenderedPageBreak/>
        <w:t>В след за В.В. Красновой и А.Б. Холмогоровой в своем исследовании можно остановиться на мнении, что страх публичных выступлений – это проявление социальной тревожности личности. В следствии повышенной социальной тревожности потенциальный оратор избегает всяческих контактов с людьми и ситуацией, в которой следует себя проявить [26].</w:t>
      </w:r>
    </w:p>
    <w:p w:rsidR="00C8771B" w:rsidRPr="009450E7" w:rsidRDefault="00C8771B" w:rsidP="00C8771B">
      <w:pPr>
        <w:spacing w:line="240" w:lineRule="auto"/>
        <w:ind w:firstLine="709"/>
        <w:rPr>
          <w:szCs w:val="28"/>
        </w:rPr>
      </w:pPr>
      <w:r w:rsidRPr="009450E7">
        <w:rPr>
          <w:szCs w:val="28"/>
        </w:rPr>
        <w:t>Страх публичных выступлений имеет следующие виды: страх некомпетентности; страх ошибки; страх отсутствия достаточного опыта публичных выступлений; страх враждебности со стороны аудитории; страх, обусловленный влиянием негативного детского опыта; страх несоответствия ожиданиям окружающих; страх «потери лица», страх демонстрации переживания страха посредством физиологических и психологических реакций; страх вопросов [24].</w:t>
      </w:r>
    </w:p>
    <w:p w:rsidR="00C8771B" w:rsidRPr="009450E7" w:rsidRDefault="00C8771B" w:rsidP="00C8771B">
      <w:pPr>
        <w:spacing w:line="240" w:lineRule="auto"/>
        <w:ind w:firstLine="709"/>
        <w:rPr>
          <w:szCs w:val="28"/>
        </w:rPr>
      </w:pPr>
      <w:r w:rsidRPr="009450E7">
        <w:rPr>
          <w:szCs w:val="28"/>
        </w:rPr>
        <w:t xml:space="preserve">В основе современного понимания механизмов возникновения страха публичных выступлений лежит когнитивная модель, предложенная рядом специалистов (Кларк Велс; </w:t>
      </w:r>
      <w:proofErr w:type="spellStart"/>
      <w:r w:rsidRPr="009450E7">
        <w:rPr>
          <w:szCs w:val="28"/>
        </w:rPr>
        <w:t>Хофман</w:t>
      </w:r>
      <w:proofErr w:type="spellEnd"/>
      <w:r w:rsidRPr="009450E7">
        <w:rPr>
          <w:szCs w:val="28"/>
        </w:rPr>
        <w:t xml:space="preserve">; </w:t>
      </w:r>
      <w:proofErr w:type="spellStart"/>
      <w:r w:rsidRPr="009450E7">
        <w:rPr>
          <w:szCs w:val="28"/>
        </w:rPr>
        <w:t>Гемберг</w:t>
      </w:r>
      <w:proofErr w:type="spellEnd"/>
      <w:r w:rsidRPr="009450E7">
        <w:rPr>
          <w:szCs w:val="28"/>
        </w:rPr>
        <w:t>). Согласно их данным, люди, склонные к возникновению избыточной тревоги, сталкивающиеся с воображаемой или реальной социальной угрозой, обращают фокус своего внимания внутрь, на негативные мысли о себе, что еще больше повышает уровень их тревоги и способствует избегающему поведению [13].</w:t>
      </w:r>
    </w:p>
    <w:p w:rsidR="00C8771B" w:rsidRPr="009450E7" w:rsidRDefault="00C8771B" w:rsidP="00C8771B">
      <w:pPr>
        <w:spacing w:line="240" w:lineRule="auto"/>
        <w:ind w:firstLine="709"/>
        <w:rPr>
          <w:szCs w:val="28"/>
        </w:rPr>
      </w:pPr>
      <w:r w:rsidRPr="009450E7">
        <w:rPr>
          <w:szCs w:val="28"/>
        </w:rPr>
        <w:t xml:space="preserve">Можно выделить следующие возможные причины страха публичных выступлений: </w:t>
      </w:r>
    </w:p>
    <w:p w:rsidR="00C8771B" w:rsidRPr="009450E7" w:rsidRDefault="00C8771B" w:rsidP="00C8771B">
      <w:pPr>
        <w:spacing w:line="240" w:lineRule="auto"/>
        <w:ind w:firstLine="709"/>
        <w:rPr>
          <w:szCs w:val="28"/>
        </w:rPr>
      </w:pPr>
      <w:r w:rsidRPr="009450E7">
        <w:rPr>
          <w:szCs w:val="28"/>
        </w:rPr>
        <w:t>− первичность выступления (когда вы с этим раньше не сталкивались);</w:t>
      </w:r>
    </w:p>
    <w:p w:rsidR="00C8771B" w:rsidRPr="009450E7" w:rsidRDefault="00C8771B" w:rsidP="00C8771B">
      <w:pPr>
        <w:spacing w:line="240" w:lineRule="auto"/>
        <w:ind w:firstLine="709"/>
        <w:rPr>
          <w:szCs w:val="28"/>
        </w:rPr>
      </w:pPr>
      <w:r w:rsidRPr="009450E7">
        <w:rPr>
          <w:szCs w:val="28"/>
        </w:rPr>
        <w:t xml:space="preserve">− плохая подготовка к выступлению (зачастую этим страдают некоторые студенты); </w:t>
      </w:r>
    </w:p>
    <w:p w:rsidR="00C8771B" w:rsidRPr="009450E7" w:rsidRDefault="00C8771B" w:rsidP="00C8771B">
      <w:pPr>
        <w:spacing w:line="240" w:lineRule="auto"/>
        <w:ind w:firstLine="709"/>
        <w:rPr>
          <w:szCs w:val="28"/>
        </w:rPr>
      </w:pPr>
      <w:r w:rsidRPr="009450E7">
        <w:rPr>
          <w:szCs w:val="28"/>
        </w:rPr>
        <w:t>− неправильная подготовка к выступлению (построение речи, структура выступления, наличие обратной связи, наглядных пособий, использование фактов и доказательств, интрига и т.д.);</w:t>
      </w:r>
    </w:p>
    <w:p w:rsidR="00C8771B" w:rsidRPr="009450E7" w:rsidRDefault="00C8771B" w:rsidP="00C8771B">
      <w:pPr>
        <w:spacing w:line="240" w:lineRule="auto"/>
        <w:ind w:firstLine="709"/>
        <w:rPr>
          <w:szCs w:val="28"/>
        </w:rPr>
      </w:pPr>
      <w:r w:rsidRPr="009450E7">
        <w:rPr>
          <w:szCs w:val="28"/>
        </w:rPr>
        <w:t xml:space="preserve">− косноязычие (комплекс, который может преследовать с детства); </w:t>
      </w:r>
    </w:p>
    <w:p w:rsidR="00C8771B" w:rsidRPr="009450E7" w:rsidRDefault="00C8771B" w:rsidP="00C8771B">
      <w:pPr>
        <w:spacing w:line="240" w:lineRule="auto"/>
        <w:ind w:firstLine="709"/>
        <w:rPr>
          <w:szCs w:val="28"/>
        </w:rPr>
      </w:pPr>
      <w:r w:rsidRPr="009450E7">
        <w:rPr>
          <w:szCs w:val="28"/>
        </w:rPr>
        <w:t xml:space="preserve">− страх перед высокопоставленными особами, начальством, учителем (когда от этого зависит карьерный рост, или сдача экзамена); </w:t>
      </w:r>
    </w:p>
    <w:p w:rsidR="00C8771B" w:rsidRPr="009450E7" w:rsidRDefault="00C8771B" w:rsidP="00C8771B">
      <w:pPr>
        <w:spacing w:line="240" w:lineRule="auto"/>
        <w:ind w:firstLine="709"/>
        <w:rPr>
          <w:szCs w:val="28"/>
        </w:rPr>
      </w:pPr>
      <w:r w:rsidRPr="009450E7">
        <w:rPr>
          <w:szCs w:val="28"/>
        </w:rPr>
        <w:t xml:space="preserve">− ожидание негативной оценки слушателей (оценка вас как личности); </w:t>
      </w:r>
    </w:p>
    <w:p w:rsidR="00C8771B" w:rsidRPr="009450E7" w:rsidRDefault="00C8771B" w:rsidP="00C8771B">
      <w:pPr>
        <w:spacing w:line="240" w:lineRule="auto"/>
        <w:ind w:firstLine="709"/>
        <w:rPr>
          <w:szCs w:val="28"/>
        </w:rPr>
      </w:pPr>
      <w:r w:rsidRPr="009450E7">
        <w:rPr>
          <w:szCs w:val="28"/>
        </w:rPr>
        <w:t xml:space="preserve">− заниженная самооценка (чувство дискомфорта при нахождении с вами личности в чем-то превосходящей вас); </w:t>
      </w:r>
    </w:p>
    <w:p w:rsidR="00C8771B" w:rsidRPr="009450E7" w:rsidRDefault="00C8771B" w:rsidP="00C8771B">
      <w:pPr>
        <w:spacing w:line="240" w:lineRule="auto"/>
        <w:ind w:firstLine="709"/>
        <w:rPr>
          <w:szCs w:val="28"/>
        </w:rPr>
      </w:pPr>
      <w:r w:rsidRPr="009450E7">
        <w:rPr>
          <w:szCs w:val="28"/>
        </w:rPr>
        <w:t xml:space="preserve">− когда на вас возложена должностная ответственность (угроза карьерному росту, уголовная ответственность); </w:t>
      </w:r>
    </w:p>
    <w:p w:rsidR="00C8771B" w:rsidRPr="009450E7" w:rsidRDefault="00C8771B" w:rsidP="00C8771B">
      <w:pPr>
        <w:spacing w:line="240" w:lineRule="auto"/>
        <w:ind w:firstLine="709"/>
        <w:rPr>
          <w:szCs w:val="28"/>
        </w:rPr>
      </w:pPr>
      <w:r w:rsidRPr="009450E7">
        <w:rPr>
          <w:szCs w:val="28"/>
        </w:rPr>
        <w:t xml:space="preserve">− когда от выступления зависит финансовая сторона дела; </w:t>
      </w:r>
    </w:p>
    <w:p w:rsidR="00C8771B" w:rsidRPr="009450E7" w:rsidRDefault="00C8771B" w:rsidP="00C8771B">
      <w:pPr>
        <w:spacing w:line="240" w:lineRule="auto"/>
        <w:ind w:firstLine="709"/>
        <w:rPr>
          <w:szCs w:val="28"/>
        </w:rPr>
      </w:pPr>
      <w:r w:rsidRPr="009450E7">
        <w:rPr>
          <w:szCs w:val="28"/>
        </w:rPr>
        <w:t xml:space="preserve">− наличие негативного опыта; </w:t>
      </w:r>
    </w:p>
    <w:p w:rsidR="00C8771B" w:rsidRPr="009450E7" w:rsidRDefault="00C8771B" w:rsidP="00C8771B">
      <w:pPr>
        <w:spacing w:line="240" w:lineRule="auto"/>
        <w:ind w:firstLine="709"/>
        <w:rPr>
          <w:szCs w:val="28"/>
        </w:rPr>
      </w:pPr>
      <w:r w:rsidRPr="009450E7">
        <w:rPr>
          <w:szCs w:val="28"/>
        </w:rPr>
        <w:t>− наличие конкуренции (где вы сталкиваетесь с хорошо подготовленным противником, теледебаты, собеседование при устройстве на работу) и т. д. [6, с.416]</w:t>
      </w:r>
    </w:p>
    <w:p w:rsidR="00C8771B" w:rsidRPr="009450E7" w:rsidRDefault="00C8771B" w:rsidP="00C8771B">
      <w:pPr>
        <w:spacing w:line="240" w:lineRule="auto"/>
        <w:ind w:firstLine="709"/>
        <w:rPr>
          <w:szCs w:val="28"/>
        </w:rPr>
      </w:pPr>
      <w:r w:rsidRPr="009450E7">
        <w:rPr>
          <w:szCs w:val="28"/>
        </w:rPr>
        <w:t xml:space="preserve">Основными социальными факторами страха публичных выступлений считаются: </w:t>
      </w:r>
    </w:p>
    <w:p w:rsidR="00C8771B" w:rsidRPr="009450E7" w:rsidRDefault="00C8771B" w:rsidP="00C8771B">
      <w:pPr>
        <w:spacing w:line="240" w:lineRule="auto"/>
        <w:ind w:firstLine="709"/>
        <w:rPr>
          <w:szCs w:val="28"/>
        </w:rPr>
      </w:pPr>
      <w:r w:rsidRPr="009450E7">
        <w:rPr>
          <w:szCs w:val="28"/>
        </w:rPr>
        <w:t xml:space="preserve">– чрезмерно строгое воспитание; </w:t>
      </w:r>
    </w:p>
    <w:p w:rsidR="00C8771B" w:rsidRPr="009450E7" w:rsidRDefault="00C8771B" w:rsidP="00C8771B">
      <w:pPr>
        <w:spacing w:line="240" w:lineRule="auto"/>
        <w:ind w:firstLine="709"/>
        <w:rPr>
          <w:szCs w:val="28"/>
        </w:rPr>
      </w:pPr>
      <w:r w:rsidRPr="009450E7">
        <w:rPr>
          <w:szCs w:val="28"/>
        </w:rPr>
        <w:t xml:space="preserve">– неправильное поведение родителей в семье (неоправданные запреты, угрозы в детском возрасте и т.п.); </w:t>
      </w:r>
    </w:p>
    <w:p w:rsidR="00C8771B" w:rsidRPr="009450E7" w:rsidRDefault="00C8771B" w:rsidP="00C8771B">
      <w:pPr>
        <w:spacing w:line="240" w:lineRule="auto"/>
        <w:ind w:firstLine="709"/>
        <w:rPr>
          <w:szCs w:val="28"/>
        </w:rPr>
      </w:pPr>
      <w:r w:rsidRPr="009450E7">
        <w:rPr>
          <w:szCs w:val="28"/>
        </w:rPr>
        <w:lastRenderedPageBreak/>
        <w:t xml:space="preserve">– излишняя восприимчивость к критике окружающих, порождающая робость; </w:t>
      </w:r>
    </w:p>
    <w:p w:rsidR="00C8771B" w:rsidRPr="009450E7" w:rsidRDefault="00C8771B" w:rsidP="00C8771B">
      <w:pPr>
        <w:spacing w:line="240" w:lineRule="auto"/>
        <w:ind w:firstLine="709"/>
        <w:rPr>
          <w:szCs w:val="28"/>
        </w:rPr>
      </w:pPr>
      <w:r w:rsidRPr="009450E7">
        <w:rPr>
          <w:szCs w:val="28"/>
        </w:rPr>
        <w:t xml:space="preserve">– негативное отношение к себе, низкая самооценка; </w:t>
      </w:r>
    </w:p>
    <w:p w:rsidR="00C8771B" w:rsidRPr="009450E7" w:rsidRDefault="00C8771B" w:rsidP="00C8771B">
      <w:pPr>
        <w:spacing w:line="240" w:lineRule="auto"/>
        <w:ind w:firstLine="709"/>
        <w:rPr>
          <w:szCs w:val="28"/>
        </w:rPr>
      </w:pPr>
      <w:r w:rsidRPr="009450E7">
        <w:rPr>
          <w:szCs w:val="28"/>
        </w:rPr>
        <w:t xml:space="preserve">– </w:t>
      </w:r>
      <w:proofErr w:type="spellStart"/>
      <w:r w:rsidRPr="009450E7">
        <w:rPr>
          <w:szCs w:val="28"/>
        </w:rPr>
        <w:t>перфекционизм</w:t>
      </w:r>
      <w:proofErr w:type="spellEnd"/>
      <w:r w:rsidRPr="009450E7">
        <w:rPr>
          <w:szCs w:val="28"/>
        </w:rPr>
        <w:t>, т.е. стремление к идеалу [2, с.419-421].</w:t>
      </w:r>
    </w:p>
    <w:p w:rsidR="00C8771B" w:rsidRPr="009450E7" w:rsidRDefault="00C8771B" w:rsidP="00C8771B">
      <w:pPr>
        <w:spacing w:line="240" w:lineRule="auto"/>
        <w:ind w:firstLine="709"/>
        <w:rPr>
          <w:szCs w:val="28"/>
        </w:rPr>
      </w:pPr>
      <w:r w:rsidRPr="009450E7">
        <w:rPr>
          <w:szCs w:val="28"/>
        </w:rPr>
        <w:t xml:space="preserve">Причины страха сцены носят психологический характер. Большинству людей не нравится, когда их оценивают. Им также не нравится мысль о том, что им придется открыться перед аудиторией, или о том, что другие будут рассматривать их слишком пристально. Главным же образом, многим ораторам не хватает уверенности в том, что у них есть сказать что-то стоящее, что они могут сказать это хорошо, и что они будут нравиться людям, пока они это говорят. Уверенность – это то состояние, которое заставляет аудиторию воспринимать оратора всерьез. Выступающие часто предполагают, что аудитория «видит, как дрожат их ноги» или «все в комнате смотрят на капельку пота, выступившую на кончике их носа». Майкл </w:t>
      </w:r>
      <w:proofErr w:type="spellStart"/>
      <w:r w:rsidRPr="009450E7">
        <w:rPr>
          <w:szCs w:val="28"/>
        </w:rPr>
        <w:t>Мотли</w:t>
      </w:r>
      <w:proofErr w:type="spellEnd"/>
      <w:r w:rsidRPr="009450E7">
        <w:rPr>
          <w:szCs w:val="28"/>
        </w:rPr>
        <w:t xml:space="preserve"> в своем исследовании доказал, что многие страхи перед выступлением просто не имеют под собой серьезных оснований. Он показывает, что аудитория часто не подозревает о нервозности оратора. Кроме того, аудитория проигнорирует или простит любую ошибку или неловкость, если почувствует, что выступающий искренен и заинтересован в общении с аудиторией [6].</w:t>
      </w:r>
    </w:p>
    <w:p w:rsidR="00C8771B" w:rsidRPr="009450E7" w:rsidRDefault="00C8771B" w:rsidP="00C8771B">
      <w:pPr>
        <w:spacing w:line="240" w:lineRule="auto"/>
        <w:ind w:firstLine="709"/>
        <w:rPr>
          <w:szCs w:val="28"/>
        </w:rPr>
      </w:pPr>
      <w:r w:rsidRPr="009450E7">
        <w:rPr>
          <w:szCs w:val="28"/>
        </w:rPr>
        <w:t>Перечислим основные причины, которые вызывают скованность во время выступления. Во-первых, это слишком сильное погружение в собственные мысли и переживания. Большинство начинающих перед выступлением на публику концентрируется на своих собственных волнениях, переживаниях и ощущениях. Если мы постоянно думаем о негативных мыслях, то мы подсознательно начинаем сами себе рисовать неудачное выступление и провал. Чаще всего эти мысли в корне неправильные и далеки от реальности, но заранее программируя себя на это, провал может произойти и в жизни. Во-вторых, это недооценка собственных возможностей. Перед выступлением мы часто задаемся вопросами, достаточно ли я компетентна в данной сфере, хватит ли мне знаний, чтобы правильно донести информацию? Иногда бывает, что выступления не несут ничего нового для слушателей. Если вы хотите выделиться и быть услышанным – выбирайте ту тему, которая будет действительно вам интересна, в которой вы будете экспертом. В-третьих, недостаточность опыта публичных выступлений. В-четвертых, наличие неправильной оценки слушателей. Иногда, когда мы начинаем выступать в аудитории, у нас возникает такое чувство, будто слушатели только и ждут нашего провала, удобного момента, чтобы оценить и покритиковать выступающего. На самом деле это вовсе не так. Вам необходимо научиться видеть в вашей аудитории понимающих партнеров, которые к вам доброжелательно настроены [с.70-79].</w:t>
      </w:r>
    </w:p>
    <w:p w:rsidR="00C8771B" w:rsidRPr="009450E7" w:rsidRDefault="00C8771B" w:rsidP="00C8771B">
      <w:pPr>
        <w:spacing w:line="240" w:lineRule="auto"/>
        <w:ind w:firstLine="709"/>
        <w:rPr>
          <w:szCs w:val="28"/>
        </w:rPr>
      </w:pPr>
      <w:r w:rsidRPr="009450E7">
        <w:rPr>
          <w:szCs w:val="28"/>
        </w:rPr>
        <w:t xml:space="preserve">Существует положительная корреляция между страхом публичных выступлений, </w:t>
      </w:r>
      <w:proofErr w:type="spellStart"/>
      <w:r w:rsidRPr="009450E7">
        <w:rPr>
          <w:szCs w:val="28"/>
        </w:rPr>
        <w:t>нейротизмом</w:t>
      </w:r>
      <w:proofErr w:type="spellEnd"/>
      <w:r w:rsidRPr="009450E7">
        <w:rPr>
          <w:szCs w:val="28"/>
        </w:rPr>
        <w:t xml:space="preserve"> и </w:t>
      </w:r>
      <w:proofErr w:type="spellStart"/>
      <w:r w:rsidRPr="009450E7">
        <w:rPr>
          <w:szCs w:val="28"/>
        </w:rPr>
        <w:t>интровертностью</w:t>
      </w:r>
      <w:proofErr w:type="spellEnd"/>
      <w:r w:rsidRPr="009450E7">
        <w:rPr>
          <w:szCs w:val="28"/>
        </w:rPr>
        <w:t xml:space="preserve">: интроверты показывают лучшую производительность, чем экстраверты в условиях низкой интенсивности стресса </w:t>
      </w:r>
      <w:proofErr w:type="gramStart"/>
      <w:r w:rsidRPr="009450E7">
        <w:rPr>
          <w:szCs w:val="28"/>
        </w:rPr>
        <w:t>[ 18</w:t>
      </w:r>
      <w:proofErr w:type="gramEnd"/>
      <w:r w:rsidRPr="009450E7">
        <w:rPr>
          <w:szCs w:val="28"/>
        </w:rPr>
        <w:t xml:space="preserve">, с.308-309-79]. </w:t>
      </w:r>
    </w:p>
    <w:p w:rsidR="00C8771B" w:rsidRPr="009450E7" w:rsidRDefault="00C8771B" w:rsidP="00C8771B">
      <w:pPr>
        <w:spacing w:line="240" w:lineRule="auto"/>
        <w:ind w:firstLine="709"/>
        <w:rPr>
          <w:szCs w:val="28"/>
        </w:rPr>
      </w:pPr>
      <w:r w:rsidRPr="009450E7">
        <w:rPr>
          <w:szCs w:val="28"/>
        </w:rPr>
        <w:lastRenderedPageBreak/>
        <w:t xml:space="preserve">Г. Д. </w:t>
      </w:r>
      <w:proofErr w:type="spellStart"/>
      <w:r w:rsidRPr="009450E7">
        <w:rPr>
          <w:szCs w:val="28"/>
        </w:rPr>
        <w:t>Синден</w:t>
      </w:r>
      <w:proofErr w:type="spellEnd"/>
      <w:r w:rsidRPr="009450E7">
        <w:rPr>
          <w:szCs w:val="28"/>
        </w:rPr>
        <w:t xml:space="preserve"> идентифицирует четыре взаимно влияющих фактора, которые определяют интенсивность воздействия страха публичных выступлений на производительность: самооценка, </w:t>
      </w:r>
      <w:proofErr w:type="spellStart"/>
      <w:r w:rsidRPr="009450E7">
        <w:rPr>
          <w:szCs w:val="28"/>
        </w:rPr>
        <w:t>самоэфективность</w:t>
      </w:r>
      <w:proofErr w:type="spellEnd"/>
      <w:r w:rsidRPr="009450E7">
        <w:rPr>
          <w:szCs w:val="28"/>
        </w:rPr>
        <w:t xml:space="preserve">, </w:t>
      </w:r>
      <w:proofErr w:type="spellStart"/>
      <w:r w:rsidRPr="009450E7">
        <w:rPr>
          <w:szCs w:val="28"/>
        </w:rPr>
        <w:t>перфекционизм</w:t>
      </w:r>
      <w:proofErr w:type="spellEnd"/>
      <w:r w:rsidRPr="009450E7">
        <w:rPr>
          <w:szCs w:val="28"/>
        </w:rPr>
        <w:t xml:space="preserve"> и опыт работы </w:t>
      </w:r>
      <w:proofErr w:type="gramStart"/>
      <w:r w:rsidRPr="009450E7">
        <w:rPr>
          <w:szCs w:val="28"/>
        </w:rPr>
        <w:t>[ 28</w:t>
      </w:r>
      <w:proofErr w:type="gramEnd"/>
      <w:r w:rsidRPr="009450E7">
        <w:rPr>
          <w:szCs w:val="28"/>
        </w:rPr>
        <w:t>, с.70-79].</w:t>
      </w:r>
    </w:p>
    <w:p w:rsidR="00C8771B" w:rsidRPr="009450E7" w:rsidRDefault="00C8771B" w:rsidP="00C8771B">
      <w:pPr>
        <w:spacing w:line="240" w:lineRule="auto"/>
        <w:ind w:firstLine="709"/>
        <w:rPr>
          <w:szCs w:val="28"/>
        </w:rPr>
      </w:pPr>
      <w:r w:rsidRPr="009450E7">
        <w:rPr>
          <w:szCs w:val="28"/>
        </w:rPr>
        <w:t>Чтобы избежать страха публичных выступлений, при работе с ним необходимо, во-первых, признать свою собственную ценность; во-вторых, не бояться совершать ошибки, потому что любому человеку свойственно ошибаться, и это нормально; в-третьих, важно развивать у обучающихся умения самоконтроля и рефлексии, чтобы они могли учиться на своих ошибках [4].</w:t>
      </w:r>
    </w:p>
    <w:p w:rsidR="00C8771B" w:rsidRPr="009450E7" w:rsidRDefault="00C8771B" w:rsidP="00C8771B">
      <w:pPr>
        <w:shd w:val="clear" w:color="auto" w:fill="FFFFFF"/>
        <w:spacing w:line="240" w:lineRule="auto"/>
        <w:ind w:firstLine="708"/>
        <w:rPr>
          <w:szCs w:val="28"/>
        </w:rPr>
      </w:pPr>
      <w:r w:rsidRPr="009450E7">
        <w:rPr>
          <w:szCs w:val="28"/>
        </w:rPr>
        <w:t>Исходя из вышесказанного можно отметить, страх перед выступлениями является распространенным явлением, основанным на ряде причин, включая негативный опыт, отсутствие уверенности и боязнь оценки окружающих. К компонентам страха публичных выступлений относятся: самооценка; коммуникативные и организаторские способности; эмоциональный интеллект; стрессоустойчивость; тревожность; уверенность в себе. Однако, с помощью осознания страха и применения эффективных стратегий преодоления, каждый человек может обрести уверенность и контроль во время выступлений.</w:t>
      </w:r>
    </w:p>
    <w:p w:rsidR="00C8771B" w:rsidRPr="009450E7" w:rsidRDefault="005C1BCC" w:rsidP="005C1BCC">
      <w:pPr>
        <w:pStyle w:val="2"/>
        <w:jc w:val="both"/>
      </w:pPr>
      <w:bookmarkStart w:id="8" w:name="_Toc165232774"/>
      <w:r w:rsidRPr="009450E7">
        <w:t xml:space="preserve">3. </w:t>
      </w:r>
      <w:r w:rsidR="00C8771B" w:rsidRPr="009450E7">
        <w:t>Зависимость переживания страха публичных выступлений юношей и девушек от определенных свойств и качеств личности</w:t>
      </w:r>
      <w:bookmarkEnd w:id="8"/>
    </w:p>
    <w:p w:rsidR="00C8771B" w:rsidRPr="009450E7" w:rsidRDefault="00C8771B" w:rsidP="00C8771B">
      <w:pPr>
        <w:spacing w:line="240" w:lineRule="auto"/>
        <w:ind w:firstLine="709"/>
        <w:rPr>
          <w:szCs w:val="28"/>
        </w:rPr>
      </w:pPr>
      <w:r w:rsidRPr="009450E7">
        <w:rPr>
          <w:szCs w:val="28"/>
        </w:rPr>
        <w:t xml:space="preserve">Характеризуя юношеский период взросления следует особо отметить следующее. В этот период происходит становление зрелой личности. Период насыщен важными жизненными моментами, к которому относится профессиональное становление. Траектория профессионального становления, как отмечает Э.Ф. </w:t>
      </w:r>
      <w:proofErr w:type="spellStart"/>
      <w:r w:rsidRPr="009450E7">
        <w:rPr>
          <w:szCs w:val="28"/>
        </w:rPr>
        <w:t>Зеер</w:t>
      </w:r>
      <w:proofErr w:type="spellEnd"/>
      <w:r w:rsidRPr="009450E7">
        <w:rPr>
          <w:szCs w:val="28"/>
        </w:rPr>
        <w:t xml:space="preserve"> и Э.Э. </w:t>
      </w:r>
      <w:proofErr w:type="spellStart"/>
      <w:r w:rsidRPr="009450E7">
        <w:rPr>
          <w:szCs w:val="28"/>
        </w:rPr>
        <w:t>Сыманюк</w:t>
      </w:r>
      <w:proofErr w:type="spellEnd"/>
      <w:r w:rsidRPr="009450E7">
        <w:rPr>
          <w:szCs w:val="28"/>
        </w:rPr>
        <w:t xml:space="preserve"> проходит через ряд кризисов в юношеском возрасте: </w:t>
      </w:r>
    </w:p>
    <w:p w:rsidR="00C8771B" w:rsidRPr="009450E7" w:rsidRDefault="00C8771B" w:rsidP="00C8771B">
      <w:pPr>
        <w:spacing w:line="240" w:lineRule="auto"/>
        <w:ind w:firstLine="709"/>
        <w:rPr>
          <w:szCs w:val="28"/>
        </w:rPr>
      </w:pPr>
      <w:r w:rsidRPr="009450E7">
        <w:rPr>
          <w:szCs w:val="28"/>
        </w:rPr>
        <w:t xml:space="preserve">1) кризис учебно-профессиональной ориентации (16–17 лет) – случайный выбор профессии, без учета своих мотивов, индивидуально-психологических особенностей, который дополняется ситуативным выбором высшего учебного заведения; </w:t>
      </w:r>
    </w:p>
    <w:p w:rsidR="00C8771B" w:rsidRPr="009450E7" w:rsidRDefault="00C8771B" w:rsidP="00C8771B">
      <w:pPr>
        <w:spacing w:line="240" w:lineRule="auto"/>
        <w:ind w:firstLine="709"/>
        <w:rPr>
          <w:szCs w:val="28"/>
        </w:rPr>
      </w:pPr>
      <w:r w:rsidRPr="009450E7">
        <w:rPr>
          <w:szCs w:val="28"/>
        </w:rPr>
        <w:t>2) кризис профессионального выбора (18–21 год) на стадии профессионального образования выражается в постоянно ощущаемом чувстве неудовлетворенности своей профессиональной подготовкой и профессиональным образованием;</w:t>
      </w:r>
    </w:p>
    <w:p w:rsidR="00C8771B" w:rsidRPr="009450E7" w:rsidRDefault="00C8771B" w:rsidP="00C8771B">
      <w:pPr>
        <w:spacing w:line="240" w:lineRule="auto"/>
        <w:ind w:firstLine="709"/>
        <w:rPr>
          <w:szCs w:val="28"/>
        </w:rPr>
      </w:pPr>
      <w:r w:rsidRPr="009450E7">
        <w:rPr>
          <w:szCs w:val="28"/>
        </w:rPr>
        <w:t xml:space="preserve">3) кризис профессиональных </w:t>
      </w:r>
      <w:proofErr w:type="spellStart"/>
      <w:r w:rsidRPr="009450E7">
        <w:rPr>
          <w:szCs w:val="28"/>
        </w:rPr>
        <w:t>экспектаций</w:t>
      </w:r>
      <w:proofErr w:type="spellEnd"/>
      <w:r w:rsidRPr="009450E7">
        <w:rPr>
          <w:szCs w:val="28"/>
        </w:rPr>
        <w:t xml:space="preserve"> (21–23 года) выражается в сложностях и трудностях профессиональной адаптации, которые осложняются несовпадением личных ожиданий в профессиональной среде и реальной трудовой практике [12, с.99-106].</w:t>
      </w:r>
    </w:p>
    <w:p w:rsidR="00C8771B" w:rsidRPr="009450E7" w:rsidRDefault="00C8771B" w:rsidP="00C8771B">
      <w:pPr>
        <w:spacing w:line="240" w:lineRule="auto"/>
        <w:ind w:firstLine="709"/>
        <w:rPr>
          <w:szCs w:val="28"/>
        </w:rPr>
      </w:pPr>
      <w:r w:rsidRPr="009450E7">
        <w:rPr>
          <w:szCs w:val="28"/>
        </w:rPr>
        <w:t xml:space="preserve">В юношеском возрасте, тема смерти воспринимается остро и неоднозначно. Потребность в общении проявляется совместно с осознанием </w:t>
      </w:r>
      <w:r w:rsidRPr="009450E7">
        <w:rPr>
          <w:szCs w:val="28"/>
        </w:rPr>
        <w:lastRenderedPageBreak/>
        <w:t xml:space="preserve">своей уникальности, так как наступает чувство одиночества, а ощущение бессмертия меняется паническим страхом старости и смерти. С признанием своей смертности связаны также чувство изоляции и одиночества. Именно преодоление человеком чувства одиночества и изоляции, посредством принятия себя как целостной личности, позволяет строить близкие и крепкие, осознанные отношения. Выстраивая взаимоотношения со спутником жизни, человек будет ориентирован на сохранение единства внутренних ценностей, на потенциал творческого развития каждого внутри </w:t>
      </w:r>
      <w:proofErr w:type="gramStart"/>
      <w:r w:rsidRPr="009450E7">
        <w:rPr>
          <w:szCs w:val="28"/>
        </w:rPr>
        <w:t>союза</w:t>
      </w:r>
      <w:proofErr w:type="gramEnd"/>
      <w:r w:rsidRPr="009450E7">
        <w:rPr>
          <w:szCs w:val="28"/>
        </w:rPr>
        <w:t xml:space="preserve"> и чтобы уйти от одиночества не будет использовать другого человека в роли защиты от изоляции. Безусловную ценность представляет осознание еще одной экзистенциальной данности – ответственности. В период экзистенциального кризиса в юношеском возрасте, когда проходит серия индивидуальных и социальных выборов, важна полноценная «встреча» с этим экзистенциальным фактором в период формирования идентичности. [5, с.53-56].</w:t>
      </w:r>
    </w:p>
    <w:p w:rsidR="00C8771B" w:rsidRPr="009450E7" w:rsidRDefault="00C8771B" w:rsidP="00C8771B">
      <w:pPr>
        <w:spacing w:line="240" w:lineRule="auto"/>
        <w:ind w:firstLine="709"/>
        <w:rPr>
          <w:szCs w:val="28"/>
        </w:rPr>
      </w:pPr>
      <w:r w:rsidRPr="009450E7">
        <w:rPr>
          <w:szCs w:val="28"/>
        </w:rPr>
        <w:t>В юношеском возрасте у ряда лиц наблюдается синдром социальной патологии идентичности, который проявляется через регрессию психики и сохранение инфантильного уровня, желание продлить беззаботное детство. При этом юноша и девушка могут чувствовать социальную изоляцию, повышение тревоги, опустошенность, одиночество, неуверенность в общении с противоположным полом, негативизм к различным социальным ролям, непринятие норм отечества, но поклонение иностранным ценностям. Можно сказать, развивается и закрепляется негативная идентичность личности, с противоречиями во взаимодействии с действительностью [23, с.41-47]</w:t>
      </w:r>
    </w:p>
    <w:p w:rsidR="00C8771B" w:rsidRPr="009450E7" w:rsidRDefault="00C8771B" w:rsidP="00C8771B">
      <w:pPr>
        <w:spacing w:line="240" w:lineRule="auto"/>
        <w:ind w:firstLine="709"/>
        <w:rPr>
          <w:szCs w:val="28"/>
        </w:rPr>
      </w:pPr>
      <w:r w:rsidRPr="009450E7">
        <w:rPr>
          <w:szCs w:val="28"/>
        </w:rPr>
        <w:t>Рассмотрим кратко теоретические аспекты, касающиеся исследования роли страхов в проявлении типов межличностных отношений в юношеском возрасте. На сегодняшний день существует недостаточное число работ, посвященных изучению взаимосвязи страхов и межличностных отношений в юношеском возрасте. Отечественные психологи А.И. Захаров и И.С. Андреева отмечают, что особенности детско-родительских отношений оказывают главенствующее влияние на формирование способов взаимодействия с различными категориями партнеров, формирование различных форм страха относительно социальных ситуаций и межличностных взаимодействий [7, с. 752].</w:t>
      </w:r>
    </w:p>
    <w:p w:rsidR="00C8771B" w:rsidRPr="009450E7" w:rsidRDefault="00C8771B" w:rsidP="00C8771B">
      <w:pPr>
        <w:spacing w:line="240" w:lineRule="auto"/>
        <w:ind w:firstLine="709"/>
        <w:rPr>
          <w:szCs w:val="28"/>
        </w:rPr>
      </w:pPr>
      <w:r w:rsidRPr="009450E7">
        <w:rPr>
          <w:szCs w:val="28"/>
        </w:rPr>
        <w:t xml:space="preserve">Другая точка зрения о роли страхов в межличностном взаимодействии представлена М. </w:t>
      </w:r>
      <w:proofErr w:type="spellStart"/>
      <w:r w:rsidRPr="009450E7">
        <w:rPr>
          <w:szCs w:val="28"/>
        </w:rPr>
        <w:t>Селигманом</w:t>
      </w:r>
      <w:proofErr w:type="spellEnd"/>
      <w:r w:rsidRPr="009450E7">
        <w:rPr>
          <w:szCs w:val="28"/>
        </w:rPr>
        <w:t xml:space="preserve"> и М. Майером, которые исследовали и описали феномен выученной беспомощности. Представленный подход базируется на положении о нарушении мотивации, в результате невозможности контролировать различные ситуации, вследствие чего формируется такой тип поведения, как избегание. Таким образом, человек, испытывая страх лишиться привычного способа удовлетворения потребностей, «входит» в состояние тревожности и боязни встречи с новыми событиями и их последствиями. В этом заключается негативная роль страха в социальном и межличностном взаимодействии. Привычный алгоритм действий приводит к стагнации в межличностном взаимодействии, обострению чувства одиночества, росту </w:t>
      </w:r>
      <w:r w:rsidRPr="009450E7">
        <w:rPr>
          <w:szCs w:val="28"/>
        </w:rPr>
        <w:lastRenderedPageBreak/>
        <w:t xml:space="preserve">социальных страхов, возрастанию негативного восприятия собственного «Я» [9, с.288]. </w:t>
      </w:r>
    </w:p>
    <w:p w:rsidR="00C8771B" w:rsidRPr="009450E7" w:rsidRDefault="00C8771B" w:rsidP="00C8771B">
      <w:pPr>
        <w:spacing w:line="240" w:lineRule="auto"/>
        <w:ind w:firstLine="709"/>
        <w:rPr>
          <w:szCs w:val="28"/>
        </w:rPr>
      </w:pPr>
      <w:r w:rsidRPr="009450E7">
        <w:rPr>
          <w:szCs w:val="28"/>
        </w:rPr>
        <w:t xml:space="preserve">Рассматривая механизмы формирования страхов, А. Бандура отмечает, что моделирование является основным механизмом усваивания определенных паттернов поведения, в том числе и страхов. Отношения в диаде «преподаватель-студент», которые представляют собой один из доминирующих форм межличностных отношений в юношеском возрасте, отражают в широком смысле возникающие страхи перед авторитетом, являющиеся следствием моделирования поведения родителей [14, с.335]. </w:t>
      </w:r>
    </w:p>
    <w:p w:rsidR="00C8771B" w:rsidRPr="009450E7" w:rsidRDefault="00C8771B" w:rsidP="00C8771B">
      <w:pPr>
        <w:spacing w:line="240" w:lineRule="auto"/>
        <w:ind w:firstLine="709"/>
        <w:rPr>
          <w:szCs w:val="28"/>
        </w:rPr>
      </w:pPr>
      <w:r w:rsidRPr="009450E7">
        <w:rPr>
          <w:szCs w:val="28"/>
        </w:rPr>
        <w:t xml:space="preserve">В наиболее общем виде проблема тревожности может быть сформулирована как проблема изучения психологических механизмов адаптации и закономерностей влияния психических состояний на обучение, воспитание и развитие личности. Как показали исследования, в юношеском возрасте переживание состояния тревоги имеет свои особенности. Устойчивая личностная тревожность возникает у детей с такими чертами, как ранимость, повышенная впечатлительность, мнительность. Этот вид тревожности выступает как реакция на угрозу чего-то несуществующего, не имеющего ни названия, ни четкого образа, но грозящего человеку потерей себя, утратой своего «Я». Такая тревога у подростка обусловлена внутренним конфликтом между двумя противоречащими друг другу стремлениями, когда что-то важное для него одновременно отталкивает и притягивает. Тревожный ребенок становится социально </w:t>
      </w:r>
      <w:proofErr w:type="spellStart"/>
      <w:r w:rsidRPr="009450E7">
        <w:rPr>
          <w:szCs w:val="28"/>
        </w:rPr>
        <w:t>дезадаптированным</w:t>
      </w:r>
      <w:proofErr w:type="spellEnd"/>
      <w:r w:rsidRPr="009450E7">
        <w:rPr>
          <w:szCs w:val="28"/>
        </w:rPr>
        <w:t xml:space="preserve"> и поэтому он уходит в свой внутренний мир. Он становится хамелеоном по принципу: «Я (как и внутренний мир) как все». Он может стать и агрессивным, потому что агрессивность снимает тревогу. В поведении это проявляется повышенной грубостью, ершистостью и т. д. Наиболее высокий уровень тревоги – тревожно-боязливое возбуждение, которое выражается в потребности двигательной разрядки, паническом поиске выхода и ожидании помощи. Если подросток не получает этой помощи, то дезорганизация поведения и деятельности достигает своего максимума. Подобная тревожность может порождаться либо реальным неблагополучием подростка в наиболее значимых сферах деятельности и общения. Либо существовать как бы вопреки объективно благополучному положению, являясь следствием определенных личностных конфликтов, неадекватного развития самооценки и т. п. Подобную тревожность часто испытывают подростки, которые учатся хорошо и даже на «отлично», ответственно относятся к учебе, общественной жизни, школьной дисциплине. Однако это видимое благополучие достается им неоправданно большой ценой и чревато срывами, особенно при резком усложнении деятельности. У таких детей отмечаются выраженные вегетативные реакции, </w:t>
      </w:r>
      <w:proofErr w:type="spellStart"/>
      <w:r w:rsidRPr="009450E7">
        <w:rPr>
          <w:szCs w:val="28"/>
        </w:rPr>
        <w:t>неврозоподобные</w:t>
      </w:r>
      <w:proofErr w:type="spellEnd"/>
      <w:r w:rsidRPr="009450E7">
        <w:rPr>
          <w:szCs w:val="28"/>
        </w:rPr>
        <w:t xml:space="preserve"> и психические нарушения. Тревожность в этих случаях часто порождается конфликтностью самооценки, наличием в ней противоречия между высокими притязаниями и достаточно сильной неуверенностью в себе. При таком конфликте дети вынуждены стремиться к тому, чтобы добиться успеха во всех сферах, но он не мешает им правильно оценить успехи, порождая чувство постоянной </w:t>
      </w:r>
      <w:r w:rsidRPr="009450E7">
        <w:rPr>
          <w:szCs w:val="28"/>
        </w:rPr>
        <w:lastRenderedPageBreak/>
        <w:t>неудовлетворенности, неустойчивости, напряженности. Это ведет к гипертрофии потребности в достижении. Отмечается перегрузка и перенапряжение, выражающиеся в нарушениях внимания, снижении работоспособности, а также повышенной утомляемости [8, с.464].</w:t>
      </w:r>
    </w:p>
    <w:p w:rsidR="00C8771B" w:rsidRPr="009450E7" w:rsidRDefault="00C8771B" w:rsidP="00C8771B">
      <w:pPr>
        <w:spacing w:line="240" w:lineRule="auto"/>
        <w:ind w:firstLine="709"/>
        <w:rPr>
          <w:szCs w:val="28"/>
        </w:rPr>
      </w:pPr>
      <w:r w:rsidRPr="009450E7">
        <w:rPr>
          <w:szCs w:val="28"/>
        </w:rPr>
        <w:t>Следует также обратить внимание на детей, характеризующихся, условно говоря, «чрезмерным спокойствием». Подобная нечувствительность к неблагополучию носит, как правило, компенсаторный, защитный характер и препятствует полноценному формированию личности. Подросток как бы не допускает неприятный опыт в сознание. Эмоциональное неблагополучие в этом случае сохраняется вследствие неадекватного отношения к действительности, отрицательно сказываясь на продуктивности деятельности [8, с.464].</w:t>
      </w:r>
    </w:p>
    <w:p w:rsidR="00C8771B" w:rsidRPr="009450E7" w:rsidRDefault="00C8771B" w:rsidP="00C8771B">
      <w:pPr>
        <w:spacing w:line="240" w:lineRule="auto"/>
        <w:ind w:firstLine="709"/>
        <w:rPr>
          <w:szCs w:val="28"/>
        </w:rPr>
      </w:pPr>
      <w:r w:rsidRPr="009450E7">
        <w:rPr>
          <w:szCs w:val="28"/>
        </w:rPr>
        <w:t xml:space="preserve">Психодиагностические исследования детей юношеского возраста показало, что повышенная тревожность у детей общеобразовательных классов вызывает переутомление, т. е. временное снижение работоспособности под влиянием длительного воздействия нагрузки. Энергия расходуется не на учебную деятельность, а на подавление тревожности, вследствие чего истощаются внутренние ресурсы индивида, и если проблема не решается, то это может привести к развитию невротического состояния. Одной из самых частых причин тревожности является завышенные требования к ребенку, негибкая, догматическая система воспитания, не учитывающая собственную активность ребенка, его интересы, способности и склонности. Выраженные проявления тревоги наблюдаются у хорошо успевающих детей, которых отличают добросовестность, требовательность к себе в сочетании с ориентацией на отметки, а не на процесс познания. Бывает, что родители ориентируют на высокие, не доступные ему достижения в спорте, искусстве, навязывают ему (если это мальчик) образ настоящего мужчины, сильного смелого, ловкого, не знающего поражений, не соответствие, которому (а соответствовать этому образу невозможно) больно бьет по мальчишескому самолюбию. К этой же области относится навязывание ребенку чуждых ему (но высоко ценимых родителями) интересов, например, как туризм, плавание. Ни одно из этих занятий само по себе не плохо. Однако выбор хобби должен принадлежать самому ребенку. Принудительное участие ребенка в делах, которые не интересует школьника, ставит его в ситуацию неизбежного неуспеха [3, с.446]. </w:t>
      </w:r>
    </w:p>
    <w:p w:rsidR="00C8771B" w:rsidRPr="009450E7" w:rsidRDefault="00C8771B" w:rsidP="00C8771B">
      <w:pPr>
        <w:spacing w:line="240" w:lineRule="auto"/>
        <w:ind w:firstLine="709"/>
        <w:rPr>
          <w:szCs w:val="28"/>
        </w:rPr>
      </w:pPr>
      <w:r w:rsidRPr="009450E7">
        <w:rPr>
          <w:szCs w:val="28"/>
        </w:rPr>
        <w:t>Боязнь публики идёт с глубокого детства и тянется во взрослую жизнь, причинами его возникновения могут быть травмы детства, неправильное воспитание, запугивание, обесценивание ребенка, а также негативное восприятие его учителями, ровесниками, родителями. Оттуда идут и низкая самооценка, и боязнь общественного мнения, так же одной из причин данного панического страха могут быть высокие требования к себе, спровоцированные сильной ответственностью человека, в таком случае, боящийся думает, что не способен быть настолько успешным, насколько ему нужно, и эта идея остаётся им неисполненной [19, с 60-62].</w:t>
      </w:r>
    </w:p>
    <w:p w:rsidR="00C8771B" w:rsidRPr="009450E7" w:rsidRDefault="00C8771B" w:rsidP="00C8771B">
      <w:pPr>
        <w:spacing w:line="240" w:lineRule="auto"/>
        <w:ind w:firstLine="709"/>
        <w:rPr>
          <w:szCs w:val="28"/>
        </w:rPr>
      </w:pPr>
      <w:r w:rsidRPr="009450E7">
        <w:rPr>
          <w:szCs w:val="28"/>
        </w:rPr>
        <w:lastRenderedPageBreak/>
        <w:t>Причинами страха публичных выступлений у студентов чаще всего являются: боязнь не соответствовать ожиданиям, низкая оценка результатов собственной деятельности; ограниченный опыт публичных выступлений; неуверенность в себе, низкая самооценка и стрессоустойчивость. Среди причин также выделяются: недостаточная подготовка к выступлению (построение речи, структура выступления, наличие обратной связи, наглядных пособий, использование фактов и доказательств, интрига и т. д.); страх перед педагогом (когда от этого зависит исход экзамена); ожидание негативной оценки слушателей (оценка как личности); наличие негативного опыта публичного выступления; наличие конкуренции (где студент сталкивается с хорошо подготовленным противником: олимпиады, конференции) и т. д. [18, с 308-309]</w:t>
      </w:r>
    </w:p>
    <w:p w:rsidR="00C8771B" w:rsidRPr="009450E7" w:rsidRDefault="00C8771B" w:rsidP="00C8771B">
      <w:pPr>
        <w:spacing w:line="240" w:lineRule="auto"/>
        <w:ind w:firstLine="709"/>
        <w:rPr>
          <w:szCs w:val="28"/>
        </w:rPr>
      </w:pPr>
      <w:r w:rsidRPr="009450E7">
        <w:rPr>
          <w:szCs w:val="28"/>
        </w:rPr>
        <w:t>Нередко именно наличие неудачного опыта публичного выступления в прошлом становится главной причиной страха. Люди опасаются повторения своих ошибок. Особенно часто у человека в голове застревают яркие моменты из детства, т. к. ребёнок более восприимчив к критике и насмешкам. А слушатели в лице ровесников-подростков будут высказываться в сторону выступающего более резко и иногда даже грубо, совершенно не думая о чувствах и переживаниях оратора. Но неудачного опыта может и не быть, однако страх все равно возникнет. Следующая возможная причина – воздействие со стороны взрослых на индивида ещё в детстве. Родители часто в воспитательных целях говорят детям: «Перестань баловаться, а то мы сейчас уйдём, и ты останешься один!» Уже в детстве у ребёнка формируется страх: «Если я буду шуметь, выделяться, то стану одиноким». Другие варианты: «Не надо лезть с инициативой!», «Тебе больше всех надо?», «Хочешь быть белой вороной?» и так далее. В итоге, каждый раз, когда появляется возможность или даже необходимость проявить своё ораторское мастерство, уже взрослый человек не может совладать с эмоциями и переживаниями. Установка родителей, заложенная ещё в детстве, не позволяет спокойно выйти на сцену: страх оказывается сильнее.</w:t>
      </w:r>
    </w:p>
    <w:p w:rsidR="00C8771B" w:rsidRPr="009450E7" w:rsidRDefault="00C8771B" w:rsidP="00C8771B">
      <w:pPr>
        <w:spacing w:line="240" w:lineRule="auto"/>
        <w:ind w:firstLine="709"/>
        <w:rPr>
          <w:szCs w:val="28"/>
        </w:rPr>
      </w:pPr>
      <w:r w:rsidRPr="009450E7">
        <w:rPr>
          <w:szCs w:val="28"/>
        </w:rPr>
        <w:t xml:space="preserve">Формирование речевой неуверенности, страха публичного выступления у ребенка в детстве происходит, когда значимые для него взрослые грубо делают замечания по поводу неудач на утреннике или классном часе, когда прерывают выступление, выражая негативные эмоции. У мальчиков страх часто приводит к отказу от выступления. Девочки, в силу гендерных особенностей стараются преодолеть страх, но само выступление проходит неудачно, не удается справиться с волнением. Затем длительное время они переживают неудачу и при необходимости следующего выступления тревожны и не уверены в себе. </w:t>
      </w:r>
    </w:p>
    <w:p w:rsidR="00C8771B" w:rsidRPr="009450E7" w:rsidRDefault="00C8771B" w:rsidP="00C8771B">
      <w:pPr>
        <w:spacing w:line="240" w:lineRule="auto"/>
        <w:ind w:firstLine="709"/>
        <w:rPr>
          <w:szCs w:val="28"/>
        </w:rPr>
      </w:pPr>
      <w:r w:rsidRPr="009450E7">
        <w:rPr>
          <w:szCs w:val="28"/>
        </w:rPr>
        <w:t xml:space="preserve">Таким образом, возрастной период юношества является для человека особо важным этапом перехода от детства к юношеству – он вступает во взрослую, и в самостоятельную жизнь. Юношеский период развития есть начало взрослой жизни человека. Личность в юношеском возрасте ориентирован на социальный статус, на формирование своего самосознания как основного психологического новообразования. </w:t>
      </w:r>
    </w:p>
    <w:p w:rsidR="005C1BCC" w:rsidRPr="009450E7" w:rsidRDefault="005C1BCC" w:rsidP="009450E7">
      <w:pPr>
        <w:rPr>
          <w:b/>
          <w:sz w:val="32"/>
          <w:szCs w:val="32"/>
        </w:rPr>
      </w:pPr>
      <w:r w:rsidRPr="009450E7">
        <w:rPr>
          <w:b/>
          <w:sz w:val="32"/>
          <w:szCs w:val="32"/>
        </w:rPr>
        <w:lastRenderedPageBreak/>
        <w:t>4. Эмпирическое исследование страха публичных выступлений юношей и девушек студенческого возраста</w:t>
      </w:r>
    </w:p>
    <w:p w:rsidR="005C1BCC" w:rsidRPr="009450E7" w:rsidRDefault="005C1BCC" w:rsidP="00C8771B">
      <w:pPr>
        <w:spacing w:line="240" w:lineRule="auto"/>
        <w:ind w:firstLine="709"/>
        <w:rPr>
          <w:szCs w:val="28"/>
        </w:rPr>
      </w:pPr>
    </w:p>
    <w:p w:rsidR="00C8771B" w:rsidRPr="009450E7" w:rsidRDefault="00C8771B" w:rsidP="00C8771B">
      <w:pPr>
        <w:spacing w:line="240" w:lineRule="auto"/>
        <w:ind w:firstLine="709"/>
        <w:rPr>
          <w:szCs w:val="28"/>
        </w:rPr>
      </w:pPr>
      <w:r w:rsidRPr="009450E7">
        <w:rPr>
          <w:szCs w:val="28"/>
        </w:rPr>
        <w:t xml:space="preserve">Целью нашего эмпирического исследования являлась изучение особенностей переживания страха публичных выступлений студентами первого курса зависимости от личностных качеств. </w:t>
      </w:r>
    </w:p>
    <w:p w:rsidR="00C8771B" w:rsidRPr="009450E7" w:rsidRDefault="00C8771B" w:rsidP="00C8771B">
      <w:pPr>
        <w:spacing w:line="240" w:lineRule="auto"/>
        <w:ind w:firstLine="709"/>
        <w:rPr>
          <w:szCs w:val="28"/>
        </w:rPr>
      </w:pPr>
      <w:r w:rsidRPr="009450E7">
        <w:rPr>
          <w:szCs w:val="28"/>
        </w:rPr>
        <w:t>В ходе эмпирического исследования мы решали следующие задачи:</w:t>
      </w:r>
    </w:p>
    <w:p w:rsidR="00C8771B" w:rsidRPr="009450E7" w:rsidRDefault="00C8771B" w:rsidP="00C8771B">
      <w:pPr>
        <w:numPr>
          <w:ilvl w:val="0"/>
          <w:numId w:val="5"/>
        </w:numPr>
        <w:tabs>
          <w:tab w:val="left" w:pos="993"/>
        </w:tabs>
        <w:spacing w:line="240" w:lineRule="auto"/>
        <w:ind w:left="0" w:firstLine="709"/>
        <w:rPr>
          <w:szCs w:val="28"/>
        </w:rPr>
      </w:pPr>
      <w:r w:rsidRPr="009450E7">
        <w:rPr>
          <w:szCs w:val="28"/>
        </w:rPr>
        <w:t xml:space="preserve">изучить особенности переживания студентами первого курса страха публичных выступлений; </w:t>
      </w:r>
    </w:p>
    <w:p w:rsidR="00C8771B" w:rsidRPr="009450E7" w:rsidRDefault="00C8771B" w:rsidP="00C8771B">
      <w:pPr>
        <w:numPr>
          <w:ilvl w:val="0"/>
          <w:numId w:val="5"/>
        </w:numPr>
        <w:tabs>
          <w:tab w:val="left" w:pos="993"/>
        </w:tabs>
        <w:spacing w:line="240" w:lineRule="auto"/>
        <w:ind w:left="0" w:firstLine="709"/>
        <w:rPr>
          <w:szCs w:val="28"/>
        </w:rPr>
      </w:pPr>
      <w:r w:rsidRPr="009450E7">
        <w:rPr>
          <w:szCs w:val="28"/>
        </w:rPr>
        <w:t>изучить гендерные различия между юношами и девушками, переживающими страх публичных выступлений;</w:t>
      </w:r>
    </w:p>
    <w:p w:rsidR="00C8771B" w:rsidRPr="009450E7" w:rsidRDefault="00C8771B" w:rsidP="00C8771B">
      <w:pPr>
        <w:numPr>
          <w:ilvl w:val="0"/>
          <w:numId w:val="5"/>
        </w:numPr>
        <w:tabs>
          <w:tab w:val="left" w:pos="993"/>
        </w:tabs>
        <w:spacing w:line="240" w:lineRule="auto"/>
        <w:ind w:left="0" w:firstLine="709"/>
        <w:rPr>
          <w:szCs w:val="28"/>
        </w:rPr>
      </w:pPr>
      <w:r w:rsidRPr="009450E7">
        <w:rPr>
          <w:szCs w:val="28"/>
        </w:rPr>
        <w:t xml:space="preserve">выявить зависимость переживания страха публичных выступлений студентов-первокурсников от определённых свойств и качеств личности. </w:t>
      </w:r>
    </w:p>
    <w:p w:rsidR="00C8771B" w:rsidRPr="009450E7" w:rsidRDefault="00C8771B" w:rsidP="00C8771B">
      <w:pPr>
        <w:spacing w:line="240" w:lineRule="auto"/>
        <w:ind w:firstLine="709"/>
        <w:rPr>
          <w:szCs w:val="28"/>
        </w:rPr>
      </w:pPr>
      <w:r w:rsidRPr="009450E7">
        <w:rPr>
          <w:szCs w:val="28"/>
        </w:rPr>
        <w:t xml:space="preserve">Во время исследования мы стремились практически доказать гипотезу: большинство студентов первого курса испытывают страх публичных выступлений, который обусловлен их личностными свойствами и качествами. </w:t>
      </w:r>
    </w:p>
    <w:p w:rsidR="00C8771B" w:rsidRPr="009450E7" w:rsidRDefault="00C8771B" w:rsidP="00C8771B">
      <w:pPr>
        <w:spacing w:line="240" w:lineRule="auto"/>
        <w:ind w:firstLine="709"/>
        <w:rPr>
          <w:szCs w:val="28"/>
        </w:rPr>
      </w:pPr>
      <w:r w:rsidRPr="009450E7">
        <w:rPr>
          <w:szCs w:val="28"/>
        </w:rPr>
        <w:t>Для проверки гипотезы нами были использованы следующие методы:</w:t>
      </w:r>
    </w:p>
    <w:p w:rsidR="00C8771B" w:rsidRPr="009450E7" w:rsidRDefault="00C8771B" w:rsidP="00C8771B">
      <w:pPr>
        <w:tabs>
          <w:tab w:val="left" w:pos="993"/>
        </w:tabs>
        <w:spacing w:line="240" w:lineRule="auto"/>
        <w:rPr>
          <w:szCs w:val="28"/>
        </w:rPr>
      </w:pPr>
      <w:r w:rsidRPr="009450E7">
        <w:rPr>
          <w:szCs w:val="28"/>
        </w:rPr>
        <w:t xml:space="preserve">– для определения интенсивности страха - методика «Опросник иерархической структуры актуальных страхов личности» Ю. Щербатых и </w:t>
      </w:r>
      <w:proofErr w:type="gramStart"/>
      <w:r w:rsidRPr="009450E7">
        <w:rPr>
          <w:szCs w:val="28"/>
        </w:rPr>
        <w:t>Е  Ивлевой</w:t>
      </w:r>
      <w:proofErr w:type="gramEnd"/>
    </w:p>
    <w:p w:rsidR="00C8771B" w:rsidRPr="009450E7" w:rsidRDefault="00C8771B" w:rsidP="00C8771B">
      <w:pPr>
        <w:tabs>
          <w:tab w:val="left" w:pos="993"/>
        </w:tabs>
        <w:spacing w:line="240" w:lineRule="auto"/>
        <w:rPr>
          <w:szCs w:val="28"/>
        </w:rPr>
      </w:pPr>
      <w:r w:rsidRPr="009450E7">
        <w:rPr>
          <w:szCs w:val="28"/>
        </w:rPr>
        <w:t>– для выявления относительно независимых 16 факторов (шкал, первичных черт) личности – методика «</w:t>
      </w:r>
      <w:proofErr w:type="spellStart"/>
      <w:r w:rsidRPr="009450E7">
        <w:rPr>
          <w:szCs w:val="28"/>
        </w:rPr>
        <w:t>Шестнадцатифакторный</w:t>
      </w:r>
      <w:proofErr w:type="spellEnd"/>
      <w:r w:rsidRPr="009450E7">
        <w:rPr>
          <w:szCs w:val="28"/>
        </w:rPr>
        <w:t xml:space="preserve"> опросник </w:t>
      </w:r>
      <w:proofErr w:type="spellStart"/>
      <w:r w:rsidRPr="009450E7">
        <w:rPr>
          <w:szCs w:val="28"/>
        </w:rPr>
        <w:t>Кеттела</w:t>
      </w:r>
      <w:proofErr w:type="spellEnd"/>
      <w:r w:rsidRPr="009450E7">
        <w:rPr>
          <w:szCs w:val="28"/>
        </w:rPr>
        <w:t>»</w:t>
      </w:r>
    </w:p>
    <w:p w:rsidR="00C8771B" w:rsidRPr="009450E7" w:rsidRDefault="00C8771B" w:rsidP="00C8771B">
      <w:pPr>
        <w:spacing w:line="240" w:lineRule="auto"/>
        <w:ind w:firstLine="709"/>
        <w:rPr>
          <w:szCs w:val="28"/>
        </w:rPr>
      </w:pPr>
      <w:r w:rsidRPr="009450E7">
        <w:rPr>
          <w:szCs w:val="28"/>
        </w:rPr>
        <w:t>Методы математической обработки данных: анализ первичных статистик (частот распределения), Т- критерий Стьюдента, корреляционный анализ (с использованием коэффициента корреляции r-Пирсона).</w:t>
      </w:r>
    </w:p>
    <w:p w:rsidR="00C8771B" w:rsidRPr="009450E7" w:rsidRDefault="00C8771B" w:rsidP="00C8771B">
      <w:pPr>
        <w:spacing w:line="240" w:lineRule="auto"/>
        <w:ind w:firstLine="709"/>
        <w:rPr>
          <w:szCs w:val="28"/>
        </w:rPr>
      </w:pPr>
      <w:r w:rsidRPr="009450E7">
        <w:rPr>
          <w:szCs w:val="28"/>
        </w:rPr>
        <w:t xml:space="preserve">Данные были обработаны с помощью программы статистической обработки данных SPSS v. 23.0. </w:t>
      </w:r>
    </w:p>
    <w:p w:rsidR="00C8771B" w:rsidRPr="009450E7" w:rsidRDefault="00C8771B" w:rsidP="00C8771B">
      <w:pPr>
        <w:spacing w:line="240" w:lineRule="auto"/>
        <w:ind w:firstLine="709"/>
        <w:rPr>
          <w:szCs w:val="28"/>
        </w:rPr>
      </w:pPr>
      <w:r w:rsidRPr="009450E7">
        <w:rPr>
          <w:szCs w:val="28"/>
        </w:rPr>
        <w:t xml:space="preserve">Всего в эмпирическом исследовании приняло участие 103 студента первого курса Белорусско-Российского университета из них машиностроительного (52,4 %) и экономического (47,6 %) факультетов, из них юношей – 68 (66 %), девушек – 35 (34 %) </w:t>
      </w:r>
    </w:p>
    <w:p w:rsidR="00C8771B" w:rsidRPr="009450E7" w:rsidRDefault="00C8771B" w:rsidP="00C8771B">
      <w:pPr>
        <w:spacing w:line="240" w:lineRule="auto"/>
        <w:ind w:firstLine="709"/>
      </w:pPr>
      <w:r w:rsidRPr="009450E7">
        <w:t>Степень выраженности страхов, измеренная с помощью опросника иерархической структуры актуальных страхов (ОАС) Ю.В. Щербатых, отображена в таблице 1.</w:t>
      </w:r>
    </w:p>
    <w:p w:rsidR="00C8771B" w:rsidRPr="009450E7" w:rsidRDefault="00C8771B" w:rsidP="00C8771B">
      <w:pPr>
        <w:spacing w:line="240" w:lineRule="auto"/>
        <w:ind w:firstLine="709"/>
      </w:pPr>
    </w:p>
    <w:p w:rsidR="00C8771B" w:rsidRPr="009450E7" w:rsidRDefault="00C8771B" w:rsidP="00C8771B">
      <w:pPr>
        <w:pStyle w:val="a4"/>
        <w:spacing w:before="0" w:after="0"/>
        <w:rPr>
          <w:rStyle w:val="hps"/>
          <w:sz w:val="24"/>
          <w:szCs w:val="24"/>
        </w:rPr>
      </w:pPr>
      <w:r w:rsidRPr="009450E7">
        <w:rPr>
          <w:rStyle w:val="hps"/>
          <w:sz w:val="24"/>
          <w:szCs w:val="24"/>
        </w:rPr>
        <w:t>Таблица 1 – Выраженность страхов, определяемая по опроснику ОАС.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709"/>
        <w:gridCol w:w="1512"/>
        <w:gridCol w:w="1158"/>
        <w:gridCol w:w="1299"/>
      </w:tblGrid>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lang w:eastAsia="en-US"/>
              </w:rPr>
            </w:pPr>
            <w:r w:rsidRPr="009450E7">
              <w:rPr>
                <w:spacing w:val="3"/>
                <w:sz w:val="24"/>
                <w:szCs w:val="24"/>
                <w:lang w:eastAsia="en-US"/>
              </w:rPr>
              <w:t>п/п</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pacing w:val="-2"/>
                <w:sz w:val="24"/>
                <w:szCs w:val="24"/>
                <w:lang w:eastAsia="en-US"/>
              </w:rPr>
              <w:t>Содержание страха</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Вся выборка (М)</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Юноши (М)</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Девушки</w:t>
            </w:r>
          </w:p>
          <w:p w:rsidR="00C8771B" w:rsidRPr="009450E7" w:rsidRDefault="00C8771B">
            <w:pPr>
              <w:ind w:firstLine="0"/>
              <w:rPr>
                <w:sz w:val="24"/>
                <w:szCs w:val="24"/>
                <w:lang w:eastAsia="en-US"/>
              </w:rPr>
            </w:pPr>
            <w:r w:rsidRPr="009450E7">
              <w:rPr>
                <w:sz w:val="24"/>
                <w:szCs w:val="24"/>
                <w:lang w:eastAsia="en-US"/>
              </w:rPr>
              <w:t>(М)</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пауков и змей</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4,83</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4,10</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6,23</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темноты</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2,37</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1,99</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3,11</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сумасшествия</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3,06</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2,49</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4,17</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болезни близких людей</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6,90</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6,51</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7,66</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lastRenderedPageBreak/>
              <w:t>5</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преступности</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4,43</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3,28</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6,68</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6</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начальства</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3,80</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3,65</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4,09</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7</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изменений в личной жизни</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4,65</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4,28</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5,37</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8</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ответственности</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4,95</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5,18</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4,51</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9</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старости</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3,11</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2,69</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3,91</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10</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за сердце</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3,47</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3,29</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3,80</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11</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бедности</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5,85</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5,60</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6,34</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12</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перед будущим</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4,52</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4,00</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5,56</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13</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физической боли</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3,75</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3,18</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4,86</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14</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войны</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5,33</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4,76</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6,43</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15</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смерти</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2,30</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1,85</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3,17</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16</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Боязнь замкнутых пространств</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2,25</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1,79</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3,14</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17</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высоты</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4,47</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4,26</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4,86</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18</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глубины</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4,15</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3,34</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5,71</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19</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перед негативными последствиями болезней близких людей</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5,65</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5,50</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5,94</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20</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заболеть каким-либо заболеванием</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3,23</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2,78</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4,11</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21</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Страхи, связанные с половой функцией</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2,37</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2,06</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3,00</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22</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самоубийства</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1,81</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1,55</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2,31</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23</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перед публичными выступлениями</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4,80</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4,67</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5,06</w:t>
            </w:r>
          </w:p>
        </w:tc>
      </w:tr>
      <w:tr w:rsidR="00C8771B" w:rsidRPr="009450E7" w:rsidTr="00C8771B">
        <w:tc>
          <w:tcPr>
            <w:tcW w:w="672"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24</w:t>
            </w:r>
          </w:p>
        </w:tc>
        <w:tc>
          <w:tcPr>
            <w:tcW w:w="482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агрессии по отношению к близким</w:t>
            </w:r>
          </w:p>
        </w:tc>
        <w:tc>
          <w:tcPr>
            <w:tcW w:w="153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2,06</w:t>
            </w:r>
          </w:p>
        </w:tc>
        <w:tc>
          <w:tcPr>
            <w:tcW w:w="116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2,03</w:t>
            </w:r>
          </w:p>
        </w:tc>
        <w:tc>
          <w:tcPr>
            <w:tcW w:w="130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2,11</w:t>
            </w:r>
          </w:p>
        </w:tc>
      </w:tr>
    </w:tbl>
    <w:p w:rsidR="00C8771B" w:rsidRPr="009450E7" w:rsidRDefault="00C8771B" w:rsidP="00C8771B">
      <w:pPr>
        <w:spacing w:line="240" w:lineRule="auto"/>
        <w:ind w:firstLine="709"/>
      </w:pPr>
    </w:p>
    <w:p w:rsidR="00C8771B" w:rsidRPr="009450E7" w:rsidRDefault="00C8771B" w:rsidP="00C8771B">
      <w:pPr>
        <w:spacing w:line="240" w:lineRule="auto"/>
        <w:ind w:firstLine="709"/>
      </w:pPr>
      <w:r w:rsidRPr="009450E7">
        <w:t xml:space="preserve">Страх публичных выступлений занимает седьмую позицию в структуре переживаемых личностью страхов. Средний (М) интегральный показатель страхов по всей выборке – 93,72, </w:t>
      </w:r>
      <w:proofErr w:type="spellStart"/>
      <w:r w:rsidRPr="009450E7">
        <w:t>min</w:t>
      </w:r>
      <w:proofErr w:type="spellEnd"/>
      <w:r w:rsidRPr="009450E7">
        <w:t xml:space="preserve"> – 35, </w:t>
      </w:r>
      <w:proofErr w:type="spellStart"/>
      <w:r w:rsidRPr="009450E7">
        <w:t>max</w:t>
      </w:r>
      <w:proofErr w:type="spellEnd"/>
      <w:r w:rsidRPr="009450E7">
        <w:t xml:space="preserve"> – 179. Средний (М) интегральный показатель страхов для юношей – 84,38, </w:t>
      </w:r>
      <w:proofErr w:type="spellStart"/>
      <w:r w:rsidRPr="009450E7">
        <w:t>min</w:t>
      </w:r>
      <w:proofErr w:type="spellEnd"/>
      <w:r w:rsidRPr="009450E7">
        <w:t xml:space="preserve"> – 35, </w:t>
      </w:r>
      <w:proofErr w:type="spellStart"/>
      <w:r w:rsidRPr="009450E7">
        <w:t>max</w:t>
      </w:r>
      <w:proofErr w:type="spellEnd"/>
      <w:r w:rsidRPr="009450E7">
        <w:t xml:space="preserve"> – 157. Средний (М) интегральный показатель страхов для девушек – 111,86, </w:t>
      </w:r>
      <w:proofErr w:type="spellStart"/>
      <w:r w:rsidRPr="009450E7">
        <w:t>min</w:t>
      </w:r>
      <w:proofErr w:type="spellEnd"/>
      <w:r w:rsidRPr="009450E7">
        <w:t xml:space="preserve"> – 47, </w:t>
      </w:r>
      <w:proofErr w:type="spellStart"/>
      <w:r w:rsidRPr="009450E7">
        <w:t>max</w:t>
      </w:r>
      <w:proofErr w:type="spellEnd"/>
      <w:r w:rsidRPr="009450E7">
        <w:t xml:space="preserve"> – 179. Результаты эмпирического исследования демонстрируют равно высокую степень переживания страха публичных выступлений и юношами, и девушками: статистически значимой разницы по полу не обнаружено.</w:t>
      </w:r>
    </w:p>
    <w:p w:rsidR="00C8771B" w:rsidRPr="009450E7" w:rsidRDefault="00C8771B" w:rsidP="00C8771B">
      <w:pPr>
        <w:spacing w:line="240" w:lineRule="auto"/>
        <w:ind w:firstLine="709"/>
      </w:pPr>
      <w:r w:rsidRPr="009450E7">
        <w:t>Корреляции зависимости страха публичных выступлений с другими страхами отображены в таблице 2.</w:t>
      </w:r>
    </w:p>
    <w:p w:rsidR="00C8771B" w:rsidRPr="009450E7" w:rsidRDefault="00C8771B" w:rsidP="00C8771B">
      <w:pPr>
        <w:pStyle w:val="a4"/>
        <w:spacing w:before="0" w:after="0"/>
        <w:rPr>
          <w:rStyle w:val="hps"/>
          <w:sz w:val="24"/>
          <w:szCs w:val="24"/>
        </w:rPr>
      </w:pPr>
    </w:p>
    <w:p w:rsidR="00C8771B" w:rsidRPr="009450E7" w:rsidRDefault="00C8771B" w:rsidP="00C8771B">
      <w:pPr>
        <w:pStyle w:val="a4"/>
        <w:spacing w:before="0" w:after="0"/>
        <w:rPr>
          <w:rStyle w:val="hps"/>
          <w:sz w:val="24"/>
          <w:szCs w:val="24"/>
        </w:rPr>
      </w:pPr>
      <w:r w:rsidRPr="009450E7">
        <w:rPr>
          <w:rStyle w:val="hps"/>
          <w:sz w:val="24"/>
          <w:szCs w:val="24"/>
        </w:rPr>
        <w:t>Таблица 2 – Корреляции зависимости страха публичных выступлений с другими страхами (юноши и девушки, n = 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9"/>
        <w:gridCol w:w="2082"/>
        <w:gridCol w:w="1654"/>
      </w:tblGrid>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lang w:eastAsia="en-US"/>
              </w:rPr>
            </w:pPr>
            <w:r w:rsidRPr="009450E7">
              <w:rPr>
                <w:sz w:val="24"/>
                <w:szCs w:val="24"/>
                <w:lang w:eastAsia="en-US"/>
              </w:rPr>
              <w:t>Вид страха</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Корр. Пирсона</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Значимость</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пауков и змей</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0,275</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0,005</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темноты</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0,277</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0,005</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сумасшествия</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val="en-US" w:eastAsia="en-US"/>
              </w:rPr>
              <w:t>0,357</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0,0001</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болезни близких людей</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0,301</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0,002</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lastRenderedPageBreak/>
              <w:t>Страх преступности</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0,288</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0,004</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начальства</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0,549</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0,0001</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изменений в личной жизни</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0,434</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0,0001</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ответственности</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eastAsia="en-US"/>
              </w:rPr>
            </w:pPr>
            <w:r w:rsidRPr="009450E7">
              <w:rPr>
                <w:b/>
                <w:bCs/>
                <w:sz w:val="24"/>
                <w:szCs w:val="24"/>
                <w:lang w:eastAsia="en-US"/>
              </w:rPr>
              <w:t>0,412</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0,0001</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старости</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0,298</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0,002</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за сердце</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0,332</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0,001</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бедности</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0,254</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0,01</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перед будущим</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0,231</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0,02</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физической боли</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0,379</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0,0001</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войны</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0,292</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0,003</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бедности</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0,254</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0,01</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смерти</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0,302</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0,002</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замкнутых пространств</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0,252</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0,011</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высоты</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0,318</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0,001</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глубины</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0,208</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0,036</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перед негативными последствиями болезней близких людей</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0,309</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0,002</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заболеть каким-либо заболеванием</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0,257</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0,009</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связанный с половой функцией</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0,22</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0,027</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самоубийства</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0,208</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0,038</w:t>
            </w:r>
          </w:p>
        </w:tc>
      </w:tr>
      <w:tr w:rsidR="00C8771B" w:rsidRPr="009450E7" w:rsidTr="00C8771B">
        <w:tc>
          <w:tcPr>
            <w:tcW w:w="577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Страх агрессии по отношению к близким</w:t>
            </w:r>
          </w:p>
        </w:tc>
        <w:tc>
          <w:tcPr>
            <w:tcW w:w="212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0,172</w:t>
            </w:r>
          </w:p>
        </w:tc>
        <w:tc>
          <w:tcPr>
            <w:tcW w:w="166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0,086</w:t>
            </w:r>
          </w:p>
        </w:tc>
      </w:tr>
    </w:tbl>
    <w:p w:rsidR="00C8771B" w:rsidRPr="009450E7" w:rsidRDefault="00C8771B" w:rsidP="00C8771B">
      <w:pPr>
        <w:spacing w:line="240" w:lineRule="auto"/>
        <w:ind w:firstLine="709"/>
        <w:rPr>
          <w:szCs w:val="28"/>
        </w:rPr>
      </w:pPr>
    </w:p>
    <w:p w:rsidR="00C8771B" w:rsidRPr="009450E7" w:rsidRDefault="00C8771B" w:rsidP="00C8771B">
      <w:pPr>
        <w:spacing w:line="240" w:lineRule="auto"/>
        <w:ind w:firstLine="709"/>
        <w:rPr>
          <w:szCs w:val="28"/>
        </w:rPr>
      </w:pPr>
      <w:r w:rsidRPr="009450E7">
        <w:rPr>
          <w:szCs w:val="28"/>
        </w:rPr>
        <w:t xml:space="preserve">Переживание страха публичных выступлений положительно коррелирует с другими социальными страхами и, прежде всего, со страхом критики со стороны начальства, что позволяет говорить о некотором общем </w:t>
      </w:r>
      <w:proofErr w:type="spellStart"/>
      <w:r w:rsidRPr="009450E7">
        <w:rPr>
          <w:szCs w:val="28"/>
        </w:rPr>
        <w:t>симптомокомплексе</w:t>
      </w:r>
      <w:proofErr w:type="spellEnd"/>
      <w:r w:rsidRPr="009450E7">
        <w:rPr>
          <w:szCs w:val="28"/>
        </w:rPr>
        <w:t xml:space="preserve"> переживания социальных страхов.</w:t>
      </w:r>
    </w:p>
    <w:p w:rsidR="00C8771B" w:rsidRPr="009450E7" w:rsidRDefault="00C8771B" w:rsidP="00C8771B">
      <w:pPr>
        <w:spacing w:line="240" w:lineRule="auto"/>
        <w:ind w:firstLine="709"/>
        <w:rPr>
          <w:szCs w:val="28"/>
        </w:rPr>
      </w:pPr>
      <w:r w:rsidRPr="009450E7">
        <w:rPr>
          <w:szCs w:val="28"/>
        </w:rPr>
        <w:t>Корреляции зависимости страха публичных выступлений с личностными факторами отображены в таблице 3.</w:t>
      </w:r>
    </w:p>
    <w:p w:rsidR="00C8771B" w:rsidRPr="009450E7" w:rsidRDefault="00C8771B" w:rsidP="00C8771B">
      <w:pPr>
        <w:pStyle w:val="a4"/>
        <w:spacing w:before="0" w:after="0"/>
        <w:rPr>
          <w:rStyle w:val="hps"/>
          <w:sz w:val="24"/>
          <w:szCs w:val="24"/>
        </w:rPr>
      </w:pPr>
    </w:p>
    <w:p w:rsidR="00C8771B" w:rsidRPr="009450E7" w:rsidRDefault="00C8771B" w:rsidP="00C8771B">
      <w:pPr>
        <w:pStyle w:val="a4"/>
        <w:spacing w:before="0" w:after="0"/>
        <w:rPr>
          <w:rStyle w:val="hps"/>
          <w:sz w:val="24"/>
          <w:szCs w:val="24"/>
        </w:rPr>
      </w:pPr>
      <w:r w:rsidRPr="009450E7">
        <w:rPr>
          <w:rStyle w:val="hps"/>
          <w:sz w:val="24"/>
          <w:szCs w:val="24"/>
        </w:rPr>
        <w:t>Таблица 3 – Корреляции зависимости страха публичных выступлений с личностными факторами (юноши и девушки, n = 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1"/>
        <w:gridCol w:w="1991"/>
        <w:gridCol w:w="1603"/>
      </w:tblGrid>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lang w:eastAsia="en-US"/>
              </w:rPr>
            </w:pPr>
            <w:r w:rsidRPr="009450E7">
              <w:rPr>
                <w:sz w:val="24"/>
                <w:szCs w:val="24"/>
                <w:lang w:eastAsia="en-US"/>
              </w:rPr>
              <w:t>Личностный фактор</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Корр. Пирсона</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Значимость</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А (общительность)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-0,059</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0,553</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В (интеллектуальность)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-0,045</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0,653</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С (эмоциональная устойчивость)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val="en-US" w:eastAsia="en-US"/>
              </w:rPr>
            </w:pPr>
            <w:r w:rsidRPr="009450E7">
              <w:rPr>
                <w:b/>
                <w:bCs/>
                <w:sz w:val="24"/>
                <w:szCs w:val="24"/>
                <w:lang w:eastAsia="en-US"/>
              </w:rPr>
              <w:t>-0,33</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0,001</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Е (</w:t>
            </w:r>
            <w:proofErr w:type="spellStart"/>
            <w:r w:rsidRPr="009450E7">
              <w:rPr>
                <w:sz w:val="24"/>
                <w:szCs w:val="24"/>
                <w:lang w:eastAsia="en-US"/>
              </w:rPr>
              <w:t>доминантность</w:t>
            </w:r>
            <w:proofErr w:type="spellEnd"/>
            <w:r w:rsidRPr="009450E7">
              <w:rPr>
                <w:sz w:val="24"/>
                <w:szCs w:val="24"/>
                <w:lang w:eastAsia="en-US"/>
              </w:rPr>
              <w:t>)</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val="en-US" w:eastAsia="en-US"/>
              </w:rPr>
            </w:pPr>
            <w:r w:rsidRPr="009450E7">
              <w:rPr>
                <w:b/>
                <w:bCs/>
                <w:sz w:val="24"/>
                <w:szCs w:val="24"/>
                <w:lang w:eastAsia="en-US"/>
              </w:rPr>
              <w:t>-0,248</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0,012</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F (беспечность)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0,174</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0,08</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G (нормативность)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val="en-US" w:eastAsia="en-US"/>
              </w:rPr>
            </w:pPr>
            <w:r w:rsidRPr="009450E7">
              <w:rPr>
                <w:b/>
                <w:bCs/>
                <w:sz w:val="24"/>
                <w:szCs w:val="24"/>
                <w:lang w:eastAsia="en-US"/>
              </w:rPr>
              <w:t>-0,261</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0,008</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H (смелость)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-0,18</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0,07</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I (чувствительность)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0,077</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0,439</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lastRenderedPageBreak/>
              <w:t>L (подозрительность)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-0,081</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0,419</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M (мечтательность)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0,082</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0,414</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N (дипломатичность)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-0,058</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0,563</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O (тревожность)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val="en-US" w:eastAsia="en-US"/>
              </w:rPr>
            </w:pPr>
            <w:r w:rsidRPr="009450E7">
              <w:rPr>
                <w:b/>
                <w:bCs/>
                <w:sz w:val="24"/>
                <w:szCs w:val="24"/>
                <w:lang w:eastAsia="en-US"/>
              </w:rPr>
              <w:t>0,289</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0,002</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Q1 (восприимчивость)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-0,127</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0,204</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Q2 (самостоятельность)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-0,036</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0,717</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Q3 (самодисциплина)</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b/>
                <w:bCs/>
                <w:sz w:val="24"/>
                <w:szCs w:val="24"/>
                <w:lang w:val="en-US" w:eastAsia="en-US"/>
              </w:rPr>
            </w:pPr>
            <w:r w:rsidRPr="009450E7">
              <w:rPr>
                <w:b/>
                <w:bCs/>
                <w:sz w:val="24"/>
                <w:szCs w:val="24"/>
                <w:lang w:eastAsia="en-US"/>
              </w:rPr>
              <w:t>-0,237</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0,017</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Q4 (напряженность)</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0,165</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0,097</w:t>
            </w:r>
          </w:p>
        </w:tc>
      </w:tr>
      <w:tr w:rsidR="00C8771B" w:rsidRPr="009450E7" w:rsidTr="00C8771B">
        <w:tc>
          <w:tcPr>
            <w:tcW w:w="592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MD (самооценка)</w:t>
            </w:r>
          </w:p>
        </w:tc>
        <w:tc>
          <w:tcPr>
            <w:tcW w:w="203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-0,079</w:t>
            </w:r>
          </w:p>
        </w:tc>
        <w:tc>
          <w:tcPr>
            <w:tcW w:w="1613"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val="en-US" w:eastAsia="en-US"/>
              </w:rPr>
            </w:pPr>
            <w:r w:rsidRPr="009450E7">
              <w:rPr>
                <w:sz w:val="24"/>
                <w:szCs w:val="24"/>
                <w:lang w:eastAsia="en-US"/>
              </w:rPr>
              <w:t>0,429</w:t>
            </w:r>
          </w:p>
        </w:tc>
      </w:tr>
    </w:tbl>
    <w:p w:rsidR="00C8771B" w:rsidRPr="009450E7" w:rsidRDefault="00C8771B" w:rsidP="00C8771B">
      <w:pPr>
        <w:spacing w:line="240" w:lineRule="auto"/>
        <w:ind w:firstLine="709"/>
        <w:rPr>
          <w:szCs w:val="28"/>
        </w:rPr>
      </w:pPr>
    </w:p>
    <w:p w:rsidR="00C8771B" w:rsidRPr="009450E7" w:rsidRDefault="00C8771B" w:rsidP="00C8771B">
      <w:pPr>
        <w:spacing w:line="240" w:lineRule="auto"/>
        <w:ind w:firstLine="709"/>
        <w:rPr>
          <w:szCs w:val="28"/>
        </w:rPr>
      </w:pPr>
      <w:r w:rsidRPr="009450E7">
        <w:rPr>
          <w:szCs w:val="28"/>
        </w:rPr>
        <w:t>Для проверки связи переживания страха публичных выступлений с личностными факторами мы сравнили выборки студентов с низкими и высокими показателями переживания страха публичных выступлений (таблица 4).</w:t>
      </w:r>
    </w:p>
    <w:p w:rsidR="00C8771B" w:rsidRPr="009450E7" w:rsidRDefault="00C8771B" w:rsidP="00C8771B">
      <w:pPr>
        <w:pStyle w:val="a4"/>
        <w:spacing w:before="0" w:after="0"/>
        <w:rPr>
          <w:rStyle w:val="hps"/>
          <w:sz w:val="24"/>
          <w:szCs w:val="24"/>
        </w:rPr>
      </w:pPr>
    </w:p>
    <w:p w:rsidR="00C8771B" w:rsidRPr="009450E7" w:rsidRDefault="00C8771B" w:rsidP="00C8771B">
      <w:pPr>
        <w:pStyle w:val="a4"/>
        <w:spacing w:before="0" w:after="0"/>
        <w:rPr>
          <w:rStyle w:val="hps"/>
          <w:sz w:val="24"/>
          <w:szCs w:val="24"/>
        </w:rPr>
      </w:pPr>
      <w:r w:rsidRPr="009450E7">
        <w:rPr>
          <w:rStyle w:val="hps"/>
          <w:sz w:val="24"/>
          <w:szCs w:val="24"/>
        </w:rPr>
        <w:t>Таблица 4 – Степень выраженности переживания страха публичных выступлений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5"/>
        <w:gridCol w:w="1062"/>
        <w:gridCol w:w="1210"/>
        <w:gridCol w:w="1238"/>
      </w:tblGrid>
      <w:tr w:rsidR="00C8771B" w:rsidRPr="009450E7" w:rsidTr="00C8771B">
        <w:tc>
          <w:tcPr>
            <w:tcW w:w="604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lang w:eastAsia="en-US"/>
              </w:rPr>
            </w:pPr>
            <w:r w:rsidRPr="009450E7">
              <w:rPr>
                <w:sz w:val="24"/>
                <w:szCs w:val="24"/>
                <w:lang w:eastAsia="en-US"/>
              </w:rPr>
              <w:t>Степень выраженности переживания страха публичных выступлений</w:t>
            </w:r>
          </w:p>
        </w:tc>
        <w:tc>
          <w:tcPr>
            <w:tcW w:w="106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Низкая</w:t>
            </w:r>
          </w:p>
        </w:tc>
        <w:tc>
          <w:tcPr>
            <w:tcW w:w="121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Средняя</w:t>
            </w:r>
          </w:p>
        </w:tc>
        <w:tc>
          <w:tcPr>
            <w:tcW w:w="124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Высокая</w:t>
            </w:r>
          </w:p>
        </w:tc>
      </w:tr>
      <w:tr w:rsidR="00C8771B" w:rsidRPr="009450E7" w:rsidTr="00C8771B">
        <w:tc>
          <w:tcPr>
            <w:tcW w:w="604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Количество обследуемых</w:t>
            </w:r>
          </w:p>
        </w:tc>
        <w:tc>
          <w:tcPr>
            <w:tcW w:w="106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33</w:t>
            </w:r>
          </w:p>
        </w:tc>
        <w:tc>
          <w:tcPr>
            <w:tcW w:w="121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54</w:t>
            </w:r>
          </w:p>
        </w:tc>
        <w:tc>
          <w:tcPr>
            <w:tcW w:w="124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16</w:t>
            </w:r>
          </w:p>
        </w:tc>
      </w:tr>
      <w:tr w:rsidR="00C8771B" w:rsidRPr="009450E7" w:rsidTr="00C8771B">
        <w:tc>
          <w:tcPr>
            <w:tcW w:w="6040"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Процент</w:t>
            </w:r>
          </w:p>
        </w:tc>
        <w:tc>
          <w:tcPr>
            <w:tcW w:w="1068"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32,0</w:t>
            </w:r>
          </w:p>
        </w:tc>
        <w:tc>
          <w:tcPr>
            <w:tcW w:w="1217"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52,4</w:t>
            </w:r>
          </w:p>
        </w:tc>
        <w:tc>
          <w:tcPr>
            <w:tcW w:w="1245" w:type="dxa"/>
            <w:tcBorders>
              <w:top w:val="single" w:sz="4" w:space="0" w:color="auto"/>
              <w:left w:val="single" w:sz="4" w:space="0" w:color="auto"/>
              <w:bottom w:val="single" w:sz="4" w:space="0" w:color="auto"/>
              <w:right w:val="single" w:sz="4" w:space="0" w:color="auto"/>
            </w:tcBorders>
            <w:hideMark/>
          </w:tcPr>
          <w:p w:rsidR="00C8771B" w:rsidRPr="009450E7" w:rsidRDefault="00C8771B">
            <w:pPr>
              <w:ind w:firstLine="0"/>
              <w:rPr>
                <w:sz w:val="24"/>
                <w:szCs w:val="24"/>
                <w:lang w:eastAsia="en-US"/>
              </w:rPr>
            </w:pPr>
            <w:r w:rsidRPr="009450E7">
              <w:rPr>
                <w:sz w:val="24"/>
                <w:szCs w:val="24"/>
                <w:lang w:eastAsia="en-US"/>
              </w:rPr>
              <w:t>15,5</w:t>
            </w:r>
          </w:p>
        </w:tc>
      </w:tr>
    </w:tbl>
    <w:p w:rsidR="00C8771B" w:rsidRPr="009450E7" w:rsidRDefault="00C8771B" w:rsidP="00C8771B">
      <w:pPr>
        <w:spacing w:line="240" w:lineRule="auto"/>
        <w:ind w:firstLine="709"/>
        <w:rPr>
          <w:szCs w:val="28"/>
        </w:rPr>
      </w:pPr>
    </w:p>
    <w:p w:rsidR="00C8771B" w:rsidRPr="009450E7" w:rsidRDefault="00C8771B" w:rsidP="00C8771B">
      <w:pPr>
        <w:spacing w:line="240" w:lineRule="auto"/>
        <w:ind w:firstLine="709"/>
        <w:rPr>
          <w:szCs w:val="28"/>
        </w:rPr>
      </w:pPr>
      <w:r w:rsidRPr="009450E7">
        <w:rPr>
          <w:szCs w:val="28"/>
        </w:rPr>
        <w:t xml:space="preserve">Получены статистически достоверные различия большей выраженности страха публичных выступлений от таких факторов как эмоциональная устойчивость (С) (t = 3,022, р = 0,004), </w:t>
      </w:r>
      <w:proofErr w:type="spellStart"/>
      <w:r w:rsidRPr="009450E7">
        <w:rPr>
          <w:szCs w:val="28"/>
        </w:rPr>
        <w:t>доминантность</w:t>
      </w:r>
      <w:proofErr w:type="spellEnd"/>
      <w:r w:rsidRPr="009450E7">
        <w:rPr>
          <w:szCs w:val="28"/>
        </w:rPr>
        <w:t xml:space="preserve"> (Е) (t = 2,135, р = 0,038), нормативность (G) (t = 2,551, р = 0,014), смелость (Н) (t = 2,135, р = 0,038), тревожность (О) (t = - 3,114, р = 0,003), самодисциплина (Q3) (t = 3,482, р = 0,001).</w:t>
      </w:r>
    </w:p>
    <w:p w:rsidR="00C8771B" w:rsidRPr="009450E7" w:rsidRDefault="00C8771B" w:rsidP="00C8771B">
      <w:pPr>
        <w:spacing w:line="240" w:lineRule="auto"/>
        <w:ind w:firstLine="709"/>
        <w:rPr>
          <w:szCs w:val="28"/>
        </w:rPr>
      </w:pPr>
      <w:r w:rsidRPr="009450E7">
        <w:rPr>
          <w:szCs w:val="28"/>
        </w:rPr>
        <w:t xml:space="preserve">То тесть личность, склонная к переживанию страха публичных выступлений, характеризуется повышенной эмоциональной неустойчивостью (человек подвержен влиянию эмоций и чувств, переменчив в настроениях, легко расстраивается, низкая толерантность в </w:t>
      </w:r>
      <w:proofErr w:type="spellStart"/>
      <w:r w:rsidRPr="009450E7">
        <w:rPr>
          <w:szCs w:val="28"/>
        </w:rPr>
        <w:t>фрустрирующим</w:t>
      </w:r>
      <w:proofErr w:type="spellEnd"/>
      <w:r w:rsidRPr="009450E7">
        <w:rPr>
          <w:szCs w:val="28"/>
        </w:rPr>
        <w:t xml:space="preserve"> событиям), подчиненностью (мягкость, уступчивость, зависимость, застенчивость, готовность брать вину на себя, склонность легко выходить из равновесия), низкой нормативностью поведения (склонность к непостоянству, подверженность влиянию обстоятельств, отсутствие требований по выполнению групповых норм, неорганизованность, безответственность, импульсивность), робостью (застенчивость, эмоциональная сдержанность, осторожность, социальная пассивность, предпочтение индивидуального стиля деятельности и общения в группе), тревожностью (беспокойство, озабоченность, ранимость, подверженность настроению, неуверенность в себе, чувствительность к одобрению окружающих, недовольство собой), низкой самодисциплиной (низкая дисциплинированность, потворство своим </w:t>
      </w:r>
      <w:r w:rsidRPr="009450E7">
        <w:rPr>
          <w:szCs w:val="28"/>
        </w:rPr>
        <w:lastRenderedPageBreak/>
        <w:t>желаниям, зависимость от настроений, неумение контролировать свои эмоции и поведение).</w:t>
      </w:r>
    </w:p>
    <w:p w:rsidR="00483751" w:rsidRPr="009450E7" w:rsidRDefault="00483751" w:rsidP="00C8771B">
      <w:pPr>
        <w:spacing w:line="240" w:lineRule="auto"/>
        <w:ind w:firstLine="709"/>
        <w:rPr>
          <w:szCs w:val="28"/>
        </w:rPr>
      </w:pPr>
    </w:p>
    <w:p w:rsidR="00483751" w:rsidRPr="009450E7" w:rsidRDefault="00483751" w:rsidP="009450E7">
      <w:pPr>
        <w:pStyle w:val="11"/>
        <w:jc w:val="both"/>
        <w:rPr>
          <w:rStyle w:val="a3"/>
          <w:color w:val="auto"/>
          <w:u w:val="none"/>
        </w:rPr>
      </w:pPr>
      <w:r w:rsidRPr="009450E7">
        <w:rPr>
          <w:rStyle w:val="a3"/>
          <w:color w:val="auto"/>
          <w:u w:val="none"/>
        </w:rPr>
        <w:t>5. Риторические приемы для построения публичного выступления</w:t>
      </w:r>
    </w:p>
    <w:p w:rsidR="00483751" w:rsidRPr="009450E7" w:rsidRDefault="00483751" w:rsidP="00C8771B">
      <w:pPr>
        <w:spacing w:line="240" w:lineRule="auto"/>
        <w:ind w:firstLine="709"/>
        <w:rPr>
          <w:szCs w:val="28"/>
        </w:rPr>
      </w:pPr>
    </w:p>
    <w:p w:rsidR="00483751" w:rsidRPr="009450E7" w:rsidRDefault="00483751" w:rsidP="00483751">
      <w:pPr>
        <w:shd w:val="clear" w:color="auto" w:fill="FFFFFF"/>
        <w:spacing w:line="420" w:lineRule="atLeast"/>
        <w:ind w:firstLine="709"/>
        <w:jc w:val="center"/>
        <w:outlineLvl w:val="1"/>
        <w:rPr>
          <w:b/>
          <w:bCs/>
          <w:spacing w:val="-3"/>
          <w:szCs w:val="28"/>
        </w:rPr>
      </w:pPr>
      <w:r w:rsidRPr="009450E7">
        <w:rPr>
          <w:b/>
          <w:bCs/>
          <w:spacing w:val="-3"/>
          <w:szCs w:val="28"/>
        </w:rPr>
        <w:t>Аргументы риторики</w:t>
      </w:r>
    </w:p>
    <w:p w:rsidR="00483751" w:rsidRPr="009450E7" w:rsidRDefault="00483751" w:rsidP="00483751">
      <w:pPr>
        <w:shd w:val="clear" w:color="auto" w:fill="FFFFFF"/>
        <w:spacing w:line="375" w:lineRule="atLeast"/>
        <w:ind w:firstLine="709"/>
        <w:rPr>
          <w:szCs w:val="28"/>
        </w:rPr>
      </w:pPr>
      <w:r w:rsidRPr="009450E7">
        <w:rPr>
          <w:szCs w:val="28"/>
        </w:rPr>
        <w:t xml:space="preserve">Чтобы превратить слова в эффективную риторику, Аристотель выделил три «способа убеждения» — логос, </w:t>
      </w:r>
      <w:proofErr w:type="spellStart"/>
      <w:r w:rsidRPr="009450E7">
        <w:rPr>
          <w:szCs w:val="28"/>
        </w:rPr>
        <w:t>этос</w:t>
      </w:r>
      <w:proofErr w:type="spellEnd"/>
      <w:r w:rsidRPr="009450E7">
        <w:rPr>
          <w:szCs w:val="28"/>
        </w:rPr>
        <w:t xml:space="preserve"> и пафос. В идеале – сочетать их, чтобы получилась сильная речь.</w:t>
      </w:r>
    </w:p>
    <w:p w:rsidR="00483751" w:rsidRPr="009450E7" w:rsidRDefault="00483751" w:rsidP="00483751">
      <w:pPr>
        <w:shd w:val="clear" w:color="auto" w:fill="FFFFFF"/>
        <w:ind w:firstLine="709"/>
        <w:outlineLvl w:val="2"/>
        <w:rPr>
          <w:b/>
          <w:bCs/>
          <w:spacing w:val="-2"/>
          <w:szCs w:val="28"/>
        </w:rPr>
      </w:pPr>
      <w:r w:rsidRPr="009450E7">
        <w:rPr>
          <w:b/>
          <w:bCs/>
          <w:spacing w:val="-2"/>
          <w:szCs w:val="28"/>
        </w:rPr>
        <w:t>Логос</w:t>
      </w:r>
    </w:p>
    <w:p w:rsidR="00483751" w:rsidRPr="009450E7" w:rsidRDefault="00483751" w:rsidP="00483751">
      <w:pPr>
        <w:shd w:val="clear" w:color="auto" w:fill="FFFFFF"/>
        <w:spacing w:line="375" w:lineRule="atLeast"/>
        <w:ind w:firstLine="709"/>
        <w:rPr>
          <w:szCs w:val="28"/>
        </w:rPr>
      </w:pPr>
      <w:r w:rsidRPr="009450E7">
        <w:rPr>
          <w:szCs w:val="28"/>
        </w:rPr>
        <w:t xml:space="preserve">Аргумент апеллирует к логике и разуму, полагается на данные и факты. Инструмент логоса — логические умозаключения. Прием очень главенствует в судебной риторике, где важны доказательства. Например, в фильме «Убить пересмешника», чтобы убедить присяжных в невиновности правши Тома Робинсона, герой Аттикус </w:t>
      </w:r>
      <w:proofErr w:type="spellStart"/>
      <w:r w:rsidRPr="009450E7">
        <w:rPr>
          <w:szCs w:val="28"/>
        </w:rPr>
        <w:t>Финч</w:t>
      </w:r>
      <w:proofErr w:type="spellEnd"/>
      <w:r w:rsidRPr="009450E7">
        <w:rPr>
          <w:szCs w:val="28"/>
        </w:rPr>
        <w:t xml:space="preserve"> представляет аргументы, доказывающие, что преступник должен был быть левшой.</w:t>
      </w:r>
    </w:p>
    <w:p w:rsidR="00483751" w:rsidRPr="009450E7" w:rsidRDefault="00483751" w:rsidP="00483751">
      <w:pPr>
        <w:shd w:val="clear" w:color="auto" w:fill="FFFFFF"/>
        <w:ind w:firstLine="709"/>
        <w:outlineLvl w:val="2"/>
        <w:rPr>
          <w:b/>
          <w:bCs/>
          <w:spacing w:val="-2"/>
          <w:szCs w:val="28"/>
        </w:rPr>
      </w:pPr>
      <w:proofErr w:type="spellStart"/>
      <w:r w:rsidRPr="009450E7">
        <w:rPr>
          <w:b/>
          <w:bCs/>
          <w:spacing w:val="-2"/>
          <w:szCs w:val="28"/>
        </w:rPr>
        <w:t>Этос</w:t>
      </w:r>
      <w:proofErr w:type="spellEnd"/>
    </w:p>
    <w:p w:rsidR="00483751" w:rsidRPr="009450E7" w:rsidRDefault="00483751" w:rsidP="00483751">
      <w:pPr>
        <w:shd w:val="clear" w:color="auto" w:fill="FFFFFF"/>
        <w:spacing w:line="375" w:lineRule="atLeast"/>
        <w:ind w:firstLine="709"/>
        <w:rPr>
          <w:szCs w:val="28"/>
        </w:rPr>
      </w:pPr>
      <w:r w:rsidRPr="009450E7">
        <w:rPr>
          <w:szCs w:val="28"/>
        </w:rPr>
        <w:t>Этот элемент риторики зависит от репутации человека, доставляющего сообщение. Писатель или оратор должен быть известным человеком или известным авторитетом в предмете. Условно, если вам расскажет о лечении ожогов врач, вы ему поверите больше, чем человеку без медицинского образования. Также Аристотель верил, что нужно учитывать время, место и аудиторию, которой вы доставляете информацию. Стоит помнить о социокультурных явлениях в данный момент в обществе, делать отсылки к знакомым фразам и понятиям.</w:t>
      </w:r>
    </w:p>
    <w:p w:rsidR="00483751" w:rsidRPr="009450E7" w:rsidRDefault="00483751" w:rsidP="00483751">
      <w:pPr>
        <w:shd w:val="clear" w:color="auto" w:fill="FFFFFF"/>
        <w:ind w:firstLine="709"/>
        <w:outlineLvl w:val="2"/>
        <w:rPr>
          <w:b/>
          <w:bCs/>
          <w:spacing w:val="-2"/>
          <w:szCs w:val="28"/>
        </w:rPr>
      </w:pPr>
      <w:r w:rsidRPr="009450E7">
        <w:rPr>
          <w:b/>
          <w:bCs/>
          <w:spacing w:val="-2"/>
          <w:szCs w:val="28"/>
        </w:rPr>
        <w:t>Пафос</w:t>
      </w:r>
    </w:p>
    <w:p w:rsidR="00483751" w:rsidRPr="009450E7" w:rsidRDefault="00483751" w:rsidP="00483751">
      <w:pPr>
        <w:shd w:val="clear" w:color="auto" w:fill="FFFFFF"/>
        <w:spacing w:line="375" w:lineRule="atLeast"/>
        <w:ind w:firstLine="709"/>
        <w:rPr>
          <w:szCs w:val="28"/>
        </w:rPr>
      </w:pPr>
      <w:r w:rsidRPr="009450E7">
        <w:rPr>
          <w:szCs w:val="28"/>
        </w:rPr>
        <w:t>Он устанавливает эмоциональную связь со зрителем. Реклама часто затрагивает те чувства, которые заставляют людей купить продукт или услугу. Запоминающиеся ораторы чаще всего становятся популярными не только благодаря «правильным» речам. Огромную роль играет темперамент человека, его эмоциональность, жесты, темп речи.</w:t>
      </w:r>
    </w:p>
    <w:p w:rsidR="00483751" w:rsidRPr="009450E7" w:rsidRDefault="00483751" w:rsidP="00483751">
      <w:pPr>
        <w:shd w:val="clear" w:color="auto" w:fill="FFFFFF"/>
        <w:spacing w:line="240" w:lineRule="auto"/>
        <w:rPr>
          <w:szCs w:val="28"/>
        </w:rPr>
      </w:pPr>
    </w:p>
    <w:p w:rsidR="00483751" w:rsidRPr="009450E7" w:rsidRDefault="00483751" w:rsidP="00483751">
      <w:pPr>
        <w:shd w:val="clear" w:color="auto" w:fill="FFFFFF"/>
        <w:spacing w:line="420" w:lineRule="atLeast"/>
        <w:ind w:firstLine="709"/>
        <w:jc w:val="center"/>
        <w:outlineLvl w:val="1"/>
        <w:rPr>
          <w:b/>
          <w:bCs/>
          <w:spacing w:val="-3"/>
          <w:szCs w:val="28"/>
        </w:rPr>
      </w:pPr>
      <w:r w:rsidRPr="009450E7">
        <w:rPr>
          <w:b/>
          <w:bCs/>
          <w:spacing w:val="-3"/>
          <w:szCs w:val="28"/>
        </w:rPr>
        <w:t>Риторические приемы</w:t>
      </w:r>
    </w:p>
    <w:p w:rsidR="00483751" w:rsidRPr="009450E7" w:rsidRDefault="00483751" w:rsidP="00483751">
      <w:pPr>
        <w:shd w:val="clear" w:color="auto" w:fill="FFFFFF"/>
        <w:spacing w:line="375" w:lineRule="atLeast"/>
        <w:ind w:firstLine="709"/>
        <w:rPr>
          <w:szCs w:val="28"/>
        </w:rPr>
      </w:pPr>
      <w:r w:rsidRPr="009450E7">
        <w:rPr>
          <w:szCs w:val="28"/>
        </w:rPr>
        <w:t>Риторические приемы – это инструменты, используемые для манипулирования языком для построения аргументов. Существует ряд стилистических и литературных приемов, которые писатели используют для создания риторического эффекта и передачи точки зрения.</w:t>
      </w:r>
    </w:p>
    <w:p w:rsidR="00483751" w:rsidRPr="009450E7" w:rsidRDefault="00483751" w:rsidP="00483751">
      <w:pPr>
        <w:shd w:val="clear" w:color="auto" w:fill="FFFFFF"/>
        <w:spacing w:line="375" w:lineRule="atLeast"/>
        <w:ind w:firstLine="709"/>
        <w:rPr>
          <w:szCs w:val="28"/>
        </w:rPr>
      </w:pPr>
      <w:r w:rsidRPr="009450E7">
        <w:rPr>
          <w:szCs w:val="28"/>
        </w:rPr>
        <w:t>Одни из самых известных риторических приемов:</w:t>
      </w:r>
    </w:p>
    <w:p w:rsidR="00483751" w:rsidRPr="009450E7" w:rsidRDefault="00483751" w:rsidP="00483751">
      <w:pPr>
        <w:shd w:val="clear" w:color="auto" w:fill="FFFFFF"/>
        <w:spacing w:line="375" w:lineRule="atLeast"/>
        <w:ind w:firstLine="709"/>
        <w:rPr>
          <w:szCs w:val="28"/>
        </w:rPr>
      </w:pPr>
      <w:r w:rsidRPr="009450E7">
        <w:rPr>
          <w:b/>
          <w:bCs/>
          <w:szCs w:val="28"/>
        </w:rPr>
        <w:lastRenderedPageBreak/>
        <w:t>Риторические вопросы.</w:t>
      </w:r>
      <w:r w:rsidRPr="009450E7">
        <w:rPr>
          <w:szCs w:val="28"/>
        </w:rPr>
        <w:t> Вопросы, не требующие ответа. Например, «Птицы летают?» – это риторический вопрос, означающий: «Разве это не очевидно?»</w:t>
      </w:r>
    </w:p>
    <w:p w:rsidR="00483751" w:rsidRPr="009450E7" w:rsidRDefault="00483751" w:rsidP="00483751">
      <w:pPr>
        <w:shd w:val="clear" w:color="auto" w:fill="FFFFFF"/>
        <w:spacing w:line="375" w:lineRule="atLeast"/>
        <w:ind w:firstLine="709"/>
        <w:rPr>
          <w:szCs w:val="28"/>
        </w:rPr>
      </w:pPr>
      <w:r w:rsidRPr="009450E7">
        <w:rPr>
          <w:b/>
          <w:bCs/>
          <w:szCs w:val="28"/>
        </w:rPr>
        <w:t>Гипербола.</w:t>
      </w:r>
      <w:r w:rsidRPr="009450E7">
        <w:rPr>
          <w:szCs w:val="28"/>
        </w:rPr>
        <w:t> Преувеличение, чтобы доказать свою точку зрения и произвести впечатление на аудиторию. Бывший президент США Франклин Делано Рузвельт использовал гиперболу, когда заявил: «Единственное, чего нам следует бояться, – это самого страха».</w:t>
      </w:r>
    </w:p>
    <w:p w:rsidR="00483751" w:rsidRPr="009450E7" w:rsidRDefault="00483751" w:rsidP="00483751">
      <w:pPr>
        <w:shd w:val="clear" w:color="auto" w:fill="FFFFFF"/>
        <w:spacing w:line="375" w:lineRule="atLeast"/>
        <w:ind w:firstLine="709"/>
        <w:rPr>
          <w:szCs w:val="28"/>
        </w:rPr>
      </w:pPr>
      <w:r w:rsidRPr="009450E7">
        <w:rPr>
          <w:b/>
          <w:bCs/>
          <w:szCs w:val="28"/>
        </w:rPr>
        <w:t>Хиазм.</w:t>
      </w:r>
      <w:r w:rsidRPr="009450E7">
        <w:rPr>
          <w:szCs w:val="28"/>
        </w:rPr>
        <w:t> Фигура речи, которая меняет обычный порядок слов. Примеры: «Умейте любить искусство в себе, а не себя в искусстве» (Станиславский) и «Не спрашивай, что твоя страна может сделать для тебя, спроси, что ты можешь сделать для своей страны» (Джон Ф. Кеннеди).</w:t>
      </w:r>
    </w:p>
    <w:p w:rsidR="00483751" w:rsidRPr="009450E7" w:rsidRDefault="00483751" w:rsidP="00483751">
      <w:pPr>
        <w:shd w:val="clear" w:color="auto" w:fill="FFFFFF"/>
        <w:spacing w:line="375" w:lineRule="atLeast"/>
        <w:ind w:firstLine="709"/>
        <w:rPr>
          <w:szCs w:val="28"/>
        </w:rPr>
      </w:pPr>
      <w:proofErr w:type="spellStart"/>
      <w:r w:rsidRPr="009450E7">
        <w:rPr>
          <w:b/>
          <w:bCs/>
          <w:szCs w:val="28"/>
        </w:rPr>
        <w:t>Эутреписмус</w:t>
      </w:r>
      <w:proofErr w:type="spellEnd"/>
      <w:r w:rsidRPr="009450E7">
        <w:rPr>
          <w:b/>
          <w:bCs/>
          <w:szCs w:val="28"/>
        </w:rPr>
        <w:t>.</w:t>
      </w:r>
      <w:r w:rsidRPr="009450E7">
        <w:rPr>
          <w:szCs w:val="28"/>
        </w:rPr>
        <w:t xml:space="preserve"> Один из самых простых риторических приемов. Это перечисление фактов или пунктов. Можно использовать слова </w:t>
      </w:r>
      <w:proofErr w:type="gramStart"/>
      <w:r w:rsidRPr="009450E7">
        <w:rPr>
          <w:szCs w:val="28"/>
        </w:rPr>
        <w:t>«во-первых</w:t>
      </w:r>
      <w:proofErr w:type="gramEnd"/>
      <w:r w:rsidRPr="009450E7">
        <w:rPr>
          <w:szCs w:val="28"/>
        </w:rPr>
        <w:t>», «во-вторых» и так далее.</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rStyle w:val="a6"/>
          <w:sz w:val="28"/>
          <w:szCs w:val="28"/>
        </w:rPr>
        <w:t>Квантование речи</w:t>
      </w:r>
      <w:r w:rsidRPr="009450E7">
        <w:rPr>
          <w:sz w:val="28"/>
          <w:szCs w:val="28"/>
        </w:rPr>
        <w:t> предполагает необходимость разбивать выступление на доли. Это связано с периодами внимания слушателя. Как правило, внимание не может удерживаться на одном уровне на продолжении всего выступления. Порционная подача информации учитывает подъемы и спады внимания, периоды максимально активного восприятия (пик внимания). При порционной подаче информации важно правильно использовать приемы отвлечения от рассуждения оратора, которые помогают слушателям отдохнуть: паузы; демонстрация предмета; вопросы; комментарий, связанный в целом с темой выступления; уместная шутка и т.п. Оратор таким образом регулирует восприятие аудитории и может выбрать наиболее благоприятный момент для передачи важной информации, чтобы снизить риск потери информации.</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rStyle w:val="a6"/>
          <w:sz w:val="28"/>
          <w:szCs w:val="28"/>
        </w:rPr>
        <w:t>Сравнение </w:t>
      </w:r>
      <w:r w:rsidRPr="009450E7">
        <w:rPr>
          <w:sz w:val="28"/>
          <w:szCs w:val="28"/>
        </w:rPr>
        <w:t xml:space="preserve">является базовым риторическим приемом, который </w:t>
      </w:r>
      <w:proofErr w:type="gramStart"/>
      <w:r w:rsidRPr="009450E7">
        <w:rPr>
          <w:sz w:val="28"/>
          <w:szCs w:val="28"/>
        </w:rPr>
        <w:t>предполагает</w:t>
      </w:r>
      <w:proofErr w:type="gramEnd"/>
      <w:r w:rsidRPr="009450E7">
        <w:rPr>
          <w:sz w:val="28"/>
          <w:szCs w:val="28"/>
        </w:rPr>
        <w:t xml:space="preserve"> как нахождение общего (аналогия), так и выявление различного (сравнение, сопоставление) между описываемыми явлениями, процессами, признаками. Сравнение позволяет абстрактные рассуждения представлять наглядно с помощью примеров, образов или даже коротких рассказов-иллюстраций, включаемых в речь.</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rStyle w:val="a6"/>
          <w:sz w:val="28"/>
          <w:szCs w:val="28"/>
        </w:rPr>
        <w:t>Контраст</w:t>
      </w:r>
      <w:r w:rsidRPr="009450E7">
        <w:rPr>
          <w:sz w:val="28"/>
          <w:szCs w:val="28"/>
        </w:rPr>
        <w:t> при подаче материала способствует усилению внимания, лучшему запоминанию информации. В судебных речах часто используется прием противопоставления положительных и отрицательных черт человека или признаков явления, разных предметов, объектов и т.д.</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rStyle w:val="a6"/>
          <w:sz w:val="28"/>
          <w:szCs w:val="28"/>
        </w:rPr>
        <w:t>Повтор </w:t>
      </w:r>
      <w:r w:rsidRPr="009450E7">
        <w:rPr>
          <w:sz w:val="28"/>
          <w:szCs w:val="28"/>
        </w:rPr>
        <w:t>облегчает восприятие речи, способствует запоминанию основных идей, обеспечивает доверие слушателей к новой информации и к оратору. Могут использоваться различные фигуры речи, основанные на повторе, а также повтор основной мысли (тезиса речи), выражаемой разными словами и конструкциями. </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rStyle w:val="a6"/>
          <w:sz w:val="28"/>
          <w:szCs w:val="28"/>
        </w:rPr>
        <w:lastRenderedPageBreak/>
        <w:t>Наглядность </w:t>
      </w:r>
      <w:r w:rsidRPr="009450E7">
        <w:rPr>
          <w:sz w:val="28"/>
          <w:szCs w:val="28"/>
        </w:rPr>
        <w:t>позволяет слушателям лучше воспринимать и усваивать информацию, так как они получают опору на представления и образы.</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Наглядность может быть разных видов:</w:t>
      </w:r>
    </w:p>
    <w:p w:rsidR="00483751" w:rsidRPr="009450E7" w:rsidRDefault="00483751" w:rsidP="00483751">
      <w:pPr>
        <w:numPr>
          <w:ilvl w:val="0"/>
          <w:numId w:val="8"/>
        </w:numPr>
        <w:shd w:val="clear" w:color="auto" w:fill="FFFFFF"/>
        <w:spacing w:line="240" w:lineRule="auto"/>
        <w:ind w:left="0" w:firstLine="709"/>
        <w:rPr>
          <w:szCs w:val="28"/>
        </w:rPr>
      </w:pPr>
      <w:r w:rsidRPr="009450E7">
        <w:rPr>
          <w:szCs w:val="28"/>
        </w:rPr>
        <w:t>• </w:t>
      </w:r>
      <w:r w:rsidRPr="009450E7">
        <w:rPr>
          <w:rStyle w:val="a6"/>
          <w:i/>
          <w:iCs/>
          <w:szCs w:val="28"/>
        </w:rPr>
        <w:t>зрительная</w:t>
      </w:r>
      <w:r w:rsidRPr="009450E7">
        <w:rPr>
          <w:szCs w:val="28"/>
        </w:rPr>
        <w:t>: демонстрация конкретных предметов, документов, фотографий, схем, рисунков, таблиц, диаграмм в печатном или электронном виде (проецирование на экран);</w:t>
      </w:r>
    </w:p>
    <w:p w:rsidR="00483751" w:rsidRPr="009450E7" w:rsidRDefault="00483751" w:rsidP="00483751">
      <w:pPr>
        <w:numPr>
          <w:ilvl w:val="0"/>
          <w:numId w:val="8"/>
        </w:numPr>
        <w:shd w:val="clear" w:color="auto" w:fill="FFFFFF"/>
        <w:spacing w:line="240" w:lineRule="auto"/>
        <w:ind w:left="0" w:firstLine="709"/>
        <w:rPr>
          <w:szCs w:val="28"/>
        </w:rPr>
      </w:pPr>
      <w:r w:rsidRPr="009450E7">
        <w:rPr>
          <w:szCs w:val="28"/>
        </w:rPr>
        <w:t>• </w:t>
      </w:r>
      <w:r w:rsidRPr="009450E7">
        <w:rPr>
          <w:rStyle w:val="a6"/>
          <w:i/>
          <w:iCs/>
          <w:szCs w:val="28"/>
        </w:rPr>
        <w:t>слуховая,</w:t>
      </w:r>
      <w:r w:rsidRPr="009450E7">
        <w:rPr>
          <w:szCs w:val="28"/>
        </w:rPr>
        <w:t> использование аудиозаписей речи, фоновая музыка, соответствующая теме выступления, развернутые устные примеры, создающие картины событий, детальные описания лиц, явлений («словесное рисование») и т.п.</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Зрительная наглядность является более эффективной, так как она легко и быстро воспринимается. Однако при ее использовании нужно следить за тем, чтобы демонстрируемые предметы были хорошо видны всем слушателям, соответствовали содержанию речи и не отвлекали внимание аудитории.</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rStyle w:val="a6"/>
          <w:sz w:val="28"/>
          <w:szCs w:val="28"/>
        </w:rPr>
        <w:t>Ссылки на авторитеты </w:t>
      </w:r>
      <w:r w:rsidRPr="009450E7">
        <w:rPr>
          <w:sz w:val="28"/>
          <w:szCs w:val="28"/>
        </w:rPr>
        <w:t>повышают доверие слушателей к оратору и к содержанию выступления в целом. В качестве таких ссылок могут быть использованы высказывания известных личностей, мнения экспертов или указание на авторитетные источники.</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rStyle w:val="a6"/>
          <w:sz w:val="28"/>
          <w:szCs w:val="28"/>
        </w:rPr>
        <w:t>Диалогичность</w:t>
      </w:r>
      <w:r w:rsidRPr="009450E7">
        <w:rPr>
          <w:sz w:val="28"/>
          <w:szCs w:val="28"/>
        </w:rPr>
        <w:t>, в том числе </w:t>
      </w:r>
      <w:r w:rsidRPr="009450E7">
        <w:rPr>
          <w:rStyle w:val="a6"/>
          <w:sz w:val="28"/>
          <w:szCs w:val="28"/>
        </w:rPr>
        <w:t>опережающее обсуждение возражений </w:t>
      </w:r>
      <w:r w:rsidRPr="009450E7">
        <w:rPr>
          <w:sz w:val="28"/>
          <w:szCs w:val="28"/>
        </w:rPr>
        <w:t>– прием, при котором оратор предполагает другое мнение слушателей и, опережая его высказывание вслух, озвучивает и комментирует его:</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rStyle w:val="a6"/>
          <w:sz w:val="28"/>
          <w:szCs w:val="28"/>
        </w:rPr>
        <w:t>Опережающее обсуждение возражений </w:t>
      </w:r>
      <w:r w:rsidRPr="009450E7">
        <w:rPr>
          <w:sz w:val="28"/>
          <w:szCs w:val="28"/>
        </w:rPr>
        <w:t>повышает авторитет оратора, поскольку создается впечатление свободного опровержения противоположной точки зрения, хотя аспект обсуждения выбирает сам говорящий.</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rStyle w:val="a6"/>
          <w:sz w:val="28"/>
          <w:szCs w:val="28"/>
        </w:rPr>
        <w:t>Эмоциональность</w:t>
      </w:r>
      <w:r w:rsidRPr="009450E7">
        <w:rPr>
          <w:sz w:val="28"/>
          <w:szCs w:val="28"/>
        </w:rPr>
        <w:t> изложения предполагает передачу эмоций, оценок в публичном выступлении. Она создается лингвистическими средствами: словами с эмоционально-экспрессивной окраской, вопросительными и восклицательными предложениями. Также усиливает эмоциональность выступления использование риторических тропов и фигур. Эмоциональность, сопровождающая логические суждения, позволяет облегчить их восприятие, поскольку только рациональный способ изложения является очень сложным для слушателей. Однако эмоциональность должна быть обоснованной, соотнесенной с рациональной стороной речи.</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Снятие напряжения предполагает использование разных приемов, кратковременно снижающих интеллектуальные усилия слушателей. Наиболее эффективно снимает напряжение юмор:</w:t>
      </w:r>
    </w:p>
    <w:p w:rsidR="00483751" w:rsidRPr="009450E7" w:rsidRDefault="00483751" w:rsidP="00483751">
      <w:pPr>
        <w:numPr>
          <w:ilvl w:val="0"/>
          <w:numId w:val="9"/>
        </w:numPr>
        <w:shd w:val="clear" w:color="auto" w:fill="FFFFFF"/>
        <w:spacing w:line="240" w:lineRule="auto"/>
        <w:ind w:left="0" w:firstLine="709"/>
        <w:rPr>
          <w:szCs w:val="28"/>
        </w:rPr>
      </w:pPr>
      <w:r w:rsidRPr="009450E7">
        <w:rPr>
          <w:rStyle w:val="a6"/>
          <w:szCs w:val="28"/>
        </w:rPr>
        <w:t>Юмор</w:t>
      </w:r>
      <w:r w:rsidRPr="009450E7">
        <w:rPr>
          <w:szCs w:val="28"/>
        </w:rPr>
        <w:t> – изображение чего-нибудь в смешном, комическом виде.</w:t>
      </w:r>
    </w:p>
    <w:p w:rsidR="00483751" w:rsidRPr="009450E7" w:rsidRDefault="00483751" w:rsidP="00483751">
      <w:pPr>
        <w:numPr>
          <w:ilvl w:val="0"/>
          <w:numId w:val="9"/>
        </w:numPr>
        <w:shd w:val="clear" w:color="auto" w:fill="FFFFFF"/>
        <w:spacing w:line="240" w:lineRule="auto"/>
        <w:ind w:left="0" w:firstLine="709"/>
        <w:rPr>
          <w:szCs w:val="28"/>
        </w:rPr>
      </w:pPr>
      <w:r w:rsidRPr="009450E7">
        <w:rPr>
          <w:rStyle w:val="a6"/>
          <w:szCs w:val="28"/>
        </w:rPr>
        <w:t>Острота </w:t>
      </w:r>
      <w:r w:rsidRPr="009450E7">
        <w:rPr>
          <w:szCs w:val="28"/>
        </w:rPr>
        <w:t>– остроумное выражение.</w:t>
      </w:r>
    </w:p>
    <w:p w:rsidR="00483751" w:rsidRPr="009450E7" w:rsidRDefault="00483751" w:rsidP="00483751">
      <w:pPr>
        <w:numPr>
          <w:ilvl w:val="0"/>
          <w:numId w:val="9"/>
        </w:numPr>
        <w:shd w:val="clear" w:color="auto" w:fill="FFFFFF"/>
        <w:spacing w:line="240" w:lineRule="auto"/>
        <w:ind w:left="0" w:firstLine="709"/>
        <w:rPr>
          <w:szCs w:val="28"/>
        </w:rPr>
      </w:pPr>
      <w:r w:rsidRPr="009450E7">
        <w:rPr>
          <w:rStyle w:val="a6"/>
          <w:szCs w:val="28"/>
        </w:rPr>
        <w:t>Шутка</w:t>
      </w:r>
      <w:r w:rsidRPr="009450E7">
        <w:rPr>
          <w:szCs w:val="28"/>
        </w:rPr>
        <w:t> – то, что говорится или делается не всерьез, ради развлечения, веселья.</w:t>
      </w:r>
    </w:p>
    <w:p w:rsidR="00483751" w:rsidRPr="009450E7" w:rsidRDefault="00483751" w:rsidP="00483751">
      <w:pPr>
        <w:numPr>
          <w:ilvl w:val="0"/>
          <w:numId w:val="9"/>
        </w:numPr>
        <w:shd w:val="clear" w:color="auto" w:fill="FFFFFF"/>
        <w:spacing w:line="240" w:lineRule="auto"/>
        <w:ind w:left="0" w:firstLine="709"/>
        <w:rPr>
          <w:szCs w:val="28"/>
        </w:rPr>
      </w:pPr>
      <w:r w:rsidRPr="009450E7">
        <w:rPr>
          <w:rStyle w:val="a6"/>
          <w:szCs w:val="28"/>
        </w:rPr>
        <w:t>Ирония</w:t>
      </w:r>
      <w:r w:rsidRPr="009450E7">
        <w:rPr>
          <w:szCs w:val="28"/>
        </w:rPr>
        <w:t> – тонкая насмешка, прикрытая серьезной формой выражения или внешне положительной оценкой.</w:t>
      </w:r>
    </w:p>
    <w:p w:rsidR="00483751" w:rsidRPr="009450E7" w:rsidRDefault="00483751" w:rsidP="00483751">
      <w:pPr>
        <w:numPr>
          <w:ilvl w:val="0"/>
          <w:numId w:val="9"/>
        </w:numPr>
        <w:shd w:val="clear" w:color="auto" w:fill="FFFFFF"/>
        <w:spacing w:line="240" w:lineRule="auto"/>
        <w:ind w:left="0" w:firstLine="709"/>
        <w:rPr>
          <w:szCs w:val="28"/>
        </w:rPr>
      </w:pPr>
      <w:r w:rsidRPr="009450E7">
        <w:rPr>
          <w:rStyle w:val="a6"/>
          <w:szCs w:val="28"/>
        </w:rPr>
        <w:lastRenderedPageBreak/>
        <w:t>Каламбур</w:t>
      </w:r>
      <w:r w:rsidRPr="009450E7">
        <w:rPr>
          <w:szCs w:val="28"/>
        </w:rPr>
        <w:t> – игра слов, основанная на нарочитой или невольной двусмысленности, порожденной омонимией или сходством звучания, и вызывающая комический эффект.</w:t>
      </w:r>
    </w:p>
    <w:p w:rsidR="00483751" w:rsidRPr="009450E7" w:rsidRDefault="00483751" w:rsidP="00483751">
      <w:pPr>
        <w:numPr>
          <w:ilvl w:val="0"/>
          <w:numId w:val="9"/>
        </w:numPr>
        <w:shd w:val="clear" w:color="auto" w:fill="FFFFFF"/>
        <w:spacing w:line="240" w:lineRule="auto"/>
        <w:ind w:left="0" w:firstLine="709"/>
        <w:rPr>
          <w:szCs w:val="28"/>
        </w:rPr>
      </w:pPr>
      <w:r w:rsidRPr="009450E7">
        <w:rPr>
          <w:rStyle w:val="a6"/>
          <w:szCs w:val="28"/>
        </w:rPr>
        <w:t>Сарказм</w:t>
      </w:r>
      <w:r w:rsidRPr="009450E7">
        <w:rPr>
          <w:szCs w:val="28"/>
        </w:rPr>
        <w:t> – язвительная, жестокая, ироническая насмешка, построенная на усиленном контрасте выражаемого и подразумеваемого.</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Правила использования разных юмористических приемов в речи соотносятся с этическими нормами: юмористические приемы должны быть понятны и уместны, они не должны ущемлять интересы слушателей, т.е. давать отрицательную оценку здоровья, материального положения, статуса, половой или национальной принадлежности.</w:t>
      </w:r>
    </w:p>
    <w:p w:rsidR="00483751" w:rsidRPr="009450E7" w:rsidRDefault="00483751" w:rsidP="00483751">
      <w:pPr>
        <w:shd w:val="clear" w:color="auto" w:fill="FFFFFF"/>
        <w:spacing w:line="420" w:lineRule="atLeast"/>
        <w:outlineLvl w:val="1"/>
        <w:rPr>
          <w:b/>
          <w:bCs/>
          <w:spacing w:val="-3"/>
          <w:szCs w:val="28"/>
        </w:rPr>
      </w:pPr>
    </w:p>
    <w:p w:rsidR="00483751" w:rsidRPr="009450E7" w:rsidRDefault="00483751" w:rsidP="00483751">
      <w:pPr>
        <w:shd w:val="clear" w:color="auto" w:fill="FFFFFF"/>
        <w:spacing w:line="420" w:lineRule="atLeast"/>
        <w:ind w:firstLine="709"/>
        <w:outlineLvl w:val="1"/>
        <w:rPr>
          <w:b/>
          <w:bCs/>
          <w:spacing w:val="-3"/>
          <w:szCs w:val="28"/>
        </w:rPr>
      </w:pPr>
      <w:r w:rsidRPr="009450E7">
        <w:rPr>
          <w:b/>
          <w:bCs/>
          <w:spacing w:val="-3"/>
          <w:szCs w:val="28"/>
        </w:rPr>
        <w:t>Как развить и улучшить риторику речи</w:t>
      </w:r>
    </w:p>
    <w:p w:rsidR="00483751" w:rsidRPr="009450E7" w:rsidRDefault="00483751" w:rsidP="00483751">
      <w:pPr>
        <w:shd w:val="clear" w:color="auto" w:fill="FFFFFF"/>
        <w:ind w:firstLine="709"/>
        <w:outlineLvl w:val="2"/>
        <w:rPr>
          <w:b/>
          <w:bCs/>
          <w:spacing w:val="-2"/>
          <w:szCs w:val="28"/>
        </w:rPr>
      </w:pPr>
      <w:r w:rsidRPr="009450E7">
        <w:rPr>
          <w:b/>
          <w:bCs/>
          <w:spacing w:val="-2"/>
          <w:szCs w:val="28"/>
        </w:rPr>
        <w:t>1. Работайте над четкостью дикции</w:t>
      </w:r>
    </w:p>
    <w:p w:rsidR="00483751" w:rsidRPr="009450E7" w:rsidRDefault="00483751" w:rsidP="00483751">
      <w:pPr>
        <w:shd w:val="clear" w:color="auto" w:fill="FFFFFF"/>
        <w:spacing w:line="375" w:lineRule="atLeast"/>
        <w:ind w:firstLine="709"/>
        <w:rPr>
          <w:szCs w:val="28"/>
        </w:rPr>
      </w:pPr>
      <w:r w:rsidRPr="009450E7">
        <w:rPr>
          <w:szCs w:val="28"/>
        </w:rPr>
        <w:t xml:space="preserve">В эпоху телефонных переговоров, аудиосообщений и </w:t>
      </w:r>
      <w:proofErr w:type="spellStart"/>
      <w:r w:rsidRPr="009450E7">
        <w:rPr>
          <w:szCs w:val="28"/>
        </w:rPr>
        <w:t>zoom</w:t>
      </w:r>
      <w:proofErr w:type="spellEnd"/>
      <w:r w:rsidRPr="009450E7">
        <w:rPr>
          <w:szCs w:val="28"/>
        </w:rPr>
        <w:t>-конференций голос порой бывает единственным инструментом убеждения. Каждое ваше слово должно звучать твердо и четко. Обратите внимание на проговаривание окончаний. Специальные упражнения и контроль темпа речи помогут избежать неловкого вопроса собеседника: «Простите, что вы сказали?».</w:t>
      </w:r>
    </w:p>
    <w:p w:rsidR="00483751" w:rsidRPr="009450E7" w:rsidRDefault="00483751" w:rsidP="00483751">
      <w:pPr>
        <w:shd w:val="clear" w:color="auto" w:fill="FFFFFF"/>
        <w:ind w:firstLine="709"/>
        <w:outlineLvl w:val="2"/>
        <w:rPr>
          <w:b/>
          <w:bCs/>
          <w:spacing w:val="-2"/>
          <w:szCs w:val="28"/>
        </w:rPr>
      </w:pPr>
      <w:r w:rsidRPr="009450E7">
        <w:rPr>
          <w:b/>
          <w:bCs/>
          <w:spacing w:val="-2"/>
          <w:szCs w:val="28"/>
        </w:rPr>
        <w:t>2. Избавляйтесь от слов-паразитов и развивайте словарный запас</w:t>
      </w:r>
    </w:p>
    <w:p w:rsidR="00483751" w:rsidRPr="009450E7" w:rsidRDefault="00483751" w:rsidP="00483751">
      <w:pPr>
        <w:shd w:val="clear" w:color="auto" w:fill="FFFFFF"/>
        <w:spacing w:line="375" w:lineRule="atLeast"/>
        <w:ind w:firstLine="709"/>
        <w:rPr>
          <w:szCs w:val="28"/>
        </w:rPr>
      </w:pPr>
      <w:r w:rsidRPr="009450E7">
        <w:rPr>
          <w:szCs w:val="28"/>
        </w:rPr>
        <w:t>Красивая грамотная речь не пестрит «ну», «вот», «как бы», «э».</w:t>
      </w:r>
    </w:p>
    <w:p w:rsidR="00483751" w:rsidRPr="009450E7" w:rsidRDefault="00483751" w:rsidP="00483751">
      <w:pPr>
        <w:shd w:val="clear" w:color="auto" w:fill="FFFFFF"/>
        <w:spacing w:line="375" w:lineRule="atLeast"/>
        <w:ind w:firstLine="709"/>
        <w:rPr>
          <w:szCs w:val="28"/>
        </w:rPr>
      </w:pPr>
      <w:r w:rsidRPr="009450E7">
        <w:rPr>
          <w:szCs w:val="28"/>
        </w:rPr>
        <w:t>Упражнение, которое поможет вам улучшить словарный запас за минуту. Представьте перед собой трехлитровую банку. Поставьте таймер на минуту. А теперь начинайте перечислять те предметы, которые в эту банку смогут «поместиться». Например, в нее войдет зубная щетка, а вот лопата уже нет. Держите равномерный темп, называйте предметы из разных областей, следите, чтобы вместо пауз у вас не возникали «э».</w:t>
      </w:r>
    </w:p>
    <w:p w:rsidR="00483751" w:rsidRPr="009450E7" w:rsidRDefault="00483751" w:rsidP="00483751">
      <w:pPr>
        <w:shd w:val="clear" w:color="auto" w:fill="FFFFFF"/>
        <w:ind w:firstLine="709"/>
        <w:outlineLvl w:val="2"/>
        <w:rPr>
          <w:b/>
          <w:bCs/>
          <w:spacing w:val="-2"/>
          <w:szCs w:val="28"/>
        </w:rPr>
      </w:pPr>
      <w:r w:rsidRPr="009450E7">
        <w:rPr>
          <w:b/>
          <w:bCs/>
          <w:spacing w:val="-2"/>
          <w:szCs w:val="28"/>
        </w:rPr>
        <w:t>3. Следите за тембром голоса и интонацией</w:t>
      </w:r>
    </w:p>
    <w:p w:rsidR="00483751" w:rsidRPr="009450E7" w:rsidRDefault="00483751" w:rsidP="00483751">
      <w:pPr>
        <w:shd w:val="clear" w:color="auto" w:fill="FFFFFF"/>
        <w:spacing w:line="375" w:lineRule="atLeast"/>
        <w:ind w:firstLine="709"/>
        <w:rPr>
          <w:szCs w:val="28"/>
        </w:rPr>
      </w:pPr>
      <w:r w:rsidRPr="009450E7">
        <w:rPr>
          <w:szCs w:val="28"/>
        </w:rPr>
        <w:t>Слишком высокие ноты воспринимаются как детские (кто же захочет иметь серьезные дела с детьми) либо как крик, а от крика нам хочется отстраниться. Публичные выступления и переговоры проводятся на грудном регистре. Иначе его еще называют регистром «доверия».</w:t>
      </w:r>
    </w:p>
    <w:p w:rsidR="00483751" w:rsidRPr="009450E7" w:rsidRDefault="00483751" w:rsidP="00483751">
      <w:pPr>
        <w:shd w:val="clear" w:color="auto" w:fill="FFFFFF"/>
        <w:spacing w:line="375" w:lineRule="atLeast"/>
        <w:ind w:firstLine="709"/>
        <w:rPr>
          <w:szCs w:val="28"/>
        </w:rPr>
      </w:pPr>
      <w:r w:rsidRPr="009450E7">
        <w:rPr>
          <w:szCs w:val="28"/>
        </w:rPr>
        <w:t>Положите руку на грудь и с закрытым ртом, не размыкая губ, произнесите «ага». Под ладонью вы должны чувствовать вибрацию. Проделайте это упражнение в течение минуты и услышите, что голос начал звучать ниже.</w:t>
      </w:r>
    </w:p>
    <w:p w:rsidR="00483751" w:rsidRPr="009450E7" w:rsidRDefault="00483751" w:rsidP="00483751">
      <w:pPr>
        <w:shd w:val="clear" w:color="auto" w:fill="FFFFFF"/>
        <w:ind w:firstLine="709"/>
        <w:outlineLvl w:val="2"/>
        <w:rPr>
          <w:b/>
          <w:bCs/>
          <w:spacing w:val="-2"/>
          <w:szCs w:val="28"/>
        </w:rPr>
      </w:pPr>
      <w:r w:rsidRPr="009450E7">
        <w:rPr>
          <w:b/>
          <w:bCs/>
          <w:spacing w:val="-2"/>
          <w:szCs w:val="28"/>
        </w:rPr>
        <w:t>4. Работайте над навыком аргументации</w:t>
      </w:r>
    </w:p>
    <w:p w:rsidR="00483751" w:rsidRPr="009450E7" w:rsidRDefault="00483751" w:rsidP="00483751">
      <w:pPr>
        <w:shd w:val="clear" w:color="auto" w:fill="FFFFFF"/>
        <w:spacing w:line="375" w:lineRule="atLeast"/>
        <w:ind w:firstLine="709"/>
        <w:rPr>
          <w:szCs w:val="28"/>
        </w:rPr>
      </w:pPr>
      <w:r w:rsidRPr="009450E7">
        <w:rPr>
          <w:szCs w:val="28"/>
        </w:rPr>
        <w:t>Учитесь емко и четко формулировать мысли, дипломатично и корректно доносить точку зрения. Навык пригодится и в повседневном общении, и в деловых коммуникациях.</w:t>
      </w:r>
    </w:p>
    <w:p w:rsidR="00483751" w:rsidRPr="009450E7" w:rsidRDefault="00483751" w:rsidP="00483751">
      <w:pPr>
        <w:shd w:val="clear" w:color="auto" w:fill="FFFFFF"/>
        <w:spacing w:line="375" w:lineRule="atLeast"/>
        <w:ind w:firstLine="709"/>
        <w:rPr>
          <w:szCs w:val="28"/>
        </w:rPr>
      </w:pPr>
      <w:r w:rsidRPr="009450E7">
        <w:rPr>
          <w:szCs w:val="28"/>
        </w:rPr>
        <w:lastRenderedPageBreak/>
        <w:t>Не спешите, начните с малого. Вы в магазине? Объясните себе выбор покупки в трех предложениях. Потеряли мысль повествования и сбились? Попробуйте снова.</w:t>
      </w:r>
    </w:p>
    <w:p w:rsidR="00483751" w:rsidRPr="009450E7" w:rsidRDefault="00483751" w:rsidP="00483751">
      <w:pPr>
        <w:shd w:val="clear" w:color="auto" w:fill="FFFFFF"/>
        <w:spacing w:line="375" w:lineRule="atLeast"/>
        <w:ind w:firstLine="709"/>
        <w:rPr>
          <w:szCs w:val="28"/>
        </w:rPr>
      </w:pPr>
      <w:r w:rsidRPr="009450E7">
        <w:rPr>
          <w:szCs w:val="28"/>
        </w:rPr>
        <w:t>Две самые распространенные ошибки:</w:t>
      </w:r>
    </w:p>
    <w:p w:rsidR="00483751" w:rsidRPr="009450E7" w:rsidRDefault="00483751" w:rsidP="00483751">
      <w:pPr>
        <w:shd w:val="clear" w:color="auto" w:fill="FFFFFF"/>
        <w:spacing w:line="375" w:lineRule="atLeast"/>
        <w:ind w:firstLine="709"/>
        <w:rPr>
          <w:szCs w:val="28"/>
        </w:rPr>
      </w:pPr>
      <w:r w:rsidRPr="009450E7">
        <w:rPr>
          <w:szCs w:val="28"/>
        </w:rPr>
        <w:t>Привести все аргументы, которые только возможны. Помните: краткость — сестра таланта.</w:t>
      </w:r>
    </w:p>
    <w:p w:rsidR="00483751" w:rsidRPr="009450E7" w:rsidRDefault="00483751" w:rsidP="00483751">
      <w:pPr>
        <w:shd w:val="clear" w:color="auto" w:fill="FFFFFF"/>
        <w:spacing w:line="375" w:lineRule="atLeast"/>
        <w:ind w:firstLine="709"/>
        <w:rPr>
          <w:szCs w:val="28"/>
        </w:rPr>
      </w:pPr>
      <w:r w:rsidRPr="009450E7">
        <w:rPr>
          <w:szCs w:val="28"/>
        </w:rPr>
        <w:t>Начинать оттачивать навык аргументации сразу на рабочих совещаниях или переговорах. Сначала оттачиваем все в быту и только потом внедряем в работу.</w:t>
      </w:r>
    </w:p>
    <w:p w:rsidR="00483751" w:rsidRPr="009450E7" w:rsidRDefault="00483751" w:rsidP="00483751">
      <w:pPr>
        <w:shd w:val="clear" w:color="auto" w:fill="FFFFFF"/>
        <w:ind w:firstLine="709"/>
        <w:outlineLvl w:val="2"/>
        <w:rPr>
          <w:b/>
          <w:bCs/>
          <w:spacing w:val="-2"/>
          <w:szCs w:val="28"/>
        </w:rPr>
      </w:pPr>
      <w:r w:rsidRPr="009450E7">
        <w:rPr>
          <w:b/>
          <w:bCs/>
          <w:spacing w:val="-2"/>
          <w:szCs w:val="28"/>
        </w:rPr>
        <w:t>5. Практикуйтесь</w:t>
      </w:r>
    </w:p>
    <w:p w:rsidR="00483751" w:rsidRPr="009450E7" w:rsidRDefault="00483751" w:rsidP="00483751">
      <w:pPr>
        <w:shd w:val="clear" w:color="auto" w:fill="FFFFFF"/>
        <w:spacing w:line="375" w:lineRule="atLeast"/>
        <w:ind w:firstLine="709"/>
        <w:rPr>
          <w:szCs w:val="28"/>
        </w:rPr>
      </w:pPr>
      <w:r w:rsidRPr="009450E7">
        <w:rPr>
          <w:szCs w:val="28"/>
        </w:rPr>
        <w:t xml:space="preserve">Теория всегда красива и интересна, но если нет практики, то нет и качественных изменений в речи. Запланируйте в календаре время. </w:t>
      </w:r>
      <w:proofErr w:type="gramStart"/>
      <w:r w:rsidRPr="009450E7">
        <w:rPr>
          <w:szCs w:val="28"/>
        </w:rPr>
        <w:t>Например</w:t>
      </w:r>
      <w:proofErr w:type="gramEnd"/>
      <w:r w:rsidRPr="009450E7">
        <w:rPr>
          <w:szCs w:val="28"/>
        </w:rPr>
        <w:t>: утром десять минут сделать упражнение для дикции или голоса. На неделе выделите день, когда вы читаете интересную статью и пересказываете ее.</w:t>
      </w:r>
    </w:p>
    <w:p w:rsidR="00483751" w:rsidRPr="009450E7" w:rsidRDefault="00483751" w:rsidP="00483751">
      <w:pPr>
        <w:pStyle w:val="2"/>
        <w:shd w:val="clear" w:color="auto" w:fill="FFFFFF"/>
        <w:spacing w:before="0" w:after="0" w:line="540" w:lineRule="atLeast"/>
        <w:ind w:firstLine="709"/>
        <w:jc w:val="both"/>
        <w:rPr>
          <w:sz w:val="28"/>
          <w:szCs w:val="28"/>
        </w:rPr>
      </w:pPr>
      <w:r w:rsidRPr="009450E7">
        <w:rPr>
          <w:sz w:val="28"/>
          <w:szCs w:val="28"/>
        </w:rPr>
        <w:t>Практические советы по выстраиванию публичного выступления</w:t>
      </w:r>
    </w:p>
    <w:p w:rsidR="00483751" w:rsidRPr="009450E7" w:rsidRDefault="00483751" w:rsidP="00483751">
      <w:pPr>
        <w:pStyle w:val="2"/>
        <w:shd w:val="clear" w:color="auto" w:fill="FFFFFF"/>
        <w:spacing w:before="0" w:after="0" w:line="540" w:lineRule="atLeast"/>
        <w:ind w:firstLine="709"/>
        <w:jc w:val="both"/>
        <w:rPr>
          <w:sz w:val="28"/>
          <w:szCs w:val="28"/>
        </w:rPr>
      </w:pPr>
      <w:r w:rsidRPr="009450E7">
        <w:rPr>
          <w:sz w:val="28"/>
          <w:szCs w:val="28"/>
        </w:rPr>
        <w:t>1. Пауза</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С чего должно начинаться любое успешное выступление? Ответ прост: с паузы. Неважно, какая у вас речь: подробное выступление на несколько минут или короткое представление следующего докладчика – вы должны добиться тишины в зале. Выйдя на трибуну, осмотрите аудиторию и зафиксируйте взгляд на одном из слушателей. Затем мысленно произнесите про себя первое предложение и уже после выразительной паузы начинайте говорить.</w:t>
      </w:r>
    </w:p>
    <w:p w:rsidR="00483751" w:rsidRPr="009450E7" w:rsidRDefault="00483751" w:rsidP="00483751">
      <w:pPr>
        <w:pStyle w:val="a5"/>
        <w:shd w:val="clear" w:color="auto" w:fill="FFFFFF"/>
        <w:spacing w:before="0" w:beforeAutospacing="0" w:after="0" w:afterAutospacing="0"/>
        <w:ind w:firstLine="709"/>
        <w:jc w:val="both"/>
        <w:rPr>
          <w:b/>
          <w:sz w:val="28"/>
          <w:szCs w:val="28"/>
        </w:rPr>
      </w:pPr>
      <w:r w:rsidRPr="009450E7">
        <w:rPr>
          <w:b/>
          <w:sz w:val="28"/>
          <w:szCs w:val="28"/>
        </w:rPr>
        <w:t>2. Первая фраза</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Все успешные ораторы придают большое значение первой фразе выступления. Она должна быть мощной и обязательно вызывать положительный отклик у аудитории.</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Первая фраза – это, выражаясь терминологией телевизионщиков, «</w:t>
      </w:r>
      <w:proofErr w:type="spellStart"/>
      <w:r w:rsidRPr="009450E7">
        <w:rPr>
          <w:sz w:val="28"/>
          <w:szCs w:val="28"/>
        </w:rPr>
        <w:t>прайм</w:t>
      </w:r>
      <w:proofErr w:type="spellEnd"/>
      <w:r w:rsidRPr="009450E7">
        <w:rPr>
          <w:sz w:val="28"/>
          <w:szCs w:val="28"/>
        </w:rPr>
        <w:t>-тайм» вашего выступления. В этот момент аудитория максимальна по численности: каждый человек в зале хочет посмотреть на вас и узнать, что вы за птица. Уже через несколько секунд может начаться отсев слушателей: кто-то продолжит беседу с соседом, кто-то уткнётся в телефон, а кто-то и вовсе заснёт. Однако первую фразу будут слушать все без исключения.</w:t>
      </w:r>
    </w:p>
    <w:p w:rsidR="00483751" w:rsidRPr="009450E7" w:rsidRDefault="00483751" w:rsidP="00483751">
      <w:pPr>
        <w:pStyle w:val="a5"/>
        <w:shd w:val="clear" w:color="auto" w:fill="FFFFFF"/>
        <w:spacing w:before="0" w:beforeAutospacing="0" w:after="0" w:afterAutospacing="0"/>
        <w:ind w:firstLine="709"/>
        <w:jc w:val="both"/>
        <w:rPr>
          <w:b/>
          <w:sz w:val="28"/>
          <w:szCs w:val="28"/>
        </w:rPr>
      </w:pPr>
      <w:r w:rsidRPr="009450E7">
        <w:rPr>
          <w:b/>
          <w:sz w:val="28"/>
          <w:szCs w:val="28"/>
        </w:rPr>
        <w:t>3. Яркое начало</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Если у вас нет в запасе яркого подходящего афоризма, способного приковать всеобщее внимание, начните с истории из своей жизни. Если у вас есть важный факт или новость, неизвестная слушателям, начните сразу с неё («Вчера в 10 часов утра…»). Чтобы аудитория воспринимала вас как лидера, нужно сразу брать быка за рога: выбирать сильное начало.</w:t>
      </w:r>
    </w:p>
    <w:p w:rsidR="00483751" w:rsidRPr="009450E7" w:rsidRDefault="00483751" w:rsidP="00483751">
      <w:pPr>
        <w:pStyle w:val="a5"/>
        <w:shd w:val="clear" w:color="auto" w:fill="FFFFFF"/>
        <w:spacing w:before="0" w:beforeAutospacing="0" w:after="0" w:afterAutospacing="0"/>
        <w:ind w:firstLine="709"/>
        <w:jc w:val="both"/>
        <w:rPr>
          <w:b/>
          <w:sz w:val="28"/>
          <w:szCs w:val="28"/>
        </w:rPr>
      </w:pPr>
      <w:r w:rsidRPr="009450E7">
        <w:rPr>
          <w:b/>
          <w:sz w:val="28"/>
          <w:szCs w:val="28"/>
        </w:rPr>
        <w:t>4. Главная мысль</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lastRenderedPageBreak/>
        <w:t>Ещё до того, как вы сядете писать свою речь, вы должны определить её главную мысль. Этот ключевой момент, который вы хотите донести до аудитории, должен быть сжатым, ёмким, «помещаться в спичечный коробок».</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Остановитесь, посмотрите и составьте план: в первую очередь выделите ключевые мысли, а затем уже можете дополнить и пояснить их примерами из жизни или цитатами.</w:t>
      </w:r>
    </w:p>
    <w:p w:rsidR="00483751" w:rsidRPr="009450E7" w:rsidRDefault="00483751" w:rsidP="00483751">
      <w:pPr>
        <w:pStyle w:val="a5"/>
        <w:shd w:val="clear" w:color="auto" w:fill="FFFFFF"/>
        <w:spacing w:before="0" w:beforeAutospacing="0" w:after="0" w:afterAutospacing="0"/>
        <w:ind w:firstLine="709"/>
        <w:jc w:val="both"/>
        <w:rPr>
          <w:bCs/>
          <w:sz w:val="28"/>
          <w:szCs w:val="28"/>
        </w:rPr>
      </w:pPr>
      <w:r w:rsidRPr="009450E7">
        <w:rPr>
          <w:bCs/>
          <w:sz w:val="28"/>
          <w:szCs w:val="28"/>
        </w:rPr>
        <w:t>Как говорил Черчилль, хорошая речь подобна симфонии: она может быть исполнена в трёх разных темпах, но в ней должна сохраняться основная мелодия.</w:t>
      </w:r>
    </w:p>
    <w:p w:rsidR="00483751" w:rsidRPr="009450E7" w:rsidRDefault="00483751" w:rsidP="00483751">
      <w:pPr>
        <w:pStyle w:val="a5"/>
        <w:shd w:val="clear" w:color="auto" w:fill="FFFFFF"/>
        <w:spacing w:before="0" w:beforeAutospacing="0" w:after="0" w:afterAutospacing="0"/>
        <w:ind w:firstLine="709"/>
        <w:jc w:val="both"/>
        <w:rPr>
          <w:b/>
          <w:bCs/>
          <w:sz w:val="28"/>
          <w:szCs w:val="28"/>
        </w:rPr>
      </w:pPr>
      <w:r w:rsidRPr="009450E7">
        <w:rPr>
          <w:b/>
          <w:sz w:val="28"/>
          <w:szCs w:val="28"/>
        </w:rPr>
        <w:t>5. Цитаты</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Есть несколько правил, соблюдение которых придаст силу цитированию. Во-первых, цитата должна быть вам близка. Никогда не приводите высказывания автора, который вам незнаком, неинтересен, которого вам неприятно цитировать. Во-вторых, имя автора должно быть известно слушателям, а сама цитата должна быть короткой.</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Вы также должны научиться создавать обстановку для цитирования. Многие успешные ораторы пользуются подобными приёмами: перед цитированием они делают паузу и надевают очки либо же с серьёзным видом зачитывают цитату с карточки или, например, газетного листа.</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Если вы хотите произвести особое впечатление цитатой, выпишите её на маленькую карточку, достаньте во время выступления из бумажника и зачитайте высказывание.</w:t>
      </w:r>
    </w:p>
    <w:p w:rsidR="00483751" w:rsidRPr="009450E7" w:rsidRDefault="00483751" w:rsidP="00483751">
      <w:pPr>
        <w:pStyle w:val="a5"/>
        <w:shd w:val="clear" w:color="auto" w:fill="FFFFFF"/>
        <w:spacing w:before="0" w:beforeAutospacing="0" w:after="0" w:afterAutospacing="0"/>
        <w:ind w:firstLine="709"/>
        <w:jc w:val="both"/>
        <w:rPr>
          <w:b/>
          <w:sz w:val="28"/>
          <w:szCs w:val="28"/>
        </w:rPr>
      </w:pPr>
      <w:r w:rsidRPr="009450E7">
        <w:rPr>
          <w:b/>
          <w:sz w:val="28"/>
          <w:szCs w:val="28"/>
        </w:rPr>
        <w:t>6. Чтение</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Чтение речи с листа с опущенными вниз глазами, мягко говоря, не вызывает восторга у аудитории. Как же тогда поступать? Неужели необходимо заучивать получасовое длинное выступление? Вовсе нет. Нужно научиться правильно читать.</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Первое правило прочтения речи: никогда не произносите слова, если ваши глаза смотрят на бумагу.</w:t>
      </w:r>
    </w:p>
    <w:p w:rsidR="00483751" w:rsidRPr="009450E7" w:rsidRDefault="00483751" w:rsidP="00483751">
      <w:pPr>
        <w:pStyle w:val="a5"/>
        <w:shd w:val="clear" w:color="auto" w:fill="FFFFFF"/>
        <w:spacing w:before="0" w:beforeAutospacing="0" w:after="0" w:afterAutospacing="0"/>
        <w:ind w:firstLine="709"/>
        <w:jc w:val="both"/>
        <w:rPr>
          <w:b/>
          <w:bCs/>
          <w:sz w:val="28"/>
          <w:szCs w:val="28"/>
        </w:rPr>
      </w:pPr>
      <w:r w:rsidRPr="009450E7">
        <w:rPr>
          <w:b/>
          <w:bCs/>
          <w:sz w:val="28"/>
          <w:szCs w:val="28"/>
        </w:rPr>
        <w:t>Используйте технику СОС: смотреть — остановиться — сказать.</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Для тренировки возьмите любой текст. Опустите глаза и мысленно сфотографируйте несколько слов. Затем поднимите голову и остановитесь. Затем, глядя на любой предмет в другом конце комнаты, расскажите то, что запомнили. И так далее: смотрите в текст, останавливайтесь, говорите.</w:t>
      </w:r>
    </w:p>
    <w:p w:rsidR="00483751" w:rsidRPr="009450E7" w:rsidRDefault="00483751" w:rsidP="00483751">
      <w:pPr>
        <w:pStyle w:val="a5"/>
        <w:shd w:val="clear" w:color="auto" w:fill="FFFFFF"/>
        <w:spacing w:before="0" w:beforeAutospacing="0" w:after="0" w:afterAutospacing="0"/>
        <w:ind w:firstLine="709"/>
        <w:jc w:val="both"/>
        <w:rPr>
          <w:b/>
          <w:sz w:val="28"/>
          <w:szCs w:val="28"/>
        </w:rPr>
      </w:pPr>
      <w:r w:rsidRPr="009450E7">
        <w:rPr>
          <w:b/>
          <w:sz w:val="28"/>
          <w:szCs w:val="28"/>
        </w:rPr>
        <w:t>7. Вопросы и паузы</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Многие ораторы используют для установления контакта с публикой вопросы. Не забывайте об одном правиле: никогда не задавайте вопрос, если не знаете ответ на него. Только предсказав реакцию публики, вы сможете подготовиться и извлечь из вопроса максимальную пользу.</w:t>
      </w:r>
    </w:p>
    <w:p w:rsidR="00483751" w:rsidRPr="009450E7" w:rsidRDefault="00483751" w:rsidP="00483751">
      <w:pPr>
        <w:pStyle w:val="a5"/>
        <w:shd w:val="clear" w:color="auto" w:fill="FFFFFF"/>
        <w:spacing w:before="0" w:beforeAutospacing="0" w:after="0" w:afterAutospacing="0"/>
        <w:ind w:firstLine="709"/>
        <w:jc w:val="both"/>
        <w:rPr>
          <w:b/>
          <w:sz w:val="28"/>
          <w:szCs w:val="28"/>
        </w:rPr>
      </w:pPr>
      <w:r w:rsidRPr="009450E7">
        <w:rPr>
          <w:b/>
          <w:sz w:val="28"/>
          <w:szCs w:val="28"/>
        </w:rPr>
        <w:t>8. Финал</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t>Даже если ваша речь была невыразительной, всё может исправить удачная концовка. Чтобы произвести впечатление в финале, настройтесь, призовите на помощь свои эмоции: гордость, надежду, любовь и другие. Постарайтесь передать эти чувства слушателям так, как это удавалось великим ораторам прошлого.</w:t>
      </w:r>
    </w:p>
    <w:p w:rsidR="00483751" w:rsidRPr="009450E7" w:rsidRDefault="00483751" w:rsidP="00483751">
      <w:pPr>
        <w:pStyle w:val="a5"/>
        <w:shd w:val="clear" w:color="auto" w:fill="FFFFFF"/>
        <w:spacing w:before="0" w:beforeAutospacing="0" w:after="0" w:afterAutospacing="0"/>
        <w:ind w:firstLine="709"/>
        <w:jc w:val="both"/>
        <w:rPr>
          <w:sz w:val="28"/>
          <w:szCs w:val="28"/>
        </w:rPr>
      </w:pPr>
      <w:r w:rsidRPr="009450E7">
        <w:rPr>
          <w:sz w:val="28"/>
          <w:szCs w:val="28"/>
        </w:rPr>
        <w:lastRenderedPageBreak/>
        <w:t>Ни в коем случае не заканчивайте свою речь на минорной ноте, этим вы просто уничтожаете свою карьеру. Используйте духоподъёмные цитаты, стихи или шутки.</w:t>
      </w:r>
    </w:p>
    <w:p w:rsidR="00483751" w:rsidRPr="009450E7" w:rsidRDefault="00483751" w:rsidP="00483751">
      <w:pPr>
        <w:pStyle w:val="a5"/>
        <w:shd w:val="clear" w:color="auto" w:fill="FFFFFF"/>
        <w:spacing w:before="0" w:beforeAutospacing="0" w:after="0" w:afterAutospacing="0"/>
        <w:ind w:firstLine="709"/>
        <w:jc w:val="both"/>
      </w:pPr>
      <w:r w:rsidRPr="009450E7">
        <w:rPr>
          <w:sz w:val="28"/>
          <w:szCs w:val="28"/>
        </w:rPr>
        <w:t>Удивляйте слушателей, заставайте их врасплох! Именно так поступали все великие ораторы. Не будьте предсказуемы и прозаичны, не становитесь рабами любезностей. Будьте не такими, как все.</w:t>
      </w:r>
    </w:p>
    <w:p w:rsidR="00983C73" w:rsidRDefault="00983C73" w:rsidP="00983C73">
      <w:pPr>
        <w:spacing w:line="240" w:lineRule="auto"/>
        <w:ind w:firstLine="709"/>
        <w:jc w:val="center"/>
        <w:rPr>
          <w:b/>
          <w:color w:val="000000"/>
          <w:sz w:val="32"/>
          <w:szCs w:val="32"/>
        </w:rPr>
      </w:pPr>
    </w:p>
    <w:p w:rsidR="00983C73" w:rsidRPr="00983C73" w:rsidRDefault="00983C73" w:rsidP="00983C73">
      <w:pPr>
        <w:spacing w:line="240" w:lineRule="auto"/>
        <w:ind w:firstLine="709"/>
        <w:rPr>
          <w:b/>
          <w:color w:val="000000"/>
          <w:sz w:val="32"/>
          <w:szCs w:val="32"/>
        </w:rPr>
      </w:pPr>
      <w:r>
        <w:rPr>
          <w:b/>
          <w:color w:val="000000"/>
          <w:sz w:val="32"/>
          <w:szCs w:val="32"/>
        </w:rPr>
        <w:t>6. Техники регуляции психического состояния перед публичным выступлением</w:t>
      </w:r>
    </w:p>
    <w:p w:rsidR="00983C73" w:rsidRDefault="00983C73" w:rsidP="00983C73">
      <w:pPr>
        <w:spacing w:line="240" w:lineRule="auto"/>
        <w:ind w:firstLine="709"/>
        <w:rPr>
          <w:color w:val="000000"/>
          <w:szCs w:val="28"/>
        </w:rPr>
      </w:pPr>
    </w:p>
    <w:p w:rsidR="00983C73" w:rsidRDefault="00983C73" w:rsidP="00983C73">
      <w:pPr>
        <w:spacing w:line="240" w:lineRule="auto"/>
        <w:ind w:firstLine="709"/>
        <w:rPr>
          <w:sz w:val="24"/>
          <w:szCs w:val="24"/>
        </w:rPr>
      </w:pPr>
      <w:r>
        <w:rPr>
          <w:color w:val="000000"/>
          <w:szCs w:val="28"/>
        </w:rPr>
        <w:t xml:space="preserve">Анализ современной литературы позволяет выделить несколько направлений техник </w:t>
      </w:r>
      <w:proofErr w:type="spellStart"/>
      <w:r>
        <w:rPr>
          <w:color w:val="000000"/>
          <w:szCs w:val="28"/>
        </w:rPr>
        <w:t>саморегуляции</w:t>
      </w:r>
      <w:proofErr w:type="spellEnd"/>
      <w:r>
        <w:rPr>
          <w:color w:val="000000"/>
          <w:szCs w:val="28"/>
        </w:rPr>
        <w:t xml:space="preserve">, которые помогают снизить тревожность и улучшить качество выступления. К техникам </w:t>
      </w:r>
      <w:proofErr w:type="spellStart"/>
      <w:r>
        <w:rPr>
          <w:color w:val="000000"/>
          <w:szCs w:val="28"/>
        </w:rPr>
        <w:t>саморегуляции</w:t>
      </w:r>
      <w:proofErr w:type="spellEnd"/>
      <w:r>
        <w:rPr>
          <w:color w:val="000000"/>
          <w:szCs w:val="28"/>
        </w:rPr>
        <w:t xml:space="preserve"> можно отнести когнитивные, эмоциональные, поведенческие и физиологические техники.</w:t>
      </w:r>
    </w:p>
    <w:p w:rsidR="00983C73" w:rsidRDefault="00983C73" w:rsidP="00983C73">
      <w:pPr>
        <w:spacing w:line="240" w:lineRule="auto"/>
        <w:ind w:firstLine="709"/>
        <w:rPr>
          <w:sz w:val="24"/>
          <w:szCs w:val="24"/>
        </w:rPr>
      </w:pPr>
      <w:r>
        <w:rPr>
          <w:i/>
          <w:iCs/>
          <w:color w:val="000000"/>
          <w:szCs w:val="28"/>
        </w:rPr>
        <w:t>Рассмотрим кратко некоторые из них: </w:t>
      </w:r>
    </w:p>
    <w:p w:rsidR="00983C73" w:rsidRDefault="00983C73" w:rsidP="00983C73">
      <w:pPr>
        <w:spacing w:line="240" w:lineRule="auto"/>
        <w:ind w:firstLine="709"/>
        <w:rPr>
          <w:sz w:val="24"/>
          <w:szCs w:val="24"/>
        </w:rPr>
      </w:pPr>
      <w:r>
        <w:rPr>
          <w:color w:val="000000"/>
          <w:szCs w:val="28"/>
        </w:rPr>
        <w:t xml:space="preserve">1. </w:t>
      </w:r>
      <w:r>
        <w:rPr>
          <w:b/>
          <w:bCs/>
          <w:color w:val="000000"/>
          <w:szCs w:val="28"/>
        </w:rPr>
        <w:t>Когнитивные техники</w:t>
      </w:r>
      <w:r>
        <w:rPr>
          <w:color w:val="000000"/>
          <w:szCs w:val="28"/>
        </w:rPr>
        <w:t xml:space="preserve"> – это психологические методы работы с негативными, неуверенными и тревожными мыслями, которые чаще всего беспокоят перед выступлением человека.</w:t>
      </w:r>
    </w:p>
    <w:p w:rsidR="00983C73" w:rsidRDefault="00983C73" w:rsidP="00983C73">
      <w:pPr>
        <w:spacing w:line="240" w:lineRule="auto"/>
        <w:ind w:firstLine="709"/>
        <w:rPr>
          <w:sz w:val="24"/>
          <w:szCs w:val="24"/>
        </w:rPr>
      </w:pPr>
      <w:r>
        <w:rPr>
          <w:i/>
          <w:color w:val="000000"/>
          <w:szCs w:val="28"/>
        </w:rPr>
        <w:t>Когнитивная реструктуризация</w:t>
      </w:r>
      <w:r>
        <w:rPr>
          <w:color w:val="000000"/>
          <w:szCs w:val="28"/>
        </w:rPr>
        <w:t xml:space="preserve"> (А. Бек, А. Эллис) – замена негативных мыслей («Я провалюсь») на рациональные («Я подготовлен и справлюсь»):</w:t>
      </w:r>
    </w:p>
    <w:p w:rsidR="00983C73" w:rsidRDefault="00983C73" w:rsidP="00983C73">
      <w:pPr>
        <w:spacing w:line="240" w:lineRule="auto"/>
        <w:ind w:firstLine="709"/>
        <w:rPr>
          <w:sz w:val="24"/>
          <w:szCs w:val="24"/>
        </w:rPr>
      </w:pPr>
      <w:r>
        <w:rPr>
          <w:color w:val="000000"/>
          <w:szCs w:val="28"/>
        </w:rPr>
        <w:t>1) выявляем негативную мысль: «Я забуду речь, провалюсь, и все будут смеяться»;</w:t>
      </w:r>
    </w:p>
    <w:p w:rsidR="00983C73" w:rsidRDefault="00983C73" w:rsidP="00983C73">
      <w:pPr>
        <w:spacing w:line="240" w:lineRule="auto"/>
        <w:ind w:firstLine="709"/>
        <w:rPr>
          <w:sz w:val="24"/>
          <w:szCs w:val="24"/>
        </w:rPr>
      </w:pPr>
      <w:r>
        <w:rPr>
          <w:color w:val="000000"/>
          <w:szCs w:val="28"/>
        </w:rPr>
        <w:t>2)  проверяем данную мысль на реалистичность (были ли случаи в опыте? все ли слушатели всегда настроены враждебно?);</w:t>
      </w:r>
    </w:p>
    <w:p w:rsidR="00983C73" w:rsidRDefault="00983C73" w:rsidP="00983C73">
      <w:pPr>
        <w:spacing w:line="240" w:lineRule="auto"/>
        <w:ind w:firstLine="709"/>
        <w:rPr>
          <w:sz w:val="24"/>
          <w:szCs w:val="24"/>
        </w:rPr>
      </w:pPr>
      <w:r>
        <w:rPr>
          <w:color w:val="000000"/>
          <w:szCs w:val="28"/>
        </w:rPr>
        <w:t>3) заменяем негативную мысль на рациональную: «Да, я могу ошибиться, но это нормально. Аудитория ждет от меня информацию, а не идеального исполнения».</w:t>
      </w:r>
    </w:p>
    <w:p w:rsidR="00983C73" w:rsidRDefault="00983C73" w:rsidP="00983C73">
      <w:pPr>
        <w:spacing w:line="240" w:lineRule="auto"/>
        <w:ind w:firstLine="709"/>
        <w:rPr>
          <w:sz w:val="24"/>
          <w:szCs w:val="24"/>
        </w:rPr>
      </w:pPr>
      <w:r>
        <w:rPr>
          <w:i/>
          <w:color w:val="000000"/>
          <w:szCs w:val="28"/>
        </w:rPr>
        <w:t>Визуализация успеха</w:t>
      </w:r>
      <w:r>
        <w:rPr>
          <w:color w:val="000000"/>
          <w:szCs w:val="28"/>
        </w:rPr>
        <w:t xml:space="preserve"> (Д. Келли) – мысленное проигрывание идеального выступления в голове, для того чтобы снизить тревогу и повысить уверенность в себе:</w:t>
      </w:r>
    </w:p>
    <w:p w:rsidR="00983C73" w:rsidRDefault="00983C73" w:rsidP="00983C73">
      <w:pPr>
        <w:spacing w:line="240" w:lineRule="auto"/>
        <w:ind w:firstLine="709"/>
        <w:rPr>
          <w:sz w:val="24"/>
          <w:szCs w:val="24"/>
        </w:rPr>
      </w:pPr>
      <w:r>
        <w:rPr>
          <w:color w:val="000000"/>
          <w:szCs w:val="28"/>
        </w:rPr>
        <w:t>1) выберите удобное место, расслабьтесь и сделайте глубоко 3-5 глубоких вдоха (вдох носом-выдох ртом);</w:t>
      </w:r>
    </w:p>
    <w:p w:rsidR="00983C73" w:rsidRDefault="00983C73" w:rsidP="00983C73">
      <w:pPr>
        <w:spacing w:line="240" w:lineRule="auto"/>
        <w:ind w:firstLine="709"/>
        <w:rPr>
          <w:sz w:val="24"/>
          <w:szCs w:val="24"/>
        </w:rPr>
      </w:pPr>
      <w:r>
        <w:rPr>
          <w:color w:val="000000"/>
          <w:szCs w:val="28"/>
        </w:rPr>
        <w:t>2) представьте место выступления (зал, слушателей, добавьте детали: свет, звуки, запахи);</w:t>
      </w:r>
    </w:p>
    <w:p w:rsidR="00983C73" w:rsidRDefault="00983C73" w:rsidP="00983C73">
      <w:pPr>
        <w:spacing w:line="240" w:lineRule="auto"/>
        <w:ind w:firstLine="709"/>
        <w:rPr>
          <w:sz w:val="24"/>
          <w:szCs w:val="24"/>
        </w:rPr>
      </w:pPr>
      <w:r>
        <w:rPr>
          <w:color w:val="000000"/>
          <w:szCs w:val="28"/>
        </w:rPr>
        <w:t>3) проиграйте идеальный сценарий (начало: вы заходите и устанавливаете контакт со слушателями; процесс: четко говорите, жестикулируете, видите заинтересованные лица; завершение: аплодисменты, вопросы от аудитории, чувство удовлетворения). Важно: представляйте все в реальном времени.</w:t>
      </w:r>
    </w:p>
    <w:p w:rsidR="00983C73" w:rsidRDefault="00983C73" w:rsidP="00983C73">
      <w:pPr>
        <w:spacing w:line="240" w:lineRule="auto"/>
        <w:ind w:firstLine="709"/>
        <w:rPr>
          <w:sz w:val="24"/>
          <w:szCs w:val="24"/>
        </w:rPr>
      </w:pPr>
      <w:r>
        <w:rPr>
          <w:color w:val="000000"/>
          <w:szCs w:val="28"/>
        </w:rPr>
        <w:t>4) добавьте эмоции и ощущения (уверенность в голосе, гордость собой);</w:t>
      </w:r>
    </w:p>
    <w:p w:rsidR="00983C73" w:rsidRDefault="00983C73" w:rsidP="00983C73">
      <w:pPr>
        <w:spacing w:line="240" w:lineRule="auto"/>
        <w:ind w:firstLine="709"/>
        <w:rPr>
          <w:sz w:val="24"/>
          <w:szCs w:val="24"/>
        </w:rPr>
      </w:pPr>
      <w:r>
        <w:rPr>
          <w:color w:val="000000"/>
          <w:szCs w:val="28"/>
        </w:rPr>
        <w:t>5) «перемотайте сложные моменты» (запинки останавливаете и переигрываете).</w:t>
      </w:r>
    </w:p>
    <w:p w:rsidR="00983C73" w:rsidRDefault="00983C73" w:rsidP="00983C73">
      <w:pPr>
        <w:spacing w:line="240" w:lineRule="auto"/>
        <w:ind w:firstLine="709"/>
        <w:rPr>
          <w:sz w:val="24"/>
          <w:szCs w:val="24"/>
        </w:rPr>
      </w:pPr>
      <w:r>
        <w:rPr>
          <w:color w:val="000000"/>
          <w:szCs w:val="28"/>
        </w:rPr>
        <w:t xml:space="preserve">6)  выходите из визуализации (несколько глубоких вдохов и выдохов, открываете глаза). </w:t>
      </w:r>
    </w:p>
    <w:p w:rsidR="00983C73" w:rsidRDefault="00983C73" w:rsidP="00983C73">
      <w:pPr>
        <w:spacing w:line="240" w:lineRule="auto"/>
        <w:ind w:firstLine="709"/>
        <w:rPr>
          <w:sz w:val="24"/>
          <w:szCs w:val="24"/>
        </w:rPr>
      </w:pPr>
      <w:r>
        <w:rPr>
          <w:i/>
          <w:color w:val="000000"/>
          <w:szCs w:val="28"/>
        </w:rPr>
        <w:lastRenderedPageBreak/>
        <w:t>Рефлексия</w:t>
      </w:r>
      <w:r>
        <w:rPr>
          <w:color w:val="000000"/>
          <w:szCs w:val="28"/>
        </w:rPr>
        <w:t xml:space="preserve"> (А.В. Карпов) – это «разговор с самим собой» после произошедшего события, позволяющий произвести анализ прошлого опыта и извлечь уроки.  </w:t>
      </w:r>
    </w:p>
    <w:p w:rsidR="00983C73" w:rsidRDefault="00983C73" w:rsidP="00983C73">
      <w:pPr>
        <w:spacing w:line="240" w:lineRule="auto"/>
        <w:ind w:firstLine="709"/>
        <w:rPr>
          <w:sz w:val="24"/>
          <w:szCs w:val="24"/>
        </w:rPr>
      </w:pPr>
      <w:r>
        <w:rPr>
          <w:color w:val="000000"/>
          <w:szCs w:val="28"/>
        </w:rPr>
        <w:t>1)  прокрутите в голове свое выступление (если смотрите его в записи);</w:t>
      </w:r>
    </w:p>
    <w:p w:rsidR="00983C73" w:rsidRDefault="00983C73" w:rsidP="00983C73">
      <w:pPr>
        <w:spacing w:line="240" w:lineRule="auto"/>
        <w:ind w:firstLine="709"/>
        <w:rPr>
          <w:sz w:val="24"/>
          <w:szCs w:val="24"/>
        </w:rPr>
      </w:pPr>
      <w:r>
        <w:rPr>
          <w:color w:val="000000"/>
          <w:szCs w:val="28"/>
        </w:rPr>
        <w:t>2) задаете себе четкие вопросы по структуре выступления («как начали?»; «где волновались?» и т.д.);</w:t>
      </w:r>
    </w:p>
    <w:p w:rsidR="00983C73" w:rsidRDefault="00983C73" w:rsidP="00983C73">
      <w:pPr>
        <w:spacing w:line="240" w:lineRule="auto"/>
        <w:ind w:firstLine="709"/>
        <w:rPr>
          <w:sz w:val="24"/>
          <w:szCs w:val="24"/>
        </w:rPr>
      </w:pPr>
      <w:r>
        <w:rPr>
          <w:color w:val="000000"/>
          <w:szCs w:val="28"/>
        </w:rPr>
        <w:t>3) делаете вывод и применяете полученный опыт в следующий раз.</w:t>
      </w:r>
    </w:p>
    <w:p w:rsidR="00983C73" w:rsidRDefault="00983C73" w:rsidP="00983C73">
      <w:pPr>
        <w:spacing w:line="240" w:lineRule="auto"/>
        <w:ind w:firstLine="709"/>
        <w:rPr>
          <w:sz w:val="24"/>
          <w:szCs w:val="24"/>
        </w:rPr>
      </w:pPr>
      <w:r>
        <w:rPr>
          <w:color w:val="000000"/>
          <w:szCs w:val="28"/>
        </w:rPr>
        <w:t xml:space="preserve">2. </w:t>
      </w:r>
      <w:r>
        <w:rPr>
          <w:b/>
          <w:bCs/>
          <w:color w:val="000000"/>
          <w:szCs w:val="28"/>
        </w:rPr>
        <w:t>Эмоциональные техники</w:t>
      </w:r>
      <w:r>
        <w:rPr>
          <w:color w:val="000000"/>
          <w:szCs w:val="28"/>
        </w:rPr>
        <w:t xml:space="preserve"> – это способ быстро успокоиться, когда что-то волнует перед выступлением. </w:t>
      </w:r>
    </w:p>
    <w:p w:rsidR="00983C73" w:rsidRDefault="00983C73" w:rsidP="00983C73">
      <w:pPr>
        <w:spacing w:line="240" w:lineRule="auto"/>
        <w:ind w:firstLine="709"/>
        <w:rPr>
          <w:sz w:val="24"/>
          <w:szCs w:val="24"/>
        </w:rPr>
      </w:pPr>
      <w:r>
        <w:rPr>
          <w:i/>
          <w:color w:val="000000"/>
          <w:szCs w:val="28"/>
        </w:rPr>
        <w:t>Регуляция дыхания</w:t>
      </w:r>
      <w:r>
        <w:rPr>
          <w:color w:val="000000"/>
          <w:szCs w:val="28"/>
        </w:rPr>
        <w:t xml:space="preserve"> (диафрагмальное дыхание, метод 4-7-8, «дыхание по квадрату», метод 4-4-4-4) – снижает физиологические проявления стресса); </w:t>
      </w:r>
    </w:p>
    <w:p w:rsidR="00983C73" w:rsidRDefault="00983C73" w:rsidP="00983C73">
      <w:pPr>
        <w:spacing w:line="240" w:lineRule="auto"/>
        <w:ind w:firstLine="709"/>
        <w:rPr>
          <w:sz w:val="24"/>
          <w:szCs w:val="24"/>
        </w:rPr>
      </w:pPr>
      <w:r>
        <w:rPr>
          <w:i/>
          <w:color w:val="000000"/>
          <w:szCs w:val="28"/>
        </w:rPr>
        <w:t>Методы отвлечения</w:t>
      </w:r>
      <w:r>
        <w:rPr>
          <w:color w:val="000000"/>
          <w:szCs w:val="28"/>
        </w:rPr>
        <w:t xml:space="preserve"> (переключение внимания на нейтральные объекты: метод «Заземления» – назовите 5 вещей которые видите, 4 вещи которые чувствуете, 3 звука, которые слышите и 1 вкус, который ощущаете); </w:t>
      </w:r>
    </w:p>
    <w:p w:rsidR="00983C73" w:rsidRDefault="00983C73" w:rsidP="00983C73">
      <w:pPr>
        <w:spacing w:line="240" w:lineRule="auto"/>
        <w:ind w:firstLine="709"/>
        <w:rPr>
          <w:sz w:val="24"/>
          <w:szCs w:val="24"/>
        </w:rPr>
      </w:pPr>
      <w:proofErr w:type="spellStart"/>
      <w:r>
        <w:rPr>
          <w:i/>
          <w:color w:val="000000"/>
          <w:szCs w:val="28"/>
        </w:rPr>
        <w:t>Аффирмации</w:t>
      </w:r>
      <w:proofErr w:type="spellEnd"/>
      <w:r>
        <w:rPr>
          <w:i/>
          <w:color w:val="000000"/>
          <w:szCs w:val="28"/>
        </w:rPr>
        <w:t xml:space="preserve"> и </w:t>
      </w:r>
      <w:proofErr w:type="spellStart"/>
      <w:r>
        <w:rPr>
          <w:i/>
          <w:color w:val="000000"/>
          <w:szCs w:val="28"/>
        </w:rPr>
        <w:t>самоподдержка</w:t>
      </w:r>
      <w:proofErr w:type="spellEnd"/>
      <w:r>
        <w:rPr>
          <w:color w:val="000000"/>
          <w:szCs w:val="28"/>
        </w:rPr>
        <w:t xml:space="preserve"> (повторение позитивных установок-повторяем любую бессмысленную фразу, которая способна отвлечь от тревоги).  </w:t>
      </w:r>
    </w:p>
    <w:p w:rsidR="00983C73" w:rsidRDefault="00983C73" w:rsidP="00983C73">
      <w:pPr>
        <w:spacing w:line="240" w:lineRule="auto"/>
        <w:ind w:firstLine="709"/>
        <w:rPr>
          <w:sz w:val="24"/>
          <w:szCs w:val="24"/>
        </w:rPr>
      </w:pPr>
      <w:r>
        <w:rPr>
          <w:color w:val="000000"/>
          <w:szCs w:val="28"/>
        </w:rPr>
        <w:t>3</w:t>
      </w:r>
      <w:r>
        <w:rPr>
          <w:b/>
          <w:bCs/>
          <w:color w:val="000000"/>
          <w:szCs w:val="28"/>
        </w:rPr>
        <w:t xml:space="preserve">. Поведенческие техники – </w:t>
      </w:r>
      <w:r>
        <w:rPr>
          <w:color w:val="000000"/>
          <w:szCs w:val="28"/>
        </w:rPr>
        <w:t xml:space="preserve">это подготовка и простые действия перед выступлением.  </w:t>
      </w:r>
    </w:p>
    <w:p w:rsidR="00983C73" w:rsidRDefault="00983C73" w:rsidP="00983C73">
      <w:pPr>
        <w:spacing w:line="240" w:lineRule="auto"/>
        <w:ind w:firstLine="709"/>
        <w:rPr>
          <w:sz w:val="24"/>
          <w:szCs w:val="24"/>
        </w:rPr>
      </w:pPr>
      <w:r>
        <w:rPr>
          <w:i/>
          <w:color w:val="000000"/>
          <w:szCs w:val="28"/>
        </w:rPr>
        <w:t>Речевые и двигательные разминки</w:t>
      </w:r>
      <w:r>
        <w:rPr>
          <w:color w:val="000000"/>
          <w:szCs w:val="28"/>
        </w:rPr>
        <w:t xml:space="preserve"> (артикуляционная гимнастика, жестикуляция: «Сильная поза» – станьте уверенно, ноги на ширине плеч, подбородок поднимите и стойте так 2 минуты, в мозг идет сигнал: «Я в безопасности, я хозяин положения»; разминка голоса (1 минуту) убирает дрожь – зевайте 2-3 раза, говорите в слух скороговорку, пропойте гласные звуки).  </w:t>
      </w:r>
    </w:p>
    <w:p w:rsidR="00983C73" w:rsidRDefault="00983C73" w:rsidP="00983C73">
      <w:pPr>
        <w:spacing w:line="240" w:lineRule="auto"/>
        <w:ind w:firstLine="709"/>
        <w:rPr>
          <w:sz w:val="24"/>
          <w:szCs w:val="24"/>
        </w:rPr>
      </w:pPr>
      <w:r>
        <w:rPr>
          <w:i/>
          <w:color w:val="000000"/>
          <w:szCs w:val="28"/>
        </w:rPr>
        <w:t>Имитация выступления</w:t>
      </w:r>
      <w:r>
        <w:rPr>
          <w:color w:val="000000"/>
          <w:szCs w:val="28"/>
        </w:rPr>
        <w:t xml:space="preserve"> (представьте выступление и прорепетируйте перед зеркалом или друзьями).  </w:t>
      </w:r>
    </w:p>
    <w:p w:rsidR="00983C73" w:rsidRDefault="00983C73" w:rsidP="00983C73">
      <w:pPr>
        <w:spacing w:line="240" w:lineRule="auto"/>
        <w:ind w:firstLine="709"/>
        <w:rPr>
          <w:sz w:val="24"/>
          <w:szCs w:val="24"/>
        </w:rPr>
      </w:pPr>
      <w:r>
        <w:rPr>
          <w:i/>
          <w:color w:val="000000"/>
          <w:szCs w:val="28"/>
        </w:rPr>
        <w:t xml:space="preserve">Контроль </w:t>
      </w:r>
      <w:proofErr w:type="spellStart"/>
      <w:r>
        <w:rPr>
          <w:i/>
          <w:color w:val="000000"/>
          <w:szCs w:val="28"/>
        </w:rPr>
        <w:t>невербалики</w:t>
      </w:r>
      <w:proofErr w:type="spellEnd"/>
      <w:r>
        <w:rPr>
          <w:color w:val="000000"/>
          <w:szCs w:val="28"/>
        </w:rPr>
        <w:t xml:space="preserve"> (</w:t>
      </w:r>
      <w:proofErr w:type="spellStart"/>
      <w:r>
        <w:rPr>
          <w:color w:val="000000"/>
          <w:szCs w:val="28"/>
        </w:rPr>
        <w:t>Лабунская</w:t>
      </w:r>
      <w:proofErr w:type="spellEnd"/>
      <w:r>
        <w:rPr>
          <w:color w:val="000000"/>
          <w:szCs w:val="28"/>
        </w:rPr>
        <w:t xml:space="preserve"> В.А.) – осознанная поза, зрительный контакт, улыбка.  Есть 5 основных правил:</w:t>
      </w:r>
    </w:p>
    <w:p w:rsidR="00983C73" w:rsidRDefault="00983C73" w:rsidP="00983C73">
      <w:pPr>
        <w:spacing w:line="240" w:lineRule="auto"/>
        <w:ind w:firstLine="709"/>
        <w:rPr>
          <w:sz w:val="24"/>
          <w:szCs w:val="24"/>
        </w:rPr>
      </w:pPr>
      <w:r>
        <w:rPr>
          <w:color w:val="000000"/>
          <w:szCs w:val="28"/>
        </w:rPr>
        <w:t>1) делаете глазами «Треугольник доверия» – переводите взгляд по 3-м точкам левый сектор-центр-правый сектор. На каждом секторе задерживаете взгляд 3-5 секунд (будто рассказываете отдельно каждому);</w:t>
      </w:r>
    </w:p>
    <w:p w:rsidR="00983C73" w:rsidRDefault="00983C73" w:rsidP="00983C73">
      <w:pPr>
        <w:spacing w:line="240" w:lineRule="auto"/>
        <w:ind w:firstLine="709"/>
        <w:rPr>
          <w:sz w:val="24"/>
          <w:szCs w:val="24"/>
        </w:rPr>
      </w:pPr>
      <w:r>
        <w:rPr>
          <w:color w:val="000000"/>
          <w:szCs w:val="28"/>
        </w:rPr>
        <w:t>2) делаете руками «Жесты от пупка». Все жесты делаете расслабленными опущенными руками на уровне живота и груди;</w:t>
      </w:r>
    </w:p>
    <w:p w:rsidR="00983C73" w:rsidRDefault="00983C73" w:rsidP="00983C73">
      <w:pPr>
        <w:spacing w:line="240" w:lineRule="auto"/>
        <w:ind w:firstLine="709"/>
        <w:rPr>
          <w:sz w:val="24"/>
          <w:szCs w:val="24"/>
        </w:rPr>
      </w:pPr>
      <w:r>
        <w:rPr>
          <w:color w:val="000000"/>
          <w:szCs w:val="28"/>
        </w:rPr>
        <w:t>3) стоите ногами в «Позе чемпиона». Стоите ногами на ширине плеч. Вес чуть больше переносите с пяток на носки;</w:t>
      </w:r>
    </w:p>
    <w:p w:rsidR="00983C73" w:rsidRDefault="00983C73" w:rsidP="00983C73">
      <w:pPr>
        <w:spacing w:line="240" w:lineRule="auto"/>
        <w:ind w:firstLine="709"/>
        <w:rPr>
          <w:sz w:val="24"/>
          <w:szCs w:val="24"/>
        </w:rPr>
      </w:pPr>
      <w:r>
        <w:rPr>
          <w:color w:val="000000"/>
          <w:szCs w:val="28"/>
        </w:rPr>
        <w:t>4) держите на лице улыбку «Улыбка 33%». Представьте, что вы видите старого друга, уголки губ чуть приподняты, брови чуть выше обычного;</w:t>
      </w:r>
    </w:p>
    <w:p w:rsidR="00983C73" w:rsidRDefault="00983C73" w:rsidP="00983C73">
      <w:pPr>
        <w:spacing w:line="240" w:lineRule="auto"/>
        <w:ind w:firstLine="709"/>
        <w:rPr>
          <w:sz w:val="24"/>
          <w:szCs w:val="24"/>
        </w:rPr>
      </w:pPr>
      <w:r>
        <w:rPr>
          <w:color w:val="000000"/>
          <w:szCs w:val="28"/>
        </w:rPr>
        <w:t>5) держите голову как будто у вас на голове «Корона». Подбородок параллелен полу, и вы не поднимаете и не опускаете голову, ощущение, что на вашей голове лежит книга и вы ее держите.</w:t>
      </w:r>
    </w:p>
    <w:p w:rsidR="00983C73" w:rsidRDefault="00983C73" w:rsidP="00983C73">
      <w:pPr>
        <w:spacing w:line="240" w:lineRule="auto"/>
        <w:ind w:firstLine="709"/>
        <w:rPr>
          <w:sz w:val="24"/>
          <w:szCs w:val="24"/>
        </w:rPr>
      </w:pPr>
      <w:r>
        <w:rPr>
          <w:color w:val="000000"/>
          <w:szCs w:val="28"/>
        </w:rPr>
        <w:t xml:space="preserve">4. </w:t>
      </w:r>
      <w:r>
        <w:rPr>
          <w:b/>
          <w:bCs/>
          <w:color w:val="000000"/>
          <w:szCs w:val="28"/>
        </w:rPr>
        <w:t>Физиологические техники</w:t>
      </w:r>
      <w:r>
        <w:rPr>
          <w:color w:val="000000"/>
          <w:szCs w:val="28"/>
        </w:rPr>
        <w:t xml:space="preserve"> – это способы воздействия на тело для снижения стресса.</w:t>
      </w:r>
    </w:p>
    <w:p w:rsidR="00983C73" w:rsidRDefault="00983C73" w:rsidP="00983C73">
      <w:pPr>
        <w:spacing w:line="240" w:lineRule="auto"/>
        <w:ind w:firstLine="709"/>
        <w:rPr>
          <w:sz w:val="24"/>
          <w:szCs w:val="24"/>
        </w:rPr>
      </w:pPr>
      <w:r>
        <w:rPr>
          <w:i/>
          <w:color w:val="000000"/>
          <w:szCs w:val="28"/>
        </w:rPr>
        <w:t>Прогрессивная мышечная релаксация</w:t>
      </w:r>
      <w:r>
        <w:rPr>
          <w:color w:val="000000"/>
          <w:szCs w:val="28"/>
        </w:rPr>
        <w:t xml:space="preserve"> (Э. Джекобсон) – это поочередное напряжение и расслабление мышц, чтобы снять стресс:  </w:t>
      </w:r>
    </w:p>
    <w:p w:rsidR="00983C73" w:rsidRDefault="00983C73" w:rsidP="00983C73">
      <w:pPr>
        <w:spacing w:line="240" w:lineRule="auto"/>
        <w:ind w:firstLine="709"/>
        <w:rPr>
          <w:sz w:val="24"/>
          <w:szCs w:val="24"/>
        </w:rPr>
      </w:pPr>
      <w:r>
        <w:rPr>
          <w:color w:val="000000"/>
          <w:szCs w:val="28"/>
        </w:rPr>
        <w:lastRenderedPageBreak/>
        <w:t>1) удобно лягте или сядьте и напрягите мышцы (например, кулаки на 5-7 секунд), резко расслабьтесь на 10-15 секунд.</w:t>
      </w:r>
    </w:p>
    <w:p w:rsidR="00983C73" w:rsidRDefault="00983C73" w:rsidP="00983C73">
      <w:pPr>
        <w:spacing w:line="240" w:lineRule="auto"/>
        <w:ind w:firstLine="709"/>
        <w:rPr>
          <w:sz w:val="24"/>
          <w:szCs w:val="24"/>
        </w:rPr>
      </w:pPr>
      <w:r>
        <w:rPr>
          <w:color w:val="000000"/>
          <w:szCs w:val="28"/>
        </w:rPr>
        <w:t>2) повторите для всех групп мышц (снизу-вверх или наоборот).</w:t>
      </w:r>
    </w:p>
    <w:p w:rsidR="00983C73" w:rsidRDefault="00983C73" w:rsidP="00983C73">
      <w:pPr>
        <w:spacing w:line="240" w:lineRule="auto"/>
        <w:ind w:firstLine="709"/>
        <w:rPr>
          <w:sz w:val="24"/>
          <w:szCs w:val="24"/>
        </w:rPr>
      </w:pPr>
      <w:r>
        <w:rPr>
          <w:i/>
          <w:color w:val="000000"/>
          <w:szCs w:val="28"/>
        </w:rPr>
        <w:t>Физическая активность</w:t>
      </w:r>
      <w:r>
        <w:rPr>
          <w:color w:val="000000"/>
          <w:szCs w:val="28"/>
        </w:rPr>
        <w:t xml:space="preserve"> (легкие упражнения перед выступлением для снятия напряжения).  </w:t>
      </w:r>
    </w:p>
    <w:p w:rsidR="00983C73" w:rsidRDefault="00983C73" w:rsidP="00983C73">
      <w:pPr>
        <w:spacing w:line="240" w:lineRule="auto"/>
        <w:ind w:firstLine="709"/>
        <w:rPr>
          <w:sz w:val="24"/>
          <w:szCs w:val="24"/>
        </w:rPr>
      </w:pPr>
      <w:r>
        <w:rPr>
          <w:color w:val="000000"/>
          <w:szCs w:val="28"/>
        </w:rPr>
        <w:t xml:space="preserve">1) «Трясём стресс» (30 секунд): встать, расслабить кисти рук, быстро потрясти ими, как будто стряхиваешь воду; добавьте лёгкие подпрыгивания на носках.  </w:t>
      </w:r>
    </w:p>
    <w:p w:rsidR="00983C73" w:rsidRDefault="00983C73" w:rsidP="00983C73">
      <w:pPr>
        <w:spacing w:line="240" w:lineRule="auto"/>
        <w:ind w:firstLine="709"/>
        <w:rPr>
          <w:sz w:val="24"/>
          <w:szCs w:val="24"/>
        </w:rPr>
      </w:pPr>
      <w:r>
        <w:rPr>
          <w:color w:val="000000"/>
          <w:szCs w:val="28"/>
        </w:rPr>
        <w:t xml:space="preserve">2) «Растяжка шеи» (3 раза): наклонить голову к правому плечу –задержаться на 3 секунды, затем к левому; плавно покрутить головой по кругу (как будто рисуете подбородком букву «О»).  </w:t>
      </w:r>
    </w:p>
    <w:p w:rsidR="00983C73" w:rsidRDefault="00983C73" w:rsidP="00983C73">
      <w:pPr>
        <w:spacing w:line="240" w:lineRule="auto"/>
        <w:ind w:firstLine="709"/>
        <w:rPr>
          <w:sz w:val="24"/>
          <w:szCs w:val="24"/>
        </w:rPr>
      </w:pPr>
      <w:r>
        <w:rPr>
          <w:color w:val="000000"/>
          <w:szCs w:val="28"/>
        </w:rPr>
        <w:t xml:space="preserve">3) «Силачи-слабаки» (для рук): сожмите кулаки сильно на 5 секунд, резко расслабьте, почувствуйте тепло; повторите 3 раза.  </w:t>
      </w:r>
    </w:p>
    <w:p w:rsidR="00983C73" w:rsidRDefault="00983C73" w:rsidP="00983C73">
      <w:pPr>
        <w:spacing w:line="240" w:lineRule="auto"/>
        <w:ind w:firstLine="709"/>
        <w:rPr>
          <w:sz w:val="24"/>
          <w:szCs w:val="24"/>
        </w:rPr>
      </w:pPr>
      <w:r>
        <w:rPr>
          <w:color w:val="000000"/>
          <w:szCs w:val="28"/>
        </w:rPr>
        <w:t>4) «Дыхание мячиком». Вдохните глубоко, надувая живот (как мячик), медленно выдохните со звуком «</w:t>
      </w:r>
      <w:proofErr w:type="spellStart"/>
      <w:r>
        <w:rPr>
          <w:color w:val="000000"/>
          <w:szCs w:val="28"/>
        </w:rPr>
        <w:t>сссс</w:t>
      </w:r>
      <w:proofErr w:type="spellEnd"/>
      <w:r>
        <w:rPr>
          <w:color w:val="000000"/>
          <w:szCs w:val="28"/>
        </w:rPr>
        <w:t xml:space="preserve">» (5 сек).  </w:t>
      </w:r>
    </w:p>
    <w:p w:rsidR="00983C73" w:rsidRDefault="00983C73" w:rsidP="00983C73">
      <w:pPr>
        <w:spacing w:line="240" w:lineRule="auto"/>
        <w:ind w:firstLine="709"/>
        <w:rPr>
          <w:sz w:val="24"/>
          <w:szCs w:val="24"/>
        </w:rPr>
      </w:pPr>
      <w:r>
        <w:rPr>
          <w:color w:val="000000"/>
          <w:szCs w:val="28"/>
        </w:rPr>
        <w:t xml:space="preserve">5) «Поза супергероя» (1 мин). Руки на бёдрах, ноги шире плеч, дышите ровно – чувствуйте уверенность. 3-5 минут – и тело готово выступать без зажимов! </w:t>
      </w:r>
    </w:p>
    <w:p w:rsidR="00983C73" w:rsidRDefault="00983C73" w:rsidP="00983C73">
      <w:pPr>
        <w:spacing w:line="240" w:lineRule="auto"/>
        <w:ind w:firstLine="709"/>
        <w:rPr>
          <w:sz w:val="24"/>
          <w:szCs w:val="24"/>
        </w:rPr>
      </w:pPr>
      <w:r>
        <w:rPr>
          <w:color w:val="000000"/>
          <w:szCs w:val="28"/>
        </w:rPr>
        <w:t xml:space="preserve">Наиболее эффективные методы </w:t>
      </w:r>
      <w:proofErr w:type="spellStart"/>
      <w:r>
        <w:rPr>
          <w:color w:val="000000"/>
          <w:szCs w:val="28"/>
        </w:rPr>
        <w:t>саморегуляции</w:t>
      </w:r>
      <w:proofErr w:type="spellEnd"/>
      <w:r>
        <w:rPr>
          <w:color w:val="000000"/>
          <w:szCs w:val="28"/>
        </w:rPr>
        <w:t xml:space="preserve"> перед публичным выступлением включают комбинацию когнитивных (работа с мыслями), эмоциональных (дыхание, релаксация) и поведенческих (репетиции, контроль </w:t>
      </w:r>
      <w:proofErr w:type="spellStart"/>
      <w:r>
        <w:rPr>
          <w:color w:val="000000"/>
          <w:szCs w:val="28"/>
        </w:rPr>
        <w:t>невербалики</w:t>
      </w:r>
      <w:proofErr w:type="spellEnd"/>
      <w:r>
        <w:rPr>
          <w:color w:val="000000"/>
          <w:szCs w:val="28"/>
        </w:rPr>
        <w:t xml:space="preserve">) техник. Для устойчивого результата важно регулярно тренировать эти навыки.  </w:t>
      </w:r>
    </w:p>
    <w:p w:rsidR="00C8771B" w:rsidRPr="009450E7" w:rsidRDefault="00C8771B" w:rsidP="00C8771B">
      <w:pPr>
        <w:pStyle w:val="1"/>
        <w:numPr>
          <w:ilvl w:val="0"/>
          <w:numId w:val="0"/>
        </w:numPr>
      </w:pPr>
      <w:bookmarkStart w:id="9" w:name="_Toc165232779"/>
      <w:r w:rsidRPr="009450E7">
        <w:lastRenderedPageBreak/>
        <w:t>Список</w:t>
      </w:r>
      <w:bookmarkEnd w:id="9"/>
      <w:r w:rsidR="00835021">
        <w:t xml:space="preserve"> литературы</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Аршинская</w:t>
      </w:r>
      <w:proofErr w:type="spellEnd"/>
      <w:r w:rsidRPr="009450E7">
        <w:rPr>
          <w:szCs w:val="28"/>
        </w:rPr>
        <w:t xml:space="preserve"> Е.А., Психологические аспекты волнения во время публичных выступлений / Е. А. </w:t>
      </w:r>
      <w:proofErr w:type="spellStart"/>
      <w:r w:rsidRPr="009450E7">
        <w:rPr>
          <w:szCs w:val="28"/>
        </w:rPr>
        <w:t>Аршинская</w:t>
      </w:r>
      <w:proofErr w:type="spellEnd"/>
      <w:r w:rsidRPr="009450E7">
        <w:rPr>
          <w:szCs w:val="28"/>
        </w:rPr>
        <w:t xml:space="preserve">, М. В. </w:t>
      </w:r>
      <w:proofErr w:type="spellStart"/>
      <w:r w:rsidRPr="009450E7">
        <w:rPr>
          <w:szCs w:val="28"/>
        </w:rPr>
        <w:t>Сыготина</w:t>
      </w:r>
      <w:proofErr w:type="spellEnd"/>
      <w:r w:rsidRPr="009450E7">
        <w:rPr>
          <w:szCs w:val="28"/>
        </w:rPr>
        <w:t xml:space="preserve"> // Труды Братского государственного университета. Серия: Экономика и управление. – 2022. – Т. 1. – С. 60-62.</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 xml:space="preserve">Бондарева И.И., </w:t>
      </w:r>
      <w:proofErr w:type="spellStart"/>
      <w:r w:rsidRPr="009450E7">
        <w:rPr>
          <w:szCs w:val="28"/>
        </w:rPr>
        <w:t>Глоссофобия</w:t>
      </w:r>
      <w:proofErr w:type="spellEnd"/>
      <w:r w:rsidRPr="009450E7">
        <w:rPr>
          <w:szCs w:val="28"/>
        </w:rPr>
        <w:t xml:space="preserve">: что это такое и пути преодоления / И. И. Бондарева // Морские технологии: проблемы и решения – 2022: сборник статей участников научно-практической конференции, Керчь, 25-29 апреля 2022 года. – Керчь: ФГБОУ ВО "Керченский государственный морской технологический университет", 2022. – С. 419-421. </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Волкова А.И. Психология общения/А. И. Волкова. – Ростов н/Д: Феникс, 2007. – 446 с.</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Вырская</w:t>
      </w:r>
      <w:proofErr w:type="spellEnd"/>
      <w:r w:rsidRPr="009450E7">
        <w:rPr>
          <w:szCs w:val="28"/>
        </w:rPr>
        <w:t xml:space="preserve">, О. Б. Проявление страха публичных выступлений в зависимости от самооценки и </w:t>
      </w:r>
      <w:proofErr w:type="spellStart"/>
      <w:r w:rsidRPr="009450E7">
        <w:rPr>
          <w:szCs w:val="28"/>
        </w:rPr>
        <w:t>самовосприятия</w:t>
      </w:r>
      <w:proofErr w:type="spellEnd"/>
      <w:r w:rsidRPr="009450E7">
        <w:rPr>
          <w:szCs w:val="28"/>
        </w:rPr>
        <w:t xml:space="preserve"> личности / О. Б. </w:t>
      </w:r>
      <w:proofErr w:type="spellStart"/>
      <w:r w:rsidRPr="009450E7">
        <w:rPr>
          <w:szCs w:val="28"/>
        </w:rPr>
        <w:t>Вырская</w:t>
      </w:r>
      <w:proofErr w:type="spellEnd"/>
      <w:r w:rsidRPr="009450E7">
        <w:rPr>
          <w:szCs w:val="28"/>
        </w:rPr>
        <w:t xml:space="preserve"> // Бизнес и общество. – 2023. – № 1(37). </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 xml:space="preserve">Григорова, И. Р. Экзистенциальная тревога в юношеском возрасте / И. Р. Григорова, А. Ш. </w:t>
      </w:r>
      <w:proofErr w:type="spellStart"/>
      <w:r w:rsidRPr="009450E7">
        <w:rPr>
          <w:szCs w:val="28"/>
        </w:rPr>
        <w:t>Меннанова</w:t>
      </w:r>
      <w:proofErr w:type="spellEnd"/>
      <w:r w:rsidRPr="009450E7">
        <w:rPr>
          <w:szCs w:val="28"/>
        </w:rPr>
        <w:t xml:space="preserve"> // Ученые записки Крымского инженерно-педагогического университета. Серия: Педагогика. Психология. – 2017. – № 4(10). – С. 53-56.</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Голзицкая</w:t>
      </w:r>
      <w:proofErr w:type="spellEnd"/>
      <w:r w:rsidRPr="009450E7">
        <w:rPr>
          <w:szCs w:val="28"/>
        </w:rPr>
        <w:t xml:space="preserve"> А.А., Страх публичных выступлений у заикающихся и его влияние на процесс их личностно-профессионального развития / А. А. </w:t>
      </w:r>
      <w:proofErr w:type="spellStart"/>
      <w:r w:rsidRPr="009450E7">
        <w:rPr>
          <w:szCs w:val="28"/>
        </w:rPr>
        <w:t>Голзицкая</w:t>
      </w:r>
      <w:proofErr w:type="spellEnd"/>
      <w:r w:rsidRPr="009450E7">
        <w:rPr>
          <w:szCs w:val="28"/>
        </w:rPr>
        <w:t xml:space="preserve"> // Личностно-профессиональное и карьерное развитие: актуальные исследования и </w:t>
      </w:r>
      <w:proofErr w:type="spellStart"/>
      <w:r w:rsidRPr="009450E7">
        <w:rPr>
          <w:szCs w:val="28"/>
        </w:rPr>
        <w:t>форсайт</w:t>
      </w:r>
      <w:proofErr w:type="spellEnd"/>
      <w:r w:rsidRPr="009450E7">
        <w:rPr>
          <w:szCs w:val="28"/>
        </w:rPr>
        <w:t>-</w:t>
      </w:r>
      <w:proofErr w:type="gramStart"/>
      <w:r w:rsidRPr="009450E7">
        <w:rPr>
          <w:szCs w:val="28"/>
        </w:rPr>
        <w:t>проекты :</w:t>
      </w:r>
      <w:proofErr w:type="gramEnd"/>
      <w:r w:rsidRPr="009450E7">
        <w:rPr>
          <w:szCs w:val="28"/>
        </w:rPr>
        <w:t xml:space="preserve"> Сборник статей XIV Международной научно-практической конференции, Москва, 18-21 июля 2018 года / Под редакцией Л.М. Митиной. – Москва: Издательство "Перо", 2018. – С. 99-</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 xml:space="preserve">Ильин Е.П., Эмоции и чувства / Е.П. Ильин. – </w:t>
      </w:r>
      <w:proofErr w:type="gramStart"/>
      <w:r w:rsidRPr="009450E7">
        <w:rPr>
          <w:szCs w:val="28"/>
        </w:rPr>
        <w:t>СПб.:</w:t>
      </w:r>
      <w:proofErr w:type="gramEnd"/>
      <w:r w:rsidRPr="009450E7">
        <w:rPr>
          <w:szCs w:val="28"/>
        </w:rPr>
        <w:t xml:space="preserve"> Питер, 2001. – 752 с.</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Изард</w:t>
      </w:r>
      <w:proofErr w:type="spellEnd"/>
      <w:r w:rsidRPr="009450E7">
        <w:rPr>
          <w:szCs w:val="28"/>
        </w:rPr>
        <w:t xml:space="preserve">, К.Э. Психология эмоций / К.Э. </w:t>
      </w:r>
      <w:proofErr w:type="spellStart"/>
      <w:r w:rsidRPr="009450E7">
        <w:rPr>
          <w:szCs w:val="28"/>
        </w:rPr>
        <w:t>Изард</w:t>
      </w:r>
      <w:proofErr w:type="spellEnd"/>
      <w:r w:rsidRPr="009450E7">
        <w:rPr>
          <w:szCs w:val="28"/>
        </w:rPr>
        <w:t xml:space="preserve">. – </w:t>
      </w:r>
      <w:proofErr w:type="gramStart"/>
      <w:r w:rsidRPr="009450E7">
        <w:rPr>
          <w:szCs w:val="28"/>
        </w:rPr>
        <w:t>СПб.:</w:t>
      </w:r>
      <w:proofErr w:type="gramEnd"/>
      <w:r w:rsidRPr="009450E7">
        <w:rPr>
          <w:szCs w:val="28"/>
        </w:rPr>
        <w:t xml:space="preserve"> Питер, 2000. – 464 с.</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Лабунская</w:t>
      </w:r>
      <w:proofErr w:type="spellEnd"/>
      <w:r w:rsidRPr="009450E7">
        <w:rPr>
          <w:szCs w:val="28"/>
        </w:rPr>
        <w:t xml:space="preserve"> В.А., Психология затруднённого общения: Теория. Методы. Диагностика. Коррекция: Учеб. пособие для студ. </w:t>
      </w:r>
      <w:proofErr w:type="spellStart"/>
      <w:r w:rsidRPr="009450E7">
        <w:rPr>
          <w:szCs w:val="28"/>
        </w:rPr>
        <w:t>высш</w:t>
      </w:r>
      <w:proofErr w:type="spellEnd"/>
      <w:r w:rsidRPr="009450E7">
        <w:rPr>
          <w:szCs w:val="28"/>
        </w:rPr>
        <w:t xml:space="preserve">. заведений / В. А. </w:t>
      </w:r>
      <w:proofErr w:type="spellStart"/>
      <w:r w:rsidRPr="009450E7">
        <w:rPr>
          <w:szCs w:val="28"/>
        </w:rPr>
        <w:t>Лабунская</w:t>
      </w:r>
      <w:proofErr w:type="spellEnd"/>
      <w:r w:rsidRPr="009450E7">
        <w:rPr>
          <w:szCs w:val="28"/>
        </w:rPr>
        <w:t xml:space="preserve">, Ю. А. </w:t>
      </w:r>
      <w:proofErr w:type="spellStart"/>
      <w:r w:rsidRPr="009450E7">
        <w:rPr>
          <w:szCs w:val="28"/>
        </w:rPr>
        <w:t>Менджерицкая</w:t>
      </w:r>
      <w:proofErr w:type="spellEnd"/>
      <w:r w:rsidRPr="009450E7">
        <w:rPr>
          <w:szCs w:val="28"/>
        </w:rPr>
        <w:t xml:space="preserve">, Е. Д. </w:t>
      </w:r>
      <w:proofErr w:type="spellStart"/>
      <w:r w:rsidRPr="009450E7">
        <w:rPr>
          <w:szCs w:val="28"/>
        </w:rPr>
        <w:t>Бреус</w:t>
      </w:r>
      <w:proofErr w:type="spellEnd"/>
      <w:r w:rsidRPr="009450E7">
        <w:rPr>
          <w:szCs w:val="28"/>
        </w:rPr>
        <w:t>. – М.: Издательский центр "Академия", 2001 -288с.</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Лихачева О.Н., Пути преодоления страха перед публичным выступлением / О. Н. Лихачева, А. А. Павлова // Заметки ученого. – 2022. – № 6. – С. 168-171</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 xml:space="preserve">Леонтьев А.Н., Проблемы развития психики. – М., 1965. Издательский центр «Наука» –570 с. </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Мантикова</w:t>
      </w:r>
      <w:proofErr w:type="spellEnd"/>
      <w:r w:rsidRPr="009450E7">
        <w:rPr>
          <w:szCs w:val="28"/>
        </w:rPr>
        <w:t xml:space="preserve"> А.В., Влияние личностных особенностей актуального психофизиологического состояния личности на специфику проявления эмоциональной памяти // Проблема особенностей социальной науки: </w:t>
      </w:r>
      <w:r w:rsidRPr="009450E7">
        <w:rPr>
          <w:szCs w:val="28"/>
        </w:rPr>
        <w:lastRenderedPageBreak/>
        <w:t xml:space="preserve">результаты и перспективы исследований: Тезисы докладов / под ред. И. Нечаевой. – Киев: Изд-во ВПЦ Киевского университета, </w:t>
      </w:r>
      <w:proofErr w:type="gramStart"/>
      <w:r w:rsidRPr="009450E7">
        <w:rPr>
          <w:szCs w:val="28"/>
        </w:rPr>
        <w:t>2004.-</w:t>
      </w:r>
      <w:proofErr w:type="gramEnd"/>
      <w:r w:rsidRPr="009450E7">
        <w:rPr>
          <w:szCs w:val="28"/>
        </w:rPr>
        <w:t xml:space="preserve"> С. 239.</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Мищерина</w:t>
      </w:r>
      <w:proofErr w:type="spellEnd"/>
      <w:r w:rsidRPr="009450E7">
        <w:rPr>
          <w:szCs w:val="28"/>
        </w:rPr>
        <w:t xml:space="preserve"> И. В., Кризисное состояние личности студента и особенности его проявления / И. В. </w:t>
      </w:r>
      <w:proofErr w:type="spellStart"/>
      <w:r w:rsidRPr="009450E7">
        <w:rPr>
          <w:szCs w:val="28"/>
        </w:rPr>
        <w:t>Мищерина</w:t>
      </w:r>
      <w:proofErr w:type="spellEnd"/>
      <w:r w:rsidRPr="009450E7">
        <w:rPr>
          <w:szCs w:val="28"/>
        </w:rPr>
        <w:t xml:space="preserve"> // Личность в культуре и образовании: психологическое сопровождение, развитие, социализация: материалы Всероссийской научно-практической конференции. – 2019. – № 7. – С. 99-106.</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 xml:space="preserve">Морозов, А. В. Социальная психология: Учебник для студентов высших и средних специальных заведений. – 3-е изд., исп. и доп. – М.: Академический Проект, 2008. – 335с. </w:t>
      </w:r>
    </w:p>
    <w:p w:rsidR="00C8771B" w:rsidRPr="009450E7" w:rsidRDefault="00C8771B" w:rsidP="00C8771B">
      <w:pPr>
        <w:numPr>
          <w:ilvl w:val="0"/>
          <w:numId w:val="6"/>
        </w:numPr>
        <w:tabs>
          <w:tab w:val="clear" w:pos="360"/>
          <w:tab w:val="left" w:pos="1134"/>
        </w:tabs>
        <w:spacing w:line="240" w:lineRule="auto"/>
        <w:ind w:left="0" w:firstLine="709"/>
        <w:rPr>
          <w:szCs w:val="28"/>
        </w:rPr>
      </w:pPr>
      <w:r w:rsidRPr="009450E7">
        <w:rPr>
          <w:szCs w:val="28"/>
        </w:rPr>
        <w:t xml:space="preserve">Новикова К.В., Социально-психологический тренинг как метод преодоления страха публичного выступления студентов / К. В. Новикова, Н. А. Аринина // Актуальные проблемы психолого-педагогического и медико-социального сопровождения высшего образования: интеграция науки и </w:t>
      </w:r>
      <w:proofErr w:type="gramStart"/>
      <w:r w:rsidRPr="009450E7">
        <w:rPr>
          <w:szCs w:val="28"/>
        </w:rPr>
        <w:t>практики :</w:t>
      </w:r>
      <w:proofErr w:type="gramEnd"/>
      <w:r w:rsidRPr="009450E7">
        <w:rPr>
          <w:szCs w:val="28"/>
        </w:rPr>
        <w:t xml:space="preserve"> материалы IV межрегиональной, с международным участием научно-практической конференции, Хабаровск, 23 ноября 2016 года. – Хабаровск: Дальневосточный государственный медицинский университет, 2017. – С. 90-95.</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 xml:space="preserve">Осколков, С. П. Как страх публичного выступления сделать своим другом? / С. П. Осколков // Научные исследования: от теории к практике. – 2015. – Т. 1. – № 2(3). – С. 255-258. </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Очирова, Б. В. Преодоление страха публичных выступлений у студентов / Б. В. Очирова // Научный электронный журнал Меридиан. – 2020. – № 15(49). – С. 81-83.</w:t>
      </w:r>
    </w:p>
    <w:p w:rsidR="00C8771B" w:rsidRPr="009450E7" w:rsidRDefault="00C8771B" w:rsidP="00C8771B">
      <w:pPr>
        <w:numPr>
          <w:ilvl w:val="0"/>
          <w:numId w:val="6"/>
        </w:numPr>
        <w:tabs>
          <w:tab w:val="clear" w:pos="360"/>
          <w:tab w:val="left" w:pos="1134"/>
        </w:tabs>
        <w:spacing w:line="240" w:lineRule="auto"/>
        <w:ind w:left="0" w:firstLine="709"/>
        <w:rPr>
          <w:szCs w:val="28"/>
        </w:rPr>
      </w:pPr>
      <w:proofErr w:type="spellStart"/>
      <w:r w:rsidRPr="009450E7">
        <w:rPr>
          <w:szCs w:val="28"/>
        </w:rPr>
        <w:t>Подосичная</w:t>
      </w:r>
      <w:proofErr w:type="spellEnd"/>
      <w:r w:rsidRPr="009450E7">
        <w:rPr>
          <w:szCs w:val="28"/>
        </w:rPr>
        <w:t xml:space="preserve">, А. В. Формирование "образа Я" в юношеском возрасте / А. В. </w:t>
      </w:r>
      <w:proofErr w:type="spellStart"/>
      <w:r w:rsidRPr="009450E7">
        <w:rPr>
          <w:szCs w:val="28"/>
        </w:rPr>
        <w:t>Подосичная</w:t>
      </w:r>
      <w:proofErr w:type="spellEnd"/>
      <w:r w:rsidRPr="009450E7">
        <w:rPr>
          <w:szCs w:val="28"/>
        </w:rPr>
        <w:t xml:space="preserve"> // Научные исследования и разработки молодых ученых. – 2016. – № 15. – С. 23-28. </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Полтавская, О. А. Коррекция страха публичных выступлений у студентов с нарушением слуха / О. А. Полтавская // Психолого-педагогическое сопровождение общего, специального и инклюзивного образования детей и взрослых: Сборник материалов III Всероссийской научно-практической конференции с международным участием, Тула, 06 апреля 2023 года / Науч. редактор С.Г. Лещенко. – Чебоксары: Общество с ограниченной ответственностью "Издательский дом "Среда", 2023. – С. 308-309.</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Рерке</w:t>
      </w:r>
      <w:proofErr w:type="spellEnd"/>
      <w:r w:rsidRPr="009450E7">
        <w:rPr>
          <w:szCs w:val="28"/>
        </w:rPr>
        <w:t xml:space="preserve">, В. И. Изучение страха публичных выступлений у старших школьников с учетом половых различий / В. И. </w:t>
      </w:r>
      <w:proofErr w:type="spellStart"/>
      <w:r w:rsidRPr="009450E7">
        <w:rPr>
          <w:szCs w:val="28"/>
        </w:rPr>
        <w:t>Рерке</w:t>
      </w:r>
      <w:proofErr w:type="spellEnd"/>
      <w:r w:rsidRPr="009450E7">
        <w:rPr>
          <w:szCs w:val="28"/>
        </w:rPr>
        <w:t xml:space="preserve">, Н. Е. </w:t>
      </w:r>
      <w:proofErr w:type="spellStart"/>
      <w:r w:rsidRPr="009450E7">
        <w:rPr>
          <w:szCs w:val="28"/>
        </w:rPr>
        <w:t>Чепрасова</w:t>
      </w:r>
      <w:proofErr w:type="spellEnd"/>
      <w:r w:rsidRPr="009450E7">
        <w:rPr>
          <w:szCs w:val="28"/>
        </w:rPr>
        <w:t xml:space="preserve">, Я. А. </w:t>
      </w:r>
      <w:proofErr w:type="spellStart"/>
      <w:r w:rsidRPr="009450E7">
        <w:rPr>
          <w:szCs w:val="28"/>
        </w:rPr>
        <w:t>Портная</w:t>
      </w:r>
      <w:proofErr w:type="spellEnd"/>
      <w:r w:rsidRPr="009450E7">
        <w:rPr>
          <w:szCs w:val="28"/>
        </w:rPr>
        <w:t xml:space="preserve"> // </w:t>
      </w:r>
      <w:proofErr w:type="spellStart"/>
      <w:r w:rsidRPr="009450E7">
        <w:rPr>
          <w:szCs w:val="28"/>
        </w:rPr>
        <w:t>International</w:t>
      </w:r>
      <w:proofErr w:type="spellEnd"/>
      <w:r w:rsidRPr="009450E7">
        <w:rPr>
          <w:szCs w:val="28"/>
        </w:rPr>
        <w:t xml:space="preserve"> </w:t>
      </w:r>
      <w:proofErr w:type="spellStart"/>
      <w:r w:rsidRPr="009450E7">
        <w:rPr>
          <w:szCs w:val="28"/>
        </w:rPr>
        <w:t>Journal</w:t>
      </w:r>
      <w:proofErr w:type="spellEnd"/>
      <w:r w:rsidRPr="009450E7">
        <w:rPr>
          <w:szCs w:val="28"/>
        </w:rPr>
        <w:t xml:space="preserve"> </w:t>
      </w:r>
      <w:proofErr w:type="spellStart"/>
      <w:r w:rsidRPr="009450E7">
        <w:rPr>
          <w:szCs w:val="28"/>
        </w:rPr>
        <w:t>of</w:t>
      </w:r>
      <w:proofErr w:type="spellEnd"/>
      <w:r w:rsidRPr="009450E7">
        <w:rPr>
          <w:szCs w:val="28"/>
        </w:rPr>
        <w:t xml:space="preserve"> </w:t>
      </w:r>
      <w:proofErr w:type="spellStart"/>
      <w:r w:rsidRPr="009450E7">
        <w:rPr>
          <w:szCs w:val="28"/>
        </w:rPr>
        <w:t>Medicine</w:t>
      </w:r>
      <w:proofErr w:type="spellEnd"/>
      <w:r w:rsidRPr="009450E7">
        <w:rPr>
          <w:szCs w:val="28"/>
        </w:rPr>
        <w:t xml:space="preserve"> </w:t>
      </w:r>
      <w:proofErr w:type="spellStart"/>
      <w:r w:rsidRPr="009450E7">
        <w:rPr>
          <w:szCs w:val="28"/>
        </w:rPr>
        <w:t>and</w:t>
      </w:r>
      <w:proofErr w:type="spellEnd"/>
      <w:r w:rsidRPr="009450E7">
        <w:rPr>
          <w:szCs w:val="28"/>
        </w:rPr>
        <w:t xml:space="preserve"> </w:t>
      </w:r>
      <w:proofErr w:type="spellStart"/>
      <w:r w:rsidRPr="009450E7">
        <w:rPr>
          <w:szCs w:val="28"/>
        </w:rPr>
        <w:t>Psychology</w:t>
      </w:r>
      <w:proofErr w:type="spellEnd"/>
      <w:r w:rsidRPr="009450E7">
        <w:rPr>
          <w:szCs w:val="28"/>
        </w:rPr>
        <w:t>. – 2020. – Т. 3. – № 1. – С. 33-38.</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 xml:space="preserve">Романица, А. В. Преодоление страха публичных выступлений / А. В. Романица // Образовательная парадигма современной творческой педагогики: Сборник статей. В 3-х частях / Под общей редакцией С.М. </w:t>
      </w:r>
      <w:proofErr w:type="spellStart"/>
      <w:r w:rsidRPr="009450E7">
        <w:rPr>
          <w:szCs w:val="28"/>
        </w:rPr>
        <w:t>Низамутдиновой</w:t>
      </w:r>
      <w:proofErr w:type="spellEnd"/>
      <w:r w:rsidRPr="009450E7">
        <w:rPr>
          <w:szCs w:val="28"/>
        </w:rPr>
        <w:t>. – Москва: Общество с ограниченной ответственностью "Учебный центр "Перспектива", 2022. – С. 170-175.</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Садовникова</w:t>
      </w:r>
      <w:proofErr w:type="spellEnd"/>
      <w:r w:rsidRPr="009450E7">
        <w:rPr>
          <w:szCs w:val="28"/>
        </w:rPr>
        <w:t xml:space="preserve">, Т. Ю. Роль матери и отца в развитии </w:t>
      </w:r>
      <w:proofErr w:type="spellStart"/>
      <w:r w:rsidRPr="009450E7">
        <w:rPr>
          <w:szCs w:val="28"/>
        </w:rPr>
        <w:t>индивидуации</w:t>
      </w:r>
      <w:proofErr w:type="spellEnd"/>
      <w:r w:rsidRPr="009450E7">
        <w:rPr>
          <w:szCs w:val="28"/>
        </w:rPr>
        <w:t xml:space="preserve"> юношей и девушек: кросс-культурный аспект / Т. Ю. </w:t>
      </w:r>
      <w:proofErr w:type="spellStart"/>
      <w:r w:rsidRPr="009450E7">
        <w:rPr>
          <w:szCs w:val="28"/>
        </w:rPr>
        <w:t>Садовникова</w:t>
      </w:r>
      <w:proofErr w:type="spellEnd"/>
      <w:r w:rsidRPr="009450E7">
        <w:rPr>
          <w:szCs w:val="28"/>
        </w:rPr>
        <w:t xml:space="preserve">, В. П. </w:t>
      </w:r>
      <w:proofErr w:type="spellStart"/>
      <w:r w:rsidRPr="009450E7">
        <w:rPr>
          <w:szCs w:val="28"/>
        </w:rPr>
        <w:lastRenderedPageBreak/>
        <w:t>Цзукаева</w:t>
      </w:r>
      <w:proofErr w:type="spellEnd"/>
      <w:r w:rsidRPr="009450E7">
        <w:rPr>
          <w:szCs w:val="28"/>
        </w:rPr>
        <w:t xml:space="preserve"> // Национальный психологический журнал. – 2014. – № 4(16). – С. 52-63.</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Санникова, М. О. Боязнь публичных выступлений у студентов медицинского вуза / М. О. Санникова, Е. С. Рылова, О. А. Жученко // Молодежная наука: тенденции развития. – 2023. – № 2. – С. 33-39.</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Семеняк</w:t>
      </w:r>
      <w:proofErr w:type="spellEnd"/>
      <w:r w:rsidRPr="009450E7">
        <w:rPr>
          <w:szCs w:val="28"/>
        </w:rPr>
        <w:t xml:space="preserve">, О. В. Проявление синдрома социальной патологии идентичности в период юношества / О. В. </w:t>
      </w:r>
      <w:proofErr w:type="spellStart"/>
      <w:r w:rsidRPr="009450E7">
        <w:rPr>
          <w:szCs w:val="28"/>
        </w:rPr>
        <w:t>Семеняк</w:t>
      </w:r>
      <w:proofErr w:type="spellEnd"/>
      <w:r w:rsidRPr="009450E7">
        <w:rPr>
          <w:szCs w:val="28"/>
        </w:rPr>
        <w:t>, А. С. Андреева // Учебный эксперимент в образовании. – 2021. – № 1(97). – С. 41-47. </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Сменова</w:t>
      </w:r>
      <w:proofErr w:type="spellEnd"/>
      <w:r w:rsidRPr="009450E7">
        <w:rPr>
          <w:szCs w:val="28"/>
        </w:rPr>
        <w:t xml:space="preserve"> А. Н. Проявление волнения, страха и тревожности при публичных выступлениях студен </w:t>
      </w:r>
      <w:proofErr w:type="spellStart"/>
      <w:r w:rsidRPr="009450E7">
        <w:rPr>
          <w:szCs w:val="28"/>
        </w:rPr>
        <w:t>тов</w:t>
      </w:r>
      <w:proofErr w:type="spellEnd"/>
      <w:r w:rsidRPr="009450E7">
        <w:rPr>
          <w:szCs w:val="28"/>
        </w:rPr>
        <w:t xml:space="preserve"> // Студенческая наука и XXI век. – 2019. – Т. 16. – № 1(18). – Ч. 2. – С. 440-442.</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Старостина, Е. А. Страх перед публичным выступлением и пути его преодоления / Е. А. Старостина // Инновационные идеи молодых исследователей для агропромышленного комплекса: Сборник материалов Международной научно-практической конференции, Пенза, 24-25 марта 2022 года. Том III. – Пенза: Пензенский государственный аграрный университет, 2022. – С. 240-242.</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Султанова, И. В. Эмоциональная устойчивость в контексте психологических особенностей студенческого возраста / И. В. Султанова // Проблемы современного педагогического образования. – 2015. – № 46-1. – С. 158-165.</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 xml:space="preserve">Тарелкин, А. И. Понятие трудности общения в психологических исследованиях и педагогической практике/ А. Н. Тарелкин // </w:t>
      </w:r>
      <w:proofErr w:type="spellStart"/>
      <w:r w:rsidRPr="009450E7">
        <w:rPr>
          <w:szCs w:val="28"/>
        </w:rPr>
        <w:t>Вышэйшая</w:t>
      </w:r>
      <w:proofErr w:type="spellEnd"/>
      <w:r w:rsidRPr="009450E7">
        <w:rPr>
          <w:szCs w:val="28"/>
        </w:rPr>
        <w:t xml:space="preserve"> школа. – 2007. – №7. – 80с.</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Хмеларова</w:t>
      </w:r>
      <w:proofErr w:type="spellEnd"/>
      <w:r w:rsidRPr="009450E7">
        <w:rPr>
          <w:szCs w:val="28"/>
        </w:rPr>
        <w:t xml:space="preserve">, З. Страх публичных выступлений у учеников и студентов в подростковом и юношеском возрасте / З. </w:t>
      </w:r>
      <w:proofErr w:type="spellStart"/>
      <w:r w:rsidRPr="009450E7">
        <w:rPr>
          <w:szCs w:val="28"/>
        </w:rPr>
        <w:t>Хмеларова</w:t>
      </w:r>
      <w:proofErr w:type="spellEnd"/>
      <w:r w:rsidRPr="009450E7">
        <w:rPr>
          <w:szCs w:val="28"/>
        </w:rPr>
        <w:t xml:space="preserve">, А. </w:t>
      </w:r>
      <w:proofErr w:type="spellStart"/>
      <w:r w:rsidRPr="009450E7">
        <w:rPr>
          <w:szCs w:val="28"/>
        </w:rPr>
        <w:t>Чонкова</w:t>
      </w:r>
      <w:proofErr w:type="spellEnd"/>
      <w:r w:rsidRPr="009450E7">
        <w:rPr>
          <w:szCs w:val="28"/>
        </w:rPr>
        <w:t xml:space="preserve">, Э. </w:t>
      </w:r>
      <w:proofErr w:type="spellStart"/>
      <w:r w:rsidRPr="009450E7">
        <w:rPr>
          <w:szCs w:val="28"/>
        </w:rPr>
        <w:t>Шолтес</w:t>
      </w:r>
      <w:proofErr w:type="spellEnd"/>
      <w:r w:rsidRPr="009450E7">
        <w:rPr>
          <w:szCs w:val="28"/>
        </w:rPr>
        <w:t xml:space="preserve"> // Психологическая наука и образование. – 2018. – Т. 23. – № 4. – С. 70-79.</w:t>
      </w:r>
    </w:p>
    <w:p w:rsidR="00C8771B" w:rsidRPr="009450E7" w:rsidRDefault="00C8771B" w:rsidP="00C8771B">
      <w:pPr>
        <w:numPr>
          <w:ilvl w:val="0"/>
          <w:numId w:val="6"/>
        </w:numPr>
        <w:tabs>
          <w:tab w:val="left" w:pos="1134"/>
        </w:tabs>
        <w:spacing w:line="240" w:lineRule="auto"/>
        <w:ind w:left="0" w:firstLine="709"/>
        <w:rPr>
          <w:szCs w:val="28"/>
        </w:rPr>
      </w:pPr>
      <w:r w:rsidRPr="009450E7">
        <w:rPr>
          <w:szCs w:val="28"/>
        </w:rPr>
        <w:t>Щербатых, Ю. В. Психология страха: Популярная энциклопедия/ Ю. В. Щербатых. – М.: Изд-во ЭКСМО – Пресс, 2000. – 416с.</w:t>
      </w:r>
    </w:p>
    <w:p w:rsidR="00C8771B" w:rsidRPr="009450E7" w:rsidRDefault="00C8771B" w:rsidP="00C8771B">
      <w:pPr>
        <w:numPr>
          <w:ilvl w:val="0"/>
          <w:numId w:val="6"/>
        </w:numPr>
        <w:tabs>
          <w:tab w:val="left" w:pos="1134"/>
        </w:tabs>
        <w:spacing w:line="240" w:lineRule="auto"/>
        <w:ind w:left="0" w:firstLine="709"/>
        <w:rPr>
          <w:szCs w:val="28"/>
        </w:rPr>
      </w:pPr>
      <w:proofErr w:type="spellStart"/>
      <w:r w:rsidRPr="009450E7">
        <w:rPr>
          <w:szCs w:val="28"/>
        </w:rPr>
        <w:t>Янчук</w:t>
      </w:r>
      <w:proofErr w:type="spellEnd"/>
      <w:r w:rsidRPr="009450E7">
        <w:rPr>
          <w:szCs w:val="28"/>
        </w:rPr>
        <w:t>, В. А. Введение в современную социальную психологию: учебное пособие для вузов. – Мн.: АССА, 2005. – 768с.</w:t>
      </w:r>
    </w:p>
    <w:p w:rsidR="00C8771B" w:rsidRDefault="00C8771B" w:rsidP="00C8771B">
      <w:pPr>
        <w:tabs>
          <w:tab w:val="left" w:pos="1134"/>
        </w:tabs>
        <w:spacing w:line="240" w:lineRule="auto"/>
        <w:ind w:firstLine="0"/>
        <w:rPr>
          <w:szCs w:val="28"/>
        </w:rPr>
      </w:pPr>
    </w:p>
    <w:p w:rsidR="00835021" w:rsidRPr="00DA494D" w:rsidRDefault="00835021" w:rsidP="00DA494D">
      <w:pPr>
        <w:tabs>
          <w:tab w:val="left" w:pos="1134"/>
        </w:tabs>
        <w:spacing w:line="240" w:lineRule="auto"/>
        <w:ind w:firstLine="709"/>
        <w:rPr>
          <w:i/>
          <w:szCs w:val="28"/>
        </w:rPr>
      </w:pPr>
      <w:r w:rsidRPr="00DA494D">
        <w:rPr>
          <w:i/>
          <w:szCs w:val="28"/>
        </w:rPr>
        <w:t>При</w:t>
      </w:r>
      <w:r w:rsidR="00DA494D" w:rsidRPr="00DA494D">
        <w:rPr>
          <w:i/>
          <w:szCs w:val="28"/>
        </w:rPr>
        <w:t xml:space="preserve"> </w:t>
      </w:r>
      <w:r w:rsidRPr="00DA494D">
        <w:rPr>
          <w:i/>
          <w:szCs w:val="28"/>
        </w:rPr>
        <w:t xml:space="preserve">подготовке методических рекомендаций </w:t>
      </w:r>
      <w:r w:rsidR="00DA494D" w:rsidRPr="00DA494D">
        <w:rPr>
          <w:i/>
          <w:szCs w:val="28"/>
        </w:rPr>
        <w:t>использовались</w:t>
      </w:r>
      <w:r w:rsidRPr="00DA494D">
        <w:rPr>
          <w:i/>
          <w:szCs w:val="28"/>
        </w:rPr>
        <w:t xml:space="preserve"> </w:t>
      </w:r>
      <w:r w:rsidR="00DA494D" w:rsidRPr="00DA494D">
        <w:rPr>
          <w:i/>
          <w:szCs w:val="28"/>
        </w:rPr>
        <w:t>также</w:t>
      </w:r>
      <w:r w:rsidRPr="00DA494D">
        <w:rPr>
          <w:i/>
          <w:szCs w:val="28"/>
        </w:rPr>
        <w:t xml:space="preserve"> </w:t>
      </w:r>
      <w:r w:rsidR="00DA494D" w:rsidRPr="00DA494D">
        <w:rPr>
          <w:i/>
          <w:szCs w:val="28"/>
        </w:rPr>
        <w:t>открытые</w:t>
      </w:r>
      <w:r w:rsidRPr="00DA494D">
        <w:rPr>
          <w:i/>
          <w:szCs w:val="28"/>
        </w:rPr>
        <w:t xml:space="preserve"> источники сети Интернет</w:t>
      </w:r>
      <w:r w:rsidR="00DA494D" w:rsidRPr="00DA494D">
        <w:rPr>
          <w:i/>
          <w:szCs w:val="28"/>
        </w:rPr>
        <w:t>.</w:t>
      </w:r>
    </w:p>
    <w:sectPr w:rsidR="00835021" w:rsidRPr="00DA4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51FF"/>
    <w:multiLevelType w:val="multilevel"/>
    <w:tmpl w:val="F92CB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F1965"/>
    <w:multiLevelType w:val="hybridMultilevel"/>
    <w:tmpl w:val="EA7A083C"/>
    <w:lvl w:ilvl="0" w:tplc="38580454">
      <w:start w:val="1"/>
      <w:numFmt w:val="russianLower"/>
      <w:lvlText w:val="%1)"/>
      <w:lvlJc w:val="left"/>
      <w:pPr>
        <w:ind w:left="1287" w:hanging="360"/>
      </w:pPr>
    </w:lvl>
    <w:lvl w:ilvl="1" w:tplc="10000019">
      <w:start w:val="1"/>
      <w:numFmt w:val="lowerLetter"/>
      <w:lvlText w:val="%2."/>
      <w:lvlJc w:val="left"/>
      <w:pPr>
        <w:ind w:left="2007" w:hanging="360"/>
      </w:pPr>
    </w:lvl>
    <w:lvl w:ilvl="2" w:tplc="1000001B">
      <w:start w:val="1"/>
      <w:numFmt w:val="lowerRoman"/>
      <w:lvlText w:val="%3."/>
      <w:lvlJc w:val="right"/>
      <w:pPr>
        <w:ind w:left="2727" w:hanging="180"/>
      </w:pPr>
    </w:lvl>
    <w:lvl w:ilvl="3" w:tplc="1000000F">
      <w:start w:val="1"/>
      <w:numFmt w:val="decimal"/>
      <w:lvlText w:val="%4."/>
      <w:lvlJc w:val="left"/>
      <w:pPr>
        <w:ind w:left="3447" w:hanging="360"/>
      </w:pPr>
    </w:lvl>
    <w:lvl w:ilvl="4" w:tplc="10000019">
      <w:start w:val="1"/>
      <w:numFmt w:val="lowerLetter"/>
      <w:lvlText w:val="%5."/>
      <w:lvlJc w:val="left"/>
      <w:pPr>
        <w:ind w:left="4167" w:hanging="360"/>
      </w:pPr>
    </w:lvl>
    <w:lvl w:ilvl="5" w:tplc="1000001B">
      <w:start w:val="1"/>
      <w:numFmt w:val="lowerRoman"/>
      <w:lvlText w:val="%6."/>
      <w:lvlJc w:val="right"/>
      <w:pPr>
        <w:ind w:left="4887" w:hanging="180"/>
      </w:pPr>
    </w:lvl>
    <w:lvl w:ilvl="6" w:tplc="1000000F">
      <w:start w:val="1"/>
      <w:numFmt w:val="decimal"/>
      <w:lvlText w:val="%7."/>
      <w:lvlJc w:val="left"/>
      <w:pPr>
        <w:ind w:left="5607" w:hanging="360"/>
      </w:pPr>
    </w:lvl>
    <w:lvl w:ilvl="7" w:tplc="10000019">
      <w:start w:val="1"/>
      <w:numFmt w:val="lowerLetter"/>
      <w:lvlText w:val="%8."/>
      <w:lvlJc w:val="left"/>
      <w:pPr>
        <w:ind w:left="6327" w:hanging="360"/>
      </w:pPr>
    </w:lvl>
    <w:lvl w:ilvl="8" w:tplc="1000001B">
      <w:start w:val="1"/>
      <w:numFmt w:val="lowerRoman"/>
      <w:lvlText w:val="%9."/>
      <w:lvlJc w:val="right"/>
      <w:pPr>
        <w:ind w:left="7047" w:hanging="180"/>
      </w:pPr>
    </w:lvl>
  </w:abstractNum>
  <w:abstractNum w:abstractNumId="2" w15:restartNumberingAfterBreak="0">
    <w:nsid w:val="11854188"/>
    <w:multiLevelType w:val="hybridMultilevel"/>
    <w:tmpl w:val="91C6BCE6"/>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 w15:restartNumberingAfterBreak="0">
    <w:nsid w:val="4B692F2A"/>
    <w:multiLevelType w:val="multilevel"/>
    <w:tmpl w:val="36C6B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EB2CAC"/>
    <w:multiLevelType w:val="hybridMultilevel"/>
    <w:tmpl w:val="91C6BCE6"/>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5" w15:restartNumberingAfterBreak="0">
    <w:nsid w:val="617E7580"/>
    <w:multiLevelType w:val="hybridMultilevel"/>
    <w:tmpl w:val="62945A2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 w15:restartNumberingAfterBreak="0">
    <w:nsid w:val="61E71612"/>
    <w:multiLevelType w:val="multilevel"/>
    <w:tmpl w:val="5008DD54"/>
    <w:lvl w:ilvl="0">
      <w:start w:val="1"/>
      <w:numFmt w:val="decimal"/>
      <w:pStyle w:val="1"/>
      <w:suff w:val="space"/>
      <w:lvlText w:val="%1"/>
      <w:lvlJc w:val="left"/>
      <w:pPr>
        <w:ind w:left="2552" w:firstLine="284"/>
      </w:pPr>
    </w:lvl>
    <w:lvl w:ilvl="1">
      <w:start w:val="1"/>
      <w:numFmt w:val="decimal"/>
      <w:pStyle w:val="2"/>
      <w:suff w:val="space"/>
      <w:lvlText w:val="%1.%2"/>
      <w:lvlJc w:val="left"/>
      <w:pPr>
        <w:snapToGrid w:val="0"/>
        <w:ind w:left="153" w:firstLine="567"/>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0" w:firstLine="567"/>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7" w15:restartNumberingAfterBreak="0">
    <w:nsid w:val="6FF13CDB"/>
    <w:multiLevelType w:val="hybridMultilevel"/>
    <w:tmpl w:val="BDF63DD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8" w15:restartNumberingAfterBreak="0">
    <w:nsid w:val="7CAF2C17"/>
    <w:multiLevelType w:val="hybridMultilevel"/>
    <w:tmpl w:val="5E869992"/>
    <w:lvl w:ilvl="0" w:tplc="10000011">
      <w:start w:val="1"/>
      <w:numFmt w:val="decimal"/>
      <w:lvlText w:val="%1)"/>
      <w:lvlJc w:val="left"/>
      <w:pPr>
        <w:ind w:left="1429" w:hanging="360"/>
      </w:pPr>
    </w:lvl>
    <w:lvl w:ilvl="1" w:tplc="10000019">
      <w:start w:val="1"/>
      <w:numFmt w:val="lowerLetter"/>
      <w:lvlText w:val="%2."/>
      <w:lvlJc w:val="left"/>
      <w:pPr>
        <w:ind w:left="2149" w:hanging="360"/>
      </w:pPr>
    </w:lvl>
    <w:lvl w:ilvl="2" w:tplc="1000001B">
      <w:start w:val="1"/>
      <w:numFmt w:val="lowerRoman"/>
      <w:lvlText w:val="%3."/>
      <w:lvlJc w:val="right"/>
      <w:pPr>
        <w:ind w:left="2869" w:hanging="180"/>
      </w:pPr>
    </w:lvl>
    <w:lvl w:ilvl="3" w:tplc="1000000F">
      <w:start w:val="1"/>
      <w:numFmt w:val="decimal"/>
      <w:lvlText w:val="%4."/>
      <w:lvlJc w:val="left"/>
      <w:pPr>
        <w:ind w:left="3589" w:hanging="360"/>
      </w:pPr>
    </w:lvl>
    <w:lvl w:ilvl="4" w:tplc="10000019">
      <w:start w:val="1"/>
      <w:numFmt w:val="lowerLetter"/>
      <w:lvlText w:val="%5."/>
      <w:lvlJc w:val="left"/>
      <w:pPr>
        <w:ind w:left="4309" w:hanging="360"/>
      </w:pPr>
    </w:lvl>
    <w:lvl w:ilvl="5" w:tplc="1000001B">
      <w:start w:val="1"/>
      <w:numFmt w:val="lowerRoman"/>
      <w:lvlText w:val="%6."/>
      <w:lvlJc w:val="right"/>
      <w:pPr>
        <w:ind w:left="5029" w:hanging="180"/>
      </w:pPr>
    </w:lvl>
    <w:lvl w:ilvl="6" w:tplc="1000000F">
      <w:start w:val="1"/>
      <w:numFmt w:val="decimal"/>
      <w:lvlText w:val="%7."/>
      <w:lvlJc w:val="left"/>
      <w:pPr>
        <w:ind w:left="5749" w:hanging="360"/>
      </w:pPr>
    </w:lvl>
    <w:lvl w:ilvl="7" w:tplc="10000019">
      <w:start w:val="1"/>
      <w:numFmt w:val="lowerLetter"/>
      <w:lvlText w:val="%8."/>
      <w:lvlJc w:val="left"/>
      <w:pPr>
        <w:ind w:left="6469" w:hanging="360"/>
      </w:pPr>
    </w:lvl>
    <w:lvl w:ilvl="8" w:tplc="1000001B">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1B"/>
    <w:rsid w:val="000A25E5"/>
    <w:rsid w:val="003A3F7E"/>
    <w:rsid w:val="00483751"/>
    <w:rsid w:val="004A0C0F"/>
    <w:rsid w:val="005C1BCC"/>
    <w:rsid w:val="007215B9"/>
    <w:rsid w:val="00835021"/>
    <w:rsid w:val="009450E7"/>
    <w:rsid w:val="00983C73"/>
    <w:rsid w:val="00B518B5"/>
    <w:rsid w:val="00C8771B"/>
    <w:rsid w:val="00DA494D"/>
    <w:rsid w:val="00EE4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168E4-410C-42E8-BF61-BB724405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71B"/>
    <w:pPr>
      <w:spacing w:after="0" w:line="360" w:lineRule="atLeast"/>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C8771B"/>
    <w:pPr>
      <w:keepNext/>
      <w:keepLines/>
      <w:pageBreakBefore/>
      <w:numPr>
        <w:numId w:val="1"/>
      </w:numPr>
      <w:tabs>
        <w:tab w:val="left" w:pos="284"/>
      </w:tabs>
      <w:suppressAutoHyphens/>
      <w:spacing w:after="720"/>
      <w:ind w:left="0" w:firstLine="0"/>
      <w:jc w:val="center"/>
      <w:outlineLvl w:val="0"/>
    </w:pPr>
    <w:rPr>
      <w:b/>
      <w:caps/>
      <w:sz w:val="32"/>
    </w:rPr>
  </w:style>
  <w:style w:type="paragraph" w:styleId="2">
    <w:name w:val="heading 2"/>
    <w:basedOn w:val="a"/>
    <w:next w:val="a"/>
    <w:link w:val="20"/>
    <w:unhideWhenUsed/>
    <w:qFormat/>
    <w:rsid w:val="00C8771B"/>
    <w:pPr>
      <w:keepNext/>
      <w:numPr>
        <w:ilvl w:val="1"/>
        <w:numId w:val="1"/>
      </w:numPr>
      <w:suppressAutoHyphens/>
      <w:spacing w:before="360" w:after="360"/>
      <w:jc w:val="left"/>
      <w:outlineLvl w:val="1"/>
    </w:pPr>
    <w:rPr>
      <w:b/>
      <w:sz w:val="32"/>
    </w:rPr>
  </w:style>
  <w:style w:type="paragraph" w:styleId="3">
    <w:name w:val="heading 3"/>
    <w:basedOn w:val="a"/>
    <w:next w:val="a"/>
    <w:link w:val="30"/>
    <w:semiHidden/>
    <w:unhideWhenUsed/>
    <w:qFormat/>
    <w:rsid w:val="00C8771B"/>
    <w:pPr>
      <w:keepNext/>
      <w:keepLines/>
      <w:numPr>
        <w:ilvl w:val="2"/>
        <w:numId w:val="1"/>
      </w:numPr>
      <w:suppressAutoHyphens/>
      <w:spacing w:before="360"/>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71B"/>
    <w:rPr>
      <w:rFonts w:ascii="Times New Roman" w:eastAsia="Times New Roman" w:hAnsi="Times New Roman" w:cs="Times New Roman"/>
      <w:b/>
      <w:caps/>
      <w:sz w:val="32"/>
      <w:szCs w:val="20"/>
      <w:lang w:eastAsia="ru-RU"/>
    </w:rPr>
  </w:style>
  <w:style w:type="character" w:customStyle="1" w:styleId="20">
    <w:name w:val="Заголовок 2 Знак"/>
    <w:basedOn w:val="a0"/>
    <w:link w:val="2"/>
    <w:rsid w:val="00C8771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C8771B"/>
    <w:rPr>
      <w:rFonts w:ascii="Times New Roman" w:eastAsia="Times New Roman" w:hAnsi="Times New Roman" w:cs="Times New Roman"/>
      <w:b/>
      <w:sz w:val="28"/>
      <w:szCs w:val="20"/>
      <w:lang w:eastAsia="ru-RU"/>
    </w:rPr>
  </w:style>
  <w:style w:type="character" w:styleId="a3">
    <w:name w:val="Hyperlink"/>
    <w:uiPriority w:val="99"/>
    <w:semiHidden/>
    <w:unhideWhenUsed/>
    <w:rsid w:val="00C8771B"/>
    <w:rPr>
      <w:color w:val="0000FF"/>
      <w:u w:val="single"/>
    </w:rPr>
  </w:style>
  <w:style w:type="paragraph" w:styleId="11">
    <w:name w:val="toc 1"/>
    <w:basedOn w:val="a"/>
    <w:next w:val="a"/>
    <w:autoRedefine/>
    <w:uiPriority w:val="39"/>
    <w:unhideWhenUsed/>
    <w:rsid w:val="00483751"/>
    <w:pPr>
      <w:tabs>
        <w:tab w:val="right" w:leader="dot" w:pos="9344"/>
      </w:tabs>
      <w:ind w:right="567" w:firstLine="0"/>
      <w:jc w:val="center"/>
    </w:pPr>
    <w:rPr>
      <w:b/>
      <w:noProof/>
      <w:sz w:val="32"/>
      <w:szCs w:val="32"/>
    </w:rPr>
  </w:style>
  <w:style w:type="paragraph" w:styleId="21">
    <w:name w:val="toc 2"/>
    <w:basedOn w:val="a"/>
    <w:next w:val="a"/>
    <w:autoRedefine/>
    <w:uiPriority w:val="39"/>
    <w:semiHidden/>
    <w:unhideWhenUsed/>
    <w:rsid w:val="00C8771B"/>
    <w:pPr>
      <w:tabs>
        <w:tab w:val="right" w:leader="dot" w:pos="9344"/>
      </w:tabs>
      <w:ind w:left="284" w:right="567" w:firstLine="0"/>
      <w:jc w:val="left"/>
    </w:pPr>
    <w:rPr>
      <w:noProof/>
    </w:rPr>
  </w:style>
  <w:style w:type="paragraph" w:customStyle="1" w:styleId="a4">
    <w:name w:val="Подпись к таблице"/>
    <w:basedOn w:val="a"/>
    <w:next w:val="a"/>
    <w:rsid w:val="00C8771B"/>
    <w:pPr>
      <w:keepNext/>
      <w:keepLines/>
      <w:spacing w:before="360" w:after="120"/>
      <w:ind w:firstLine="0"/>
      <w:jc w:val="left"/>
    </w:pPr>
  </w:style>
  <w:style w:type="character" w:customStyle="1" w:styleId="hps">
    <w:name w:val="hps"/>
    <w:rsid w:val="00C8771B"/>
  </w:style>
  <w:style w:type="paragraph" w:styleId="a5">
    <w:name w:val="Normal (Web)"/>
    <w:basedOn w:val="a"/>
    <w:uiPriority w:val="99"/>
    <w:unhideWhenUsed/>
    <w:rsid w:val="00483751"/>
    <w:pPr>
      <w:spacing w:before="100" w:beforeAutospacing="1" w:after="100" w:afterAutospacing="1" w:line="240" w:lineRule="auto"/>
      <w:ind w:firstLine="0"/>
      <w:jc w:val="left"/>
    </w:pPr>
    <w:rPr>
      <w:sz w:val="24"/>
      <w:szCs w:val="24"/>
    </w:rPr>
  </w:style>
  <w:style w:type="character" w:styleId="a6">
    <w:name w:val="Strong"/>
    <w:basedOn w:val="a0"/>
    <w:uiPriority w:val="22"/>
    <w:qFormat/>
    <w:rsid w:val="00483751"/>
    <w:rPr>
      <w:b/>
      <w:bCs/>
    </w:rPr>
  </w:style>
  <w:style w:type="paragraph" w:styleId="a7">
    <w:name w:val="List Paragraph"/>
    <w:basedOn w:val="a"/>
    <w:uiPriority w:val="34"/>
    <w:qFormat/>
    <w:rsid w:val="00835021"/>
    <w:pPr>
      <w:ind w:left="720"/>
      <w:contextualSpacing/>
    </w:pPr>
  </w:style>
  <w:style w:type="paragraph" w:styleId="a8">
    <w:name w:val="Balloon Text"/>
    <w:basedOn w:val="a"/>
    <w:link w:val="a9"/>
    <w:uiPriority w:val="99"/>
    <w:semiHidden/>
    <w:unhideWhenUsed/>
    <w:rsid w:val="00EE48C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E48C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1718">
      <w:bodyDiv w:val="1"/>
      <w:marLeft w:val="0"/>
      <w:marRight w:val="0"/>
      <w:marTop w:val="0"/>
      <w:marBottom w:val="0"/>
      <w:divBdr>
        <w:top w:val="none" w:sz="0" w:space="0" w:color="auto"/>
        <w:left w:val="none" w:sz="0" w:space="0" w:color="auto"/>
        <w:bottom w:val="none" w:sz="0" w:space="0" w:color="auto"/>
        <w:right w:val="none" w:sz="0" w:space="0" w:color="auto"/>
      </w:divBdr>
    </w:div>
    <w:div w:id="1820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507AE-F970-4CD8-80C7-3AF3AFC8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9873</Words>
  <Characters>56280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Тарелкин</dc:creator>
  <cp:keywords/>
  <dc:description/>
  <cp:lastModifiedBy>Александр Тарелкин</cp:lastModifiedBy>
  <cp:revision>9</cp:revision>
  <cp:lastPrinted>2025-06-24T10:49:00Z</cp:lastPrinted>
  <dcterms:created xsi:type="dcterms:W3CDTF">2025-06-04T06:47:00Z</dcterms:created>
  <dcterms:modified xsi:type="dcterms:W3CDTF">2025-06-24T10:59:00Z</dcterms:modified>
</cp:coreProperties>
</file>