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D1" w:rsidRPr="00224326" w:rsidRDefault="002A20D1" w:rsidP="002A20D1">
      <w:pPr>
        <w:spacing w:line="280" w:lineRule="exac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24326">
        <w:rPr>
          <w:b/>
          <w:bCs/>
          <w:sz w:val="28"/>
          <w:szCs w:val="28"/>
        </w:rPr>
        <w:t>ПОЛОЖЕНИЕ</w:t>
      </w:r>
    </w:p>
    <w:p w:rsidR="002A20D1" w:rsidRPr="00D02E2A" w:rsidRDefault="002A20D1" w:rsidP="002A20D1">
      <w:pPr>
        <w:spacing w:line="280" w:lineRule="exact"/>
        <w:jc w:val="center"/>
        <w:rPr>
          <w:bCs/>
          <w:sz w:val="28"/>
          <w:szCs w:val="28"/>
        </w:rPr>
      </w:pPr>
      <w:r w:rsidRPr="00224326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Могилёвской </w:t>
      </w:r>
      <w:r w:rsidR="00333B8D">
        <w:rPr>
          <w:b/>
          <w:bCs/>
          <w:sz w:val="28"/>
          <w:szCs w:val="28"/>
        </w:rPr>
        <w:t xml:space="preserve">областной </w:t>
      </w:r>
      <w:r>
        <w:rPr>
          <w:b/>
          <w:bCs/>
          <w:sz w:val="28"/>
          <w:szCs w:val="28"/>
        </w:rPr>
        <w:t>выставке-</w:t>
      </w:r>
      <w:r w:rsidRPr="00224326">
        <w:rPr>
          <w:b/>
          <w:bCs/>
          <w:sz w:val="28"/>
          <w:szCs w:val="28"/>
        </w:rPr>
        <w:t>конкурсе</w:t>
      </w:r>
      <w:r>
        <w:rPr>
          <w:b/>
          <w:bCs/>
          <w:sz w:val="28"/>
          <w:szCs w:val="28"/>
        </w:rPr>
        <w:t xml:space="preserve"> </w:t>
      </w:r>
      <w:r w:rsidRPr="00224326">
        <w:rPr>
          <w:b/>
          <w:bCs/>
          <w:sz w:val="28"/>
          <w:szCs w:val="28"/>
        </w:rPr>
        <w:t xml:space="preserve">технического творчества </w:t>
      </w:r>
      <w:r>
        <w:rPr>
          <w:b/>
          <w:bCs/>
          <w:sz w:val="28"/>
          <w:szCs w:val="28"/>
        </w:rPr>
        <w:t xml:space="preserve">учащихся </w:t>
      </w:r>
    </w:p>
    <w:p w:rsidR="002A20D1" w:rsidRPr="002A20D1" w:rsidRDefault="002A20D1" w:rsidP="002A20D1">
      <w:pPr>
        <w:jc w:val="center"/>
        <w:rPr>
          <w:b/>
          <w:bCs/>
          <w:sz w:val="28"/>
          <w:szCs w:val="28"/>
        </w:rPr>
      </w:pPr>
      <w:r w:rsidRPr="002A20D1">
        <w:rPr>
          <w:b/>
          <w:bCs/>
          <w:sz w:val="28"/>
          <w:szCs w:val="28"/>
        </w:rPr>
        <w:t>«ТЕХНОХИТ - 2017»</w:t>
      </w:r>
    </w:p>
    <w:p w:rsidR="002A20D1" w:rsidRDefault="002A20D1" w:rsidP="002A20D1">
      <w:pPr>
        <w:jc w:val="center"/>
        <w:rPr>
          <w:b/>
          <w:sz w:val="28"/>
          <w:szCs w:val="28"/>
        </w:rPr>
      </w:pPr>
      <w:r w:rsidRPr="0068293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РАМКАХ </w:t>
      </w:r>
      <w:r>
        <w:rPr>
          <w:b/>
          <w:sz w:val="28"/>
          <w:szCs w:val="28"/>
          <w:lang w:val="en-US"/>
        </w:rPr>
        <w:t>III</w:t>
      </w:r>
      <w:r w:rsidRPr="00682932">
        <w:rPr>
          <w:b/>
          <w:sz w:val="28"/>
          <w:szCs w:val="28"/>
        </w:rPr>
        <w:t xml:space="preserve"> МОГИЛЁВСКОГО ФЕСТИВАЛЯ НАУКИ</w:t>
      </w:r>
    </w:p>
    <w:p w:rsidR="005A4A74" w:rsidRPr="00E71BE7" w:rsidRDefault="005A4A74" w:rsidP="00D27E66">
      <w:pPr>
        <w:jc w:val="center"/>
        <w:rPr>
          <w:b/>
          <w:bCs/>
          <w:sz w:val="28"/>
          <w:szCs w:val="28"/>
        </w:rPr>
      </w:pPr>
    </w:p>
    <w:p w:rsidR="00D27E66" w:rsidRPr="00E71BE7" w:rsidRDefault="00D27E66" w:rsidP="00D27E66">
      <w:pPr>
        <w:pStyle w:val="3"/>
        <w:numPr>
          <w:ilvl w:val="0"/>
          <w:numId w:val="1"/>
        </w:numPr>
        <w:tabs>
          <w:tab w:val="clear" w:pos="570"/>
          <w:tab w:val="num" w:pos="105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E71BE7">
        <w:rPr>
          <w:sz w:val="28"/>
          <w:szCs w:val="28"/>
        </w:rPr>
        <w:t>ОБЩИЕ ПОЛОЖЕНИЯ</w:t>
      </w:r>
    </w:p>
    <w:p w:rsidR="00D27E66" w:rsidRPr="00E71BE7" w:rsidRDefault="00D27E66" w:rsidP="00D27E66">
      <w:pPr>
        <w:pStyle w:val="11"/>
        <w:widowControl/>
        <w:spacing w:line="240" w:lineRule="auto"/>
        <w:ind w:firstLine="709"/>
        <w:rPr>
          <w:sz w:val="28"/>
          <w:szCs w:val="28"/>
        </w:rPr>
      </w:pPr>
      <w:r w:rsidRPr="00E71BE7">
        <w:rPr>
          <w:sz w:val="28"/>
          <w:szCs w:val="28"/>
        </w:rPr>
        <w:t xml:space="preserve">Организаторами </w:t>
      </w:r>
      <w:r w:rsidR="002A20D1" w:rsidRPr="002A20D1">
        <w:rPr>
          <w:bCs/>
          <w:sz w:val="28"/>
          <w:szCs w:val="28"/>
        </w:rPr>
        <w:t xml:space="preserve">Могилёвской </w:t>
      </w:r>
      <w:r w:rsidR="00333B8D">
        <w:rPr>
          <w:bCs/>
          <w:sz w:val="28"/>
          <w:szCs w:val="28"/>
        </w:rPr>
        <w:t xml:space="preserve">областной </w:t>
      </w:r>
      <w:r w:rsidR="002A20D1" w:rsidRPr="002A20D1">
        <w:rPr>
          <w:bCs/>
          <w:sz w:val="28"/>
          <w:szCs w:val="28"/>
        </w:rPr>
        <w:t xml:space="preserve">выставки-конкурса </w:t>
      </w:r>
      <w:r w:rsidR="00226B50" w:rsidRPr="00226B50"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4700023</wp:posOffset>
            </wp:positionH>
            <wp:positionV relativeFrom="paragraph">
              <wp:posOffset>1691</wp:posOffset>
            </wp:positionV>
            <wp:extent cx="1584118" cy="1650670"/>
            <wp:effectExtent l="19050" t="0" r="0" b="0"/>
            <wp:wrapTight wrapText="bothSides">
              <wp:wrapPolygon edited="0">
                <wp:start x="-259" y="0"/>
                <wp:lineTo x="-259" y="21438"/>
                <wp:lineTo x="21476" y="21438"/>
                <wp:lineTo x="21476" y="0"/>
                <wp:lineTo x="-259" y="0"/>
              </wp:wrapPolygon>
            </wp:wrapTight>
            <wp:docPr id="3" name="Рисунок 1" descr="лого техн2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техн2 копия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279" cy="16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6B50" w:rsidRPr="002A20D1">
        <w:rPr>
          <w:bCs/>
          <w:sz w:val="28"/>
          <w:szCs w:val="28"/>
        </w:rPr>
        <w:t>техн</w:t>
      </w:r>
      <w:r w:rsidR="00226B50">
        <w:rPr>
          <w:bCs/>
          <w:noProof/>
          <w:sz w:val="28"/>
          <w:szCs w:val="28"/>
          <w:lang w:eastAsia="ru-RU"/>
        </w:rPr>
        <w:t>ического</w:t>
      </w:r>
      <w:r w:rsidR="002A20D1" w:rsidRPr="002A20D1">
        <w:rPr>
          <w:bCs/>
          <w:sz w:val="28"/>
          <w:szCs w:val="28"/>
        </w:rPr>
        <w:t xml:space="preserve"> творчества</w:t>
      </w:r>
      <w:r w:rsidR="00333B8D">
        <w:rPr>
          <w:bCs/>
          <w:sz w:val="28"/>
          <w:szCs w:val="28"/>
        </w:rPr>
        <w:t xml:space="preserve"> «</w:t>
      </w:r>
      <w:r w:rsidR="00333B8D" w:rsidRPr="00333B8D">
        <w:rPr>
          <w:b/>
          <w:bCs/>
          <w:sz w:val="28"/>
          <w:szCs w:val="28"/>
        </w:rPr>
        <w:t>ТЕХНОХИТ</w:t>
      </w:r>
      <w:r w:rsidR="00333B8D">
        <w:rPr>
          <w:bCs/>
          <w:sz w:val="28"/>
          <w:szCs w:val="28"/>
        </w:rPr>
        <w:t>»</w:t>
      </w:r>
      <w:r w:rsidR="00333B8D" w:rsidRPr="002A20D1">
        <w:rPr>
          <w:sz w:val="28"/>
          <w:szCs w:val="28"/>
        </w:rPr>
        <w:t xml:space="preserve"> </w:t>
      </w:r>
      <w:r w:rsidRPr="00E71BE7">
        <w:rPr>
          <w:sz w:val="28"/>
          <w:szCs w:val="28"/>
        </w:rPr>
        <w:t xml:space="preserve">(далее – </w:t>
      </w:r>
      <w:r w:rsidR="001E345D" w:rsidRPr="00E71BE7">
        <w:rPr>
          <w:sz w:val="28"/>
          <w:szCs w:val="28"/>
        </w:rPr>
        <w:t>Конкурс</w:t>
      </w:r>
      <w:r w:rsidRPr="00E71BE7">
        <w:rPr>
          <w:sz w:val="28"/>
          <w:szCs w:val="28"/>
        </w:rPr>
        <w:t xml:space="preserve">) является </w:t>
      </w:r>
      <w:r w:rsidR="003E2473">
        <w:rPr>
          <w:sz w:val="28"/>
          <w:szCs w:val="28"/>
        </w:rPr>
        <w:t>государственное учреждение высшего профессионального образования</w:t>
      </w:r>
      <w:r w:rsidR="003E2473" w:rsidRPr="00A67957">
        <w:rPr>
          <w:sz w:val="28"/>
          <w:szCs w:val="28"/>
        </w:rPr>
        <w:t xml:space="preserve"> «Белорусско-Российский университет»</w:t>
      </w:r>
      <w:r w:rsidR="003E2473">
        <w:rPr>
          <w:sz w:val="28"/>
          <w:szCs w:val="28"/>
        </w:rPr>
        <w:t xml:space="preserve">; </w:t>
      </w:r>
      <w:r w:rsidR="003E2473" w:rsidRPr="00423171">
        <w:rPr>
          <w:sz w:val="28"/>
          <w:szCs w:val="28"/>
        </w:rPr>
        <w:t>управлени</w:t>
      </w:r>
      <w:r w:rsidR="00CA03CB">
        <w:rPr>
          <w:sz w:val="28"/>
          <w:szCs w:val="28"/>
        </w:rPr>
        <w:t>е</w:t>
      </w:r>
      <w:r w:rsidR="003E2473" w:rsidRPr="00423171">
        <w:rPr>
          <w:sz w:val="28"/>
          <w:szCs w:val="28"/>
        </w:rPr>
        <w:t xml:space="preserve"> образования, спорта и туризма Могилёвского городского исполнительного </w:t>
      </w:r>
      <w:r w:rsidR="003E2473">
        <w:rPr>
          <w:sz w:val="28"/>
          <w:szCs w:val="28"/>
        </w:rPr>
        <w:t>комитета</w:t>
      </w:r>
      <w:r w:rsidR="002909C6" w:rsidRPr="00E71BE7">
        <w:rPr>
          <w:sz w:val="28"/>
          <w:szCs w:val="28"/>
        </w:rPr>
        <w:t>,</w:t>
      </w:r>
      <w:r w:rsidR="00573E89" w:rsidRPr="00E71BE7">
        <w:rPr>
          <w:sz w:val="28"/>
          <w:szCs w:val="28"/>
        </w:rPr>
        <w:t xml:space="preserve"> </w:t>
      </w:r>
      <w:r w:rsidR="00333B8D" w:rsidRPr="00E71BE7">
        <w:rPr>
          <w:sz w:val="28"/>
          <w:szCs w:val="28"/>
        </w:rPr>
        <w:t xml:space="preserve">лицей </w:t>
      </w:r>
      <w:r w:rsidR="00573E89" w:rsidRPr="00E71BE7">
        <w:rPr>
          <w:sz w:val="28"/>
          <w:szCs w:val="28"/>
        </w:rPr>
        <w:t>государственного учреждения высшего профессионального образования «</w:t>
      </w:r>
      <w:r w:rsidR="002909C6" w:rsidRPr="00E71BE7">
        <w:rPr>
          <w:sz w:val="28"/>
          <w:szCs w:val="28"/>
        </w:rPr>
        <w:t>Белорусско-Российск</w:t>
      </w:r>
      <w:r w:rsidR="00573E89" w:rsidRPr="00E71BE7">
        <w:rPr>
          <w:sz w:val="28"/>
          <w:szCs w:val="28"/>
        </w:rPr>
        <w:t>ий</w:t>
      </w:r>
      <w:r w:rsidR="002909C6" w:rsidRPr="00E71BE7">
        <w:rPr>
          <w:sz w:val="28"/>
          <w:szCs w:val="28"/>
        </w:rPr>
        <w:t xml:space="preserve"> университет</w:t>
      </w:r>
      <w:r w:rsidR="00573E89" w:rsidRPr="00E71BE7">
        <w:rPr>
          <w:sz w:val="28"/>
          <w:szCs w:val="28"/>
        </w:rPr>
        <w:t>»</w:t>
      </w:r>
      <w:r w:rsidRPr="00E71BE7">
        <w:rPr>
          <w:sz w:val="28"/>
          <w:szCs w:val="28"/>
        </w:rPr>
        <w:t>.</w:t>
      </w:r>
    </w:p>
    <w:p w:rsidR="00084519" w:rsidRPr="00E71BE7" w:rsidRDefault="00084519" w:rsidP="00084519">
      <w:pPr>
        <w:pStyle w:val="11"/>
        <w:widowControl/>
        <w:spacing w:line="240" w:lineRule="auto"/>
        <w:ind w:firstLine="709"/>
        <w:rPr>
          <w:sz w:val="28"/>
          <w:szCs w:val="28"/>
        </w:rPr>
      </w:pPr>
      <w:r w:rsidRPr="00E71BE7">
        <w:rPr>
          <w:sz w:val="28"/>
          <w:szCs w:val="28"/>
        </w:rPr>
        <w:t xml:space="preserve">Информационную поддержку конференции осуществляет сайт Клуба юных физиков лицея </w:t>
      </w:r>
      <w:r w:rsidR="000C0D21" w:rsidRPr="00E71BE7">
        <w:rPr>
          <w:sz w:val="28"/>
          <w:szCs w:val="28"/>
        </w:rPr>
        <w:t>государственного учреждения высшего профессионального образования «Белорусско-Российский университет»</w:t>
      </w:r>
      <w:r w:rsidRPr="00E71BE7">
        <w:rPr>
          <w:sz w:val="28"/>
          <w:szCs w:val="28"/>
        </w:rPr>
        <w:t xml:space="preserve"> (</w:t>
      </w:r>
      <w:hyperlink r:id="rId10" w:history="1">
        <w:r w:rsidR="00174E65" w:rsidRPr="00174E65">
          <w:rPr>
            <w:rStyle w:val="ad"/>
            <w:sz w:val="28"/>
            <w:szCs w:val="28"/>
            <w:lang w:val="en-US"/>
          </w:rPr>
          <w:t>www</w:t>
        </w:r>
        <w:r w:rsidR="00174E65" w:rsidRPr="00174E65">
          <w:rPr>
            <w:rStyle w:val="ad"/>
            <w:sz w:val="28"/>
            <w:szCs w:val="28"/>
          </w:rPr>
          <w:t>.</w:t>
        </w:r>
        <w:proofErr w:type="spellStart"/>
        <w:r w:rsidR="00174E65" w:rsidRPr="00174E65">
          <w:rPr>
            <w:rStyle w:val="ad"/>
            <w:sz w:val="28"/>
            <w:szCs w:val="28"/>
            <w:lang w:val="en-US"/>
          </w:rPr>
          <w:t>ufclub</w:t>
        </w:r>
        <w:proofErr w:type="spellEnd"/>
        <w:r w:rsidR="00174E65" w:rsidRPr="00174E65">
          <w:rPr>
            <w:rStyle w:val="ad"/>
            <w:sz w:val="28"/>
            <w:szCs w:val="28"/>
          </w:rPr>
          <w:t>.</w:t>
        </w:r>
        <w:proofErr w:type="spellStart"/>
        <w:r w:rsidR="00174E65" w:rsidRPr="00174E65">
          <w:rPr>
            <w:rStyle w:val="ad"/>
            <w:sz w:val="28"/>
            <w:szCs w:val="28"/>
            <w:lang w:val="en-US"/>
          </w:rPr>
          <w:t>bru</w:t>
        </w:r>
        <w:proofErr w:type="spellEnd"/>
        <w:r w:rsidR="00174E65" w:rsidRPr="00174E65">
          <w:rPr>
            <w:rStyle w:val="ad"/>
            <w:sz w:val="28"/>
            <w:szCs w:val="28"/>
          </w:rPr>
          <w:t>.</w:t>
        </w:r>
        <w:r w:rsidR="00174E65" w:rsidRPr="00174E65">
          <w:rPr>
            <w:rStyle w:val="ad"/>
            <w:sz w:val="28"/>
            <w:szCs w:val="28"/>
            <w:lang w:val="en-US"/>
          </w:rPr>
          <w:t>by</w:t>
        </w:r>
      </w:hyperlink>
      <w:r w:rsidRPr="00E71BE7">
        <w:rPr>
          <w:sz w:val="28"/>
          <w:szCs w:val="28"/>
        </w:rPr>
        <w:t xml:space="preserve">) и </w:t>
      </w:r>
      <w:r w:rsidR="00573E89" w:rsidRPr="00E71BE7">
        <w:rPr>
          <w:sz w:val="28"/>
          <w:szCs w:val="28"/>
        </w:rPr>
        <w:t>управление</w:t>
      </w:r>
      <w:r w:rsidRPr="00E71BE7">
        <w:rPr>
          <w:sz w:val="28"/>
          <w:szCs w:val="28"/>
        </w:rPr>
        <w:t xml:space="preserve"> образования, спорта и туризма</w:t>
      </w:r>
      <w:r w:rsidR="000C0D21" w:rsidRPr="00E71BE7">
        <w:rPr>
          <w:sz w:val="28"/>
          <w:szCs w:val="28"/>
        </w:rPr>
        <w:t xml:space="preserve"> </w:t>
      </w:r>
      <w:r w:rsidRPr="00E71BE7">
        <w:rPr>
          <w:sz w:val="28"/>
          <w:szCs w:val="28"/>
        </w:rPr>
        <w:t>Могилёвского городского исполнительного комитета.</w:t>
      </w:r>
    </w:p>
    <w:p w:rsidR="00D27E66" w:rsidRPr="00E71BE7" w:rsidRDefault="00D27E66" w:rsidP="00D27E66">
      <w:pPr>
        <w:pStyle w:val="11"/>
        <w:widowControl/>
        <w:spacing w:line="240" w:lineRule="auto"/>
        <w:ind w:firstLine="709"/>
        <w:rPr>
          <w:sz w:val="28"/>
          <w:szCs w:val="28"/>
        </w:rPr>
      </w:pPr>
    </w:p>
    <w:p w:rsidR="00D27E66" w:rsidRPr="00E71BE7" w:rsidRDefault="00D27E66" w:rsidP="00D27E66">
      <w:pPr>
        <w:pStyle w:val="11"/>
        <w:widowControl/>
        <w:spacing w:line="240" w:lineRule="auto"/>
        <w:ind w:firstLine="709"/>
        <w:rPr>
          <w:b/>
          <w:sz w:val="28"/>
          <w:szCs w:val="28"/>
        </w:rPr>
      </w:pPr>
      <w:bookmarkStart w:id="1" w:name="_Toc22538658"/>
      <w:bookmarkStart w:id="2" w:name="_Toc22539164"/>
      <w:r w:rsidRPr="00E71BE7">
        <w:rPr>
          <w:b/>
          <w:sz w:val="28"/>
          <w:szCs w:val="28"/>
        </w:rPr>
        <w:t xml:space="preserve">2.  ЦЕЛЬ И ЗАДАЧИ КОНКУРСА </w:t>
      </w:r>
      <w:bookmarkEnd w:id="1"/>
      <w:bookmarkEnd w:id="2"/>
    </w:p>
    <w:p w:rsidR="00D27E66" w:rsidRPr="00E71BE7" w:rsidRDefault="00D27E66" w:rsidP="00D27E66">
      <w:pPr>
        <w:ind w:firstLine="709"/>
        <w:jc w:val="both"/>
        <w:rPr>
          <w:bCs/>
          <w:sz w:val="28"/>
          <w:szCs w:val="28"/>
        </w:rPr>
      </w:pPr>
      <w:r w:rsidRPr="00E71BE7">
        <w:rPr>
          <w:bCs/>
          <w:sz w:val="28"/>
          <w:szCs w:val="28"/>
        </w:rPr>
        <w:t xml:space="preserve">Конкурс организуется с целью развития </w:t>
      </w:r>
      <w:r w:rsidR="00910689" w:rsidRPr="00E71BE7">
        <w:rPr>
          <w:bCs/>
          <w:sz w:val="28"/>
          <w:szCs w:val="28"/>
        </w:rPr>
        <w:t>учебн</w:t>
      </w:r>
      <w:r w:rsidR="00DD5140">
        <w:rPr>
          <w:bCs/>
          <w:sz w:val="28"/>
          <w:szCs w:val="28"/>
        </w:rPr>
        <w:t>о</w:t>
      </w:r>
      <w:r w:rsidR="002A20D1">
        <w:rPr>
          <w:bCs/>
          <w:sz w:val="28"/>
          <w:szCs w:val="28"/>
        </w:rPr>
        <w:t xml:space="preserve">й проектной </w:t>
      </w:r>
      <w:r w:rsidRPr="00E71BE7">
        <w:rPr>
          <w:bCs/>
          <w:sz w:val="28"/>
          <w:szCs w:val="28"/>
        </w:rPr>
        <w:t>деятельности как эффективного средства повышения качества образования и всестороннего развития личности учащихся.</w:t>
      </w:r>
    </w:p>
    <w:p w:rsidR="000C0D21" w:rsidRPr="00E71BE7" w:rsidRDefault="000D0B02" w:rsidP="000C0D21">
      <w:pPr>
        <w:ind w:firstLine="709"/>
        <w:jc w:val="both"/>
        <w:rPr>
          <w:i/>
          <w:sz w:val="28"/>
          <w:szCs w:val="28"/>
        </w:rPr>
      </w:pPr>
      <w:r w:rsidRPr="00E71BE7">
        <w:rPr>
          <w:sz w:val="28"/>
          <w:szCs w:val="28"/>
        </w:rPr>
        <w:t>Задачи конкурса:</w:t>
      </w:r>
      <w:r w:rsidR="00573E89" w:rsidRPr="00E71BE7">
        <w:rPr>
          <w:sz w:val="28"/>
          <w:szCs w:val="28"/>
        </w:rPr>
        <w:t xml:space="preserve"> </w:t>
      </w:r>
    </w:p>
    <w:p w:rsidR="000D0B02" w:rsidRPr="00E71BE7" w:rsidRDefault="000D0B02" w:rsidP="000C0D21">
      <w:pPr>
        <w:pStyle w:val="ae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71BE7">
        <w:rPr>
          <w:rFonts w:ascii="Times New Roman" w:eastAsia="Arial Unicode MS" w:hAnsi="Times New Roman"/>
          <w:sz w:val="28"/>
          <w:szCs w:val="28"/>
        </w:rPr>
        <w:t>выяв</w:t>
      </w:r>
      <w:r w:rsidR="000C0D21" w:rsidRPr="00E71BE7">
        <w:rPr>
          <w:rFonts w:ascii="Times New Roman" w:eastAsia="Arial Unicode MS" w:hAnsi="Times New Roman"/>
          <w:sz w:val="28"/>
          <w:szCs w:val="28"/>
        </w:rPr>
        <w:t>ить</w:t>
      </w:r>
      <w:r w:rsidRPr="00E71BE7">
        <w:rPr>
          <w:rFonts w:ascii="Times New Roman" w:hAnsi="Times New Roman"/>
          <w:sz w:val="28"/>
          <w:szCs w:val="28"/>
        </w:rPr>
        <w:t xml:space="preserve"> и поддерж</w:t>
      </w:r>
      <w:r w:rsidR="000C0D21" w:rsidRPr="00E71BE7">
        <w:rPr>
          <w:rFonts w:ascii="Times New Roman" w:hAnsi="Times New Roman"/>
          <w:sz w:val="28"/>
          <w:szCs w:val="28"/>
        </w:rPr>
        <w:t xml:space="preserve">ать </w:t>
      </w:r>
      <w:r w:rsidRPr="00E71BE7">
        <w:rPr>
          <w:rFonts w:ascii="Times New Roman" w:hAnsi="Times New Roman"/>
          <w:sz w:val="28"/>
          <w:szCs w:val="28"/>
        </w:rPr>
        <w:t>способных и одаренных учащихся</w:t>
      </w:r>
      <w:r w:rsidRPr="00E71BE7">
        <w:rPr>
          <w:rFonts w:ascii="Times New Roman" w:hAnsi="Times New Roman"/>
          <w:bCs/>
          <w:sz w:val="28"/>
          <w:szCs w:val="28"/>
        </w:rPr>
        <w:t xml:space="preserve">; </w:t>
      </w:r>
    </w:p>
    <w:p w:rsidR="000D0B02" w:rsidRPr="00E71BE7" w:rsidRDefault="000C0D21" w:rsidP="00AE5DE4">
      <w:pPr>
        <w:pStyle w:val="ae"/>
        <w:numPr>
          <w:ilvl w:val="0"/>
          <w:numId w:val="16"/>
        </w:numPr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E71BE7">
        <w:rPr>
          <w:rFonts w:ascii="Times New Roman" w:eastAsia="Arial Unicode MS" w:hAnsi="Times New Roman"/>
          <w:sz w:val="28"/>
          <w:szCs w:val="28"/>
        </w:rPr>
        <w:t xml:space="preserve">способствовать </w:t>
      </w:r>
      <w:r w:rsidR="000D0B02" w:rsidRPr="00E71BE7">
        <w:rPr>
          <w:rFonts w:ascii="Times New Roman" w:eastAsia="Arial Unicode MS" w:hAnsi="Times New Roman"/>
          <w:sz w:val="28"/>
          <w:szCs w:val="28"/>
        </w:rPr>
        <w:t>повы</w:t>
      </w:r>
      <w:r w:rsidRPr="00E71BE7">
        <w:rPr>
          <w:rFonts w:ascii="Times New Roman" w:eastAsia="Arial Unicode MS" w:hAnsi="Times New Roman"/>
          <w:sz w:val="28"/>
          <w:szCs w:val="28"/>
        </w:rPr>
        <w:t>шению</w:t>
      </w:r>
      <w:r w:rsidR="000D0B02" w:rsidRPr="00E71BE7">
        <w:rPr>
          <w:rFonts w:ascii="Times New Roman" w:eastAsia="Arial Unicode MS" w:hAnsi="Times New Roman"/>
          <w:sz w:val="28"/>
          <w:szCs w:val="28"/>
        </w:rPr>
        <w:t xml:space="preserve"> мотиваци</w:t>
      </w:r>
      <w:r w:rsidRPr="00E71BE7">
        <w:rPr>
          <w:rFonts w:ascii="Times New Roman" w:eastAsia="Arial Unicode MS" w:hAnsi="Times New Roman"/>
          <w:sz w:val="28"/>
          <w:szCs w:val="28"/>
        </w:rPr>
        <w:t>и</w:t>
      </w:r>
      <w:r w:rsidR="000D0B02" w:rsidRPr="00E71BE7">
        <w:rPr>
          <w:rFonts w:ascii="Times New Roman" w:eastAsia="Arial Unicode MS" w:hAnsi="Times New Roman"/>
          <w:sz w:val="28"/>
          <w:szCs w:val="28"/>
        </w:rPr>
        <w:t xml:space="preserve"> учащихся к познавательной деятельности;</w:t>
      </w:r>
    </w:p>
    <w:p w:rsidR="000D0B02" w:rsidRPr="00E71BE7" w:rsidRDefault="000D0B02" w:rsidP="00AE5DE4">
      <w:pPr>
        <w:pStyle w:val="11"/>
        <w:widowControl/>
        <w:numPr>
          <w:ilvl w:val="0"/>
          <w:numId w:val="16"/>
        </w:numPr>
        <w:tabs>
          <w:tab w:val="left" w:pos="426"/>
        </w:tabs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>содейст</w:t>
      </w:r>
      <w:r w:rsidR="000C0D21" w:rsidRPr="00E71BE7">
        <w:rPr>
          <w:sz w:val="28"/>
          <w:szCs w:val="28"/>
        </w:rPr>
        <w:t>во</w:t>
      </w:r>
      <w:r w:rsidRPr="00E71BE7">
        <w:rPr>
          <w:sz w:val="28"/>
          <w:szCs w:val="28"/>
        </w:rPr>
        <w:t>в</w:t>
      </w:r>
      <w:r w:rsidR="000C0D21" w:rsidRPr="00E71BE7">
        <w:rPr>
          <w:sz w:val="28"/>
          <w:szCs w:val="28"/>
        </w:rPr>
        <w:t>ать</w:t>
      </w:r>
      <w:r w:rsidRPr="00E71BE7">
        <w:rPr>
          <w:sz w:val="28"/>
          <w:szCs w:val="28"/>
        </w:rPr>
        <w:t xml:space="preserve"> профессиональной ориентации учащихся;</w:t>
      </w:r>
    </w:p>
    <w:p w:rsidR="000D0B02" w:rsidRPr="00E71BE7" w:rsidRDefault="000C0D21" w:rsidP="00AE5DE4">
      <w:pPr>
        <w:pStyle w:val="11"/>
        <w:widowControl/>
        <w:numPr>
          <w:ilvl w:val="0"/>
          <w:numId w:val="16"/>
        </w:numPr>
        <w:tabs>
          <w:tab w:val="left" w:pos="426"/>
        </w:tabs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 xml:space="preserve">стимулировать </w:t>
      </w:r>
      <w:r w:rsidR="000D0B02" w:rsidRPr="00E71BE7">
        <w:rPr>
          <w:sz w:val="28"/>
          <w:szCs w:val="28"/>
        </w:rPr>
        <w:t xml:space="preserve">формирование творческих связей юных исследователей с преподавателями ВУЗов; </w:t>
      </w:r>
    </w:p>
    <w:p w:rsidR="000D0B02" w:rsidRPr="00E71BE7" w:rsidRDefault="000C0D21" w:rsidP="00AE5DE4">
      <w:pPr>
        <w:pStyle w:val="11"/>
        <w:widowControl/>
        <w:numPr>
          <w:ilvl w:val="0"/>
          <w:numId w:val="16"/>
        </w:numPr>
        <w:tabs>
          <w:tab w:val="left" w:pos="426"/>
        </w:tabs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>способствовать</w:t>
      </w:r>
      <w:r w:rsidRPr="00E71BE7">
        <w:rPr>
          <w:rFonts w:eastAsia="Times New Roman"/>
          <w:sz w:val="28"/>
          <w:szCs w:val="28"/>
          <w:lang w:eastAsia="ru-RU"/>
        </w:rPr>
        <w:t xml:space="preserve"> </w:t>
      </w:r>
      <w:r w:rsidR="000D0B02" w:rsidRPr="00E71BE7">
        <w:rPr>
          <w:rFonts w:eastAsia="Times New Roman"/>
          <w:sz w:val="28"/>
          <w:szCs w:val="28"/>
          <w:lang w:eastAsia="ru-RU"/>
        </w:rPr>
        <w:t>привлеч</w:t>
      </w:r>
      <w:r w:rsidRPr="00E71BE7">
        <w:rPr>
          <w:rFonts w:eastAsia="Times New Roman"/>
          <w:sz w:val="28"/>
          <w:szCs w:val="28"/>
          <w:lang w:eastAsia="ru-RU"/>
        </w:rPr>
        <w:t>ению</w:t>
      </w:r>
      <w:r w:rsidR="000D0B02" w:rsidRPr="00E71BE7">
        <w:rPr>
          <w:rFonts w:eastAsia="Times New Roman"/>
          <w:sz w:val="28"/>
          <w:szCs w:val="28"/>
          <w:lang w:eastAsia="ru-RU"/>
        </w:rPr>
        <w:t xml:space="preserve"> творческих педагогов, научных работников к работе с талантливой молодёжью; </w:t>
      </w:r>
      <w:r w:rsidR="001747F3" w:rsidRPr="00E71BE7">
        <w:rPr>
          <w:rFonts w:eastAsia="Times New Roman"/>
          <w:sz w:val="28"/>
          <w:szCs w:val="28"/>
          <w:lang w:eastAsia="ru-RU"/>
        </w:rPr>
        <w:t>способствовать повышению авторитета педагогов;</w:t>
      </w:r>
    </w:p>
    <w:p w:rsidR="000D0B02" w:rsidRPr="00E71BE7" w:rsidRDefault="000C0D21" w:rsidP="00AE5DE4">
      <w:pPr>
        <w:pStyle w:val="11"/>
        <w:widowControl/>
        <w:numPr>
          <w:ilvl w:val="0"/>
          <w:numId w:val="16"/>
        </w:numPr>
        <w:tabs>
          <w:tab w:val="left" w:pos="426"/>
        </w:tabs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 xml:space="preserve">способствовать </w:t>
      </w:r>
      <w:r w:rsidR="000D0B02" w:rsidRPr="00E71BE7">
        <w:rPr>
          <w:sz w:val="28"/>
          <w:szCs w:val="28"/>
        </w:rPr>
        <w:t>развити</w:t>
      </w:r>
      <w:r w:rsidRPr="00E71BE7">
        <w:rPr>
          <w:sz w:val="28"/>
          <w:szCs w:val="28"/>
        </w:rPr>
        <w:t>ю</w:t>
      </w:r>
      <w:r w:rsidR="000D0B02" w:rsidRPr="00E71BE7">
        <w:rPr>
          <w:sz w:val="28"/>
          <w:szCs w:val="28"/>
        </w:rPr>
        <w:t xml:space="preserve"> преемственности общего среднего, дополнительного и высшего профессионального образования; </w:t>
      </w:r>
    </w:p>
    <w:p w:rsidR="000D0B02" w:rsidRPr="00E71BE7" w:rsidRDefault="000C0D21" w:rsidP="00AE5DE4">
      <w:pPr>
        <w:pStyle w:val="11"/>
        <w:widowControl/>
        <w:numPr>
          <w:ilvl w:val="0"/>
          <w:numId w:val="16"/>
        </w:numPr>
        <w:tabs>
          <w:tab w:val="left" w:pos="426"/>
        </w:tabs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 xml:space="preserve">содействовать </w:t>
      </w:r>
      <w:r w:rsidR="000D0B02" w:rsidRPr="00E71BE7">
        <w:rPr>
          <w:sz w:val="28"/>
          <w:szCs w:val="28"/>
        </w:rPr>
        <w:t>привлечени</w:t>
      </w:r>
      <w:r w:rsidRPr="00E71BE7">
        <w:rPr>
          <w:sz w:val="28"/>
          <w:szCs w:val="28"/>
        </w:rPr>
        <w:t>ю</w:t>
      </w:r>
      <w:r w:rsidR="000D0B02" w:rsidRPr="00E71BE7">
        <w:rPr>
          <w:sz w:val="28"/>
          <w:szCs w:val="28"/>
        </w:rPr>
        <w:t xml:space="preserve"> общественного внимания к проблемам развития интеллектуального потенциала общества.</w:t>
      </w:r>
    </w:p>
    <w:p w:rsidR="00D27E66" w:rsidRPr="00E71BE7" w:rsidRDefault="00D27E66" w:rsidP="00D27E66">
      <w:pPr>
        <w:pStyle w:val="11"/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</w:p>
    <w:p w:rsidR="00DD5140" w:rsidRDefault="00DD5140" w:rsidP="00D27E66">
      <w:pPr>
        <w:pStyle w:val="1"/>
        <w:spacing w:before="0" w:beforeAutospacing="0" w:after="0" w:afterAutospacing="0"/>
        <w:ind w:firstLine="709"/>
        <w:rPr>
          <w:sz w:val="28"/>
          <w:szCs w:val="28"/>
          <w:lang w:val="ru-RU"/>
        </w:rPr>
      </w:pPr>
    </w:p>
    <w:p w:rsidR="00D27E66" w:rsidRPr="00E71BE7" w:rsidRDefault="00D27E66" w:rsidP="00D27E66">
      <w:pPr>
        <w:pStyle w:val="1"/>
        <w:spacing w:before="0" w:beforeAutospacing="0" w:after="0" w:afterAutospacing="0"/>
        <w:ind w:firstLine="709"/>
        <w:rPr>
          <w:sz w:val="28"/>
          <w:szCs w:val="28"/>
          <w:lang w:val="ru-RU"/>
        </w:rPr>
      </w:pPr>
      <w:r w:rsidRPr="00E71BE7">
        <w:rPr>
          <w:sz w:val="28"/>
          <w:szCs w:val="28"/>
          <w:lang w:val="ru-RU"/>
        </w:rPr>
        <w:t xml:space="preserve">3. </w:t>
      </w:r>
      <w:bookmarkStart w:id="3" w:name="_Toc22538659"/>
      <w:bookmarkStart w:id="4" w:name="_Toc22539165"/>
      <w:r w:rsidRPr="00E71BE7">
        <w:rPr>
          <w:sz w:val="28"/>
          <w:szCs w:val="28"/>
          <w:lang w:val="ru-RU"/>
        </w:rPr>
        <w:t xml:space="preserve">УЧАСТНИКИ конкурса </w:t>
      </w:r>
      <w:bookmarkEnd w:id="3"/>
      <w:bookmarkEnd w:id="4"/>
    </w:p>
    <w:p w:rsidR="005055AC" w:rsidRPr="00E71BE7" w:rsidRDefault="005055AC" w:rsidP="005055AC">
      <w:pPr>
        <w:pStyle w:val="1"/>
        <w:spacing w:before="0" w:beforeAutospacing="0" w:after="0" w:afterAutospacing="0"/>
        <w:ind w:firstLine="709"/>
        <w:jc w:val="both"/>
        <w:rPr>
          <w:rFonts w:eastAsia="Times New Roman"/>
          <w:b w:val="0"/>
          <w:caps w:val="0"/>
          <w:sz w:val="28"/>
          <w:szCs w:val="28"/>
          <w:lang w:val="ru-RU"/>
        </w:rPr>
      </w:pPr>
      <w:r w:rsidRPr="00E71BE7">
        <w:rPr>
          <w:rFonts w:eastAsia="Times New Roman"/>
          <w:b w:val="0"/>
          <w:caps w:val="0"/>
          <w:sz w:val="28"/>
          <w:szCs w:val="28"/>
          <w:lang w:val="ru-RU"/>
        </w:rPr>
        <w:t>В</w:t>
      </w:r>
      <w:r w:rsidRPr="00E71BE7">
        <w:rPr>
          <w:rFonts w:eastAsia="Times New Roman"/>
          <w:b w:val="0"/>
          <w:caps w:val="0"/>
          <w:sz w:val="28"/>
          <w:szCs w:val="28"/>
        </w:rPr>
        <w:t> </w:t>
      </w:r>
      <w:r w:rsidRPr="00E71BE7">
        <w:rPr>
          <w:rFonts w:eastAsia="Times New Roman"/>
          <w:b w:val="0"/>
          <w:caps w:val="0"/>
          <w:sz w:val="28"/>
          <w:szCs w:val="28"/>
          <w:lang w:val="ru-RU"/>
        </w:rPr>
        <w:t xml:space="preserve">конкурсе принимают участие </w:t>
      </w:r>
      <w:r w:rsidR="002A20D1">
        <w:rPr>
          <w:rFonts w:eastAsia="Times New Roman"/>
          <w:b w:val="0"/>
          <w:caps w:val="0"/>
          <w:sz w:val="28"/>
          <w:szCs w:val="28"/>
          <w:lang w:val="ru-RU"/>
        </w:rPr>
        <w:t xml:space="preserve">авторы </w:t>
      </w:r>
      <w:r w:rsidRPr="00E71BE7">
        <w:rPr>
          <w:rFonts w:eastAsia="Times New Roman"/>
          <w:b w:val="0"/>
          <w:caps w:val="0"/>
          <w:sz w:val="28"/>
          <w:szCs w:val="28"/>
          <w:lang w:val="ru-RU"/>
        </w:rPr>
        <w:t>индивидуальны</w:t>
      </w:r>
      <w:r w:rsidR="002A20D1">
        <w:rPr>
          <w:rFonts w:eastAsia="Times New Roman"/>
          <w:b w:val="0"/>
          <w:caps w:val="0"/>
          <w:sz w:val="28"/>
          <w:szCs w:val="28"/>
          <w:lang w:val="ru-RU"/>
        </w:rPr>
        <w:t>х</w:t>
      </w:r>
      <w:r w:rsidRPr="00E71BE7">
        <w:rPr>
          <w:rFonts w:eastAsia="Times New Roman"/>
          <w:b w:val="0"/>
          <w:caps w:val="0"/>
          <w:sz w:val="28"/>
          <w:szCs w:val="28"/>
          <w:lang w:val="ru-RU"/>
        </w:rPr>
        <w:t xml:space="preserve"> </w:t>
      </w:r>
      <w:r w:rsidR="002A20D1">
        <w:rPr>
          <w:rFonts w:eastAsia="Times New Roman"/>
          <w:b w:val="0"/>
          <w:caps w:val="0"/>
          <w:sz w:val="28"/>
          <w:szCs w:val="28"/>
          <w:lang w:val="ru-RU"/>
        </w:rPr>
        <w:t>проектов</w:t>
      </w:r>
      <w:r w:rsidRPr="00E71BE7">
        <w:rPr>
          <w:rFonts w:eastAsia="Times New Roman"/>
          <w:b w:val="0"/>
          <w:caps w:val="0"/>
          <w:sz w:val="28"/>
          <w:szCs w:val="28"/>
          <w:lang w:val="ru-RU"/>
        </w:rPr>
        <w:t>, а</w:t>
      </w:r>
      <w:r w:rsidRPr="00E71BE7">
        <w:rPr>
          <w:rFonts w:eastAsia="Times New Roman"/>
          <w:b w:val="0"/>
          <w:caps w:val="0"/>
          <w:sz w:val="28"/>
          <w:szCs w:val="28"/>
        </w:rPr>
        <w:t> </w:t>
      </w:r>
      <w:r w:rsidRPr="00E71BE7">
        <w:rPr>
          <w:rFonts w:eastAsia="Times New Roman"/>
          <w:b w:val="0"/>
          <w:caps w:val="0"/>
          <w:sz w:val="28"/>
          <w:szCs w:val="28"/>
          <w:lang w:val="ru-RU"/>
        </w:rPr>
        <w:t>также авторские коллективы (не</w:t>
      </w:r>
      <w:r w:rsidRPr="00E71BE7">
        <w:rPr>
          <w:rFonts w:eastAsia="Times New Roman"/>
          <w:b w:val="0"/>
          <w:caps w:val="0"/>
          <w:sz w:val="28"/>
          <w:szCs w:val="28"/>
        </w:rPr>
        <w:t> </w:t>
      </w:r>
      <w:r w:rsidRPr="00E71BE7">
        <w:rPr>
          <w:rFonts w:eastAsia="Times New Roman"/>
          <w:b w:val="0"/>
          <w:caps w:val="0"/>
          <w:sz w:val="28"/>
          <w:szCs w:val="28"/>
          <w:lang w:val="ru-RU"/>
        </w:rPr>
        <w:t xml:space="preserve">более трех авторов). Работы могут быть представлены </w:t>
      </w:r>
      <w:r w:rsidR="006F49B5" w:rsidRPr="00E71BE7">
        <w:rPr>
          <w:rFonts w:eastAsia="Times New Roman"/>
          <w:b w:val="0"/>
          <w:caps w:val="0"/>
          <w:sz w:val="28"/>
          <w:szCs w:val="28"/>
          <w:lang w:val="ru-RU"/>
        </w:rPr>
        <w:t>учреждениями образования (средние школы, лицеи, гимназии, учебно-педагогические комплексы)</w:t>
      </w:r>
      <w:r w:rsidRPr="00E71BE7">
        <w:rPr>
          <w:rFonts w:eastAsia="Times New Roman"/>
          <w:b w:val="0"/>
          <w:caps w:val="0"/>
          <w:sz w:val="28"/>
          <w:szCs w:val="28"/>
          <w:lang w:val="ru-RU"/>
        </w:rPr>
        <w:t>,</w:t>
      </w:r>
      <w:r w:rsidR="002A20D1">
        <w:rPr>
          <w:rFonts w:eastAsia="Times New Roman"/>
          <w:b w:val="0"/>
          <w:caps w:val="0"/>
          <w:sz w:val="28"/>
          <w:szCs w:val="28"/>
          <w:lang w:val="ru-RU"/>
        </w:rPr>
        <w:t xml:space="preserve"> </w:t>
      </w:r>
      <w:r w:rsidRPr="00E71BE7">
        <w:rPr>
          <w:rFonts w:eastAsia="Times New Roman"/>
          <w:b w:val="0"/>
          <w:caps w:val="0"/>
          <w:sz w:val="28"/>
          <w:szCs w:val="28"/>
          <w:lang w:val="ru-RU"/>
        </w:rPr>
        <w:t xml:space="preserve"> учреждениями дополнительного</w:t>
      </w:r>
      <w:r w:rsidR="006F49B5" w:rsidRPr="00E71BE7">
        <w:rPr>
          <w:rFonts w:eastAsia="Times New Roman"/>
          <w:b w:val="0"/>
          <w:caps w:val="0"/>
          <w:sz w:val="28"/>
          <w:szCs w:val="28"/>
          <w:lang w:val="ru-RU"/>
        </w:rPr>
        <w:t xml:space="preserve"> </w:t>
      </w:r>
      <w:r w:rsidRPr="00E71BE7">
        <w:rPr>
          <w:rFonts w:eastAsia="Times New Roman"/>
          <w:b w:val="0"/>
          <w:caps w:val="0"/>
          <w:sz w:val="28"/>
          <w:szCs w:val="28"/>
          <w:lang w:val="ru-RU"/>
        </w:rPr>
        <w:t>образования детей</w:t>
      </w:r>
      <w:r w:rsidR="00B773C0" w:rsidRPr="00E71BE7">
        <w:rPr>
          <w:rFonts w:eastAsia="Times New Roman"/>
          <w:b w:val="0"/>
          <w:caps w:val="0"/>
          <w:sz w:val="28"/>
          <w:szCs w:val="28"/>
          <w:lang w:val="ru-RU"/>
        </w:rPr>
        <w:t xml:space="preserve"> и молодёжи</w:t>
      </w:r>
      <w:r w:rsidRPr="00E71BE7">
        <w:rPr>
          <w:rFonts w:eastAsia="Times New Roman"/>
          <w:b w:val="0"/>
          <w:caps w:val="0"/>
          <w:sz w:val="28"/>
          <w:szCs w:val="28"/>
          <w:lang w:val="ru-RU"/>
        </w:rPr>
        <w:t xml:space="preserve">, </w:t>
      </w:r>
      <w:r w:rsidR="00B773C0" w:rsidRPr="00E71BE7">
        <w:rPr>
          <w:b w:val="0"/>
          <w:caps w:val="0"/>
          <w:sz w:val="28"/>
          <w:szCs w:val="28"/>
          <w:lang w:val="ru-RU"/>
        </w:rPr>
        <w:t>учреждениями профессионально-технического и среднего специального образования</w:t>
      </w:r>
      <w:r w:rsidRPr="00E71BE7">
        <w:rPr>
          <w:b w:val="0"/>
          <w:caps w:val="0"/>
          <w:sz w:val="28"/>
          <w:szCs w:val="28"/>
          <w:lang w:val="ru-RU"/>
        </w:rPr>
        <w:t xml:space="preserve">, </w:t>
      </w:r>
      <w:r w:rsidRPr="00E71BE7">
        <w:rPr>
          <w:rFonts w:eastAsia="Times New Roman"/>
          <w:b w:val="0"/>
          <w:caps w:val="0"/>
          <w:sz w:val="28"/>
          <w:szCs w:val="28"/>
          <w:lang w:val="ru-RU"/>
        </w:rPr>
        <w:t xml:space="preserve"> а</w:t>
      </w:r>
      <w:r w:rsidRPr="00E71BE7">
        <w:rPr>
          <w:rFonts w:eastAsia="Times New Roman"/>
          <w:b w:val="0"/>
          <w:caps w:val="0"/>
          <w:sz w:val="28"/>
          <w:szCs w:val="28"/>
        </w:rPr>
        <w:t> </w:t>
      </w:r>
      <w:r w:rsidRPr="00E71BE7">
        <w:rPr>
          <w:rFonts w:eastAsia="Times New Roman"/>
          <w:b w:val="0"/>
          <w:caps w:val="0"/>
          <w:sz w:val="28"/>
          <w:szCs w:val="28"/>
          <w:lang w:val="ru-RU"/>
        </w:rPr>
        <w:t>также авторами лично.</w:t>
      </w:r>
    </w:p>
    <w:p w:rsidR="005055AC" w:rsidRPr="00E71BE7" w:rsidRDefault="005055AC" w:rsidP="005055AC">
      <w:pPr>
        <w:pStyle w:val="11"/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E71BE7">
        <w:rPr>
          <w:sz w:val="28"/>
          <w:szCs w:val="28"/>
        </w:rPr>
        <w:lastRenderedPageBreak/>
        <w:t xml:space="preserve">На момент проведения конференции участники должны обучаться в  </w:t>
      </w:r>
      <w:r w:rsidR="006F49B5" w:rsidRPr="00E71BE7">
        <w:rPr>
          <w:sz w:val="28"/>
          <w:szCs w:val="28"/>
          <w:lang w:val="en-US"/>
        </w:rPr>
        <w:t>VII</w:t>
      </w:r>
      <w:r w:rsidR="006F49B5" w:rsidRPr="00E71BE7">
        <w:rPr>
          <w:sz w:val="28"/>
          <w:szCs w:val="28"/>
        </w:rPr>
        <w:t>-</w:t>
      </w:r>
      <w:r w:rsidR="006F49B5" w:rsidRPr="00E71BE7">
        <w:rPr>
          <w:sz w:val="28"/>
          <w:szCs w:val="28"/>
          <w:lang w:val="en-US"/>
        </w:rPr>
        <w:t>XI</w:t>
      </w:r>
      <w:r w:rsidR="006F49B5" w:rsidRPr="00E71BE7">
        <w:rPr>
          <w:sz w:val="28"/>
          <w:szCs w:val="28"/>
        </w:rPr>
        <w:t xml:space="preserve"> </w:t>
      </w:r>
      <w:r w:rsidRPr="00E71BE7">
        <w:rPr>
          <w:sz w:val="28"/>
          <w:szCs w:val="28"/>
        </w:rPr>
        <w:t>классах, или на соответствующих курсах у</w:t>
      </w:r>
      <w:r w:rsidR="006A215B" w:rsidRPr="00E71BE7">
        <w:rPr>
          <w:sz w:val="28"/>
          <w:szCs w:val="28"/>
        </w:rPr>
        <w:t>чреждени</w:t>
      </w:r>
      <w:r w:rsidRPr="00E71BE7">
        <w:rPr>
          <w:sz w:val="28"/>
          <w:szCs w:val="28"/>
        </w:rPr>
        <w:t>й среднег</w:t>
      </w:r>
      <w:r w:rsidR="001E345D" w:rsidRPr="00E71BE7">
        <w:rPr>
          <w:sz w:val="28"/>
          <w:szCs w:val="28"/>
        </w:rPr>
        <w:t>о профессионального образования</w:t>
      </w:r>
      <w:r w:rsidRPr="00E71BE7">
        <w:rPr>
          <w:rFonts w:eastAsia="Times New Roman"/>
          <w:sz w:val="28"/>
          <w:szCs w:val="28"/>
        </w:rPr>
        <w:t>.</w:t>
      </w:r>
    </w:p>
    <w:p w:rsidR="005E734B" w:rsidRPr="00E71BE7" w:rsidRDefault="005E734B" w:rsidP="00D27E66">
      <w:pPr>
        <w:pStyle w:val="11"/>
        <w:widowControl/>
        <w:spacing w:line="240" w:lineRule="auto"/>
        <w:ind w:firstLine="709"/>
        <w:rPr>
          <w:sz w:val="28"/>
          <w:szCs w:val="28"/>
        </w:rPr>
      </w:pPr>
    </w:p>
    <w:p w:rsidR="00D27E66" w:rsidRPr="00E71BE7" w:rsidRDefault="00D27E66" w:rsidP="00D27E66">
      <w:pPr>
        <w:pStyle w:val="1"/>
        <w:spacing w:before="0" w:beforeAutospacing="0" w:after="0" w:afterAutospacing="0"/>
        <w:ind w:firstLine="709"/>
        <w:rPr>
          <w:sz w:val="28"/>
          <w:szCs w:val="28"/>
          <w:lang w:val="ru-RU"/>
        </w:rPr>
      </w:pPr>
      <w:bookmarkStart w:id="5" w:name="_Toc22538660"/>
      <w:bookmarkStart w:id="6" w:name="_Toc22539166"/>
      <w:r w:rsidRPr="00E71BE7">
        <w:rPr>
          <w:sz w:val="28"/>
          <w:szCs w:val="28"/>
          <w:lang w:val="ru-RU"/>
        </w:rPr>
        <w:t xml:space="preserve">4. РУКОВОДСТВО конкурсом </w:t>
      </w:r>
      <w:bookmarkEnd w:id="5"/>
      <w:bookmarkEnd w:id="6"/>
    </w:p>
    <w:p w:rsidR="00D27E66" w:rsidRPr="00E71BE7" w:rsidRDefault="00D27E66" w:rsidP="00D27E66">
      <w:pPr>
        <w:pStyle w:val="11"/>
        <w:widowControl/>
        <w:spacing w:line="240" w:lineRule="auto"/>
        <w:ind w:firstLine="709"/>
        <w:rPr>
          <w:sz w:val="28"/>
          <w:szCs w:val="28"/>
        </w:rPr>
      </w:pPr>
      <w:r w:rsidRPr="00E71BE7">
        <w:rPr>
          <w:sz w:val="28"/>
          <w:szCs w:val="28"/>
        </w:rPr>
        <w:t>Общее руководство конкурсом осуществляет организационный комитет (далее – оргкомитет). Оргкомитет обеспечивает информационную и организационную подготовку и проведение конкурса.</w:t>
      </w:r>
    </w:p>
    <w:p w:rsidR="00D27E66" w:rsidRPr="00E71BE7" w:rsidRDefault="00D27E66" w:rsidP="00D27E6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27E66" w:rsidRPr="00E71BE7" w:rsidRDefault="00D27E66" w:rsidP="00D27E66">
      <w:pPr>
        <w:pStyle w:val="1"/>
        <w:spacing w:before="0" w:beforeAutospacing="0" w:after="0" w:afterAutospacing="0"/>
        <w:ind w:firstLine="709"/>
        <w:rPr>
          <w:sz w:val="28"/>
          <w:szCs w:val="28"/>
          <w:lang w:val="ru-RU"/>
        </w:rPr>
      </w:pPr>
      <w:bookmarkStart w:id="7" w:name="_Toc22538661"/>
      <w:bookmarkStart w:id="8" w:name="_Toc22539167"/>
      <w:r w:rsidRPr="00E71BE7">
        <w:rPr>
          <w:sz w:val="28"/>
          <w:szCs w:val="28"/>
          <w:lang w:val="ru-RU"/>
        </w:rPr>
        <w:t xml:space="preserve">5. условия проведения конкурса </w:t>
      </w:r>
      <w:bookmarkEnd w:id="7"/>
      <w:bookmarkEnd w:id="8"/>
    </w:p>
    <w:p w:rsidR="002A20D1" w:rsidRDefault="002A20D1" w:rsidP="002A20D1">
      <w:pPr>
        <w:pStyle w:val="11"/>
        <w:widowControl/>
        <w:spacing w:line="240" w:lineRule="auto"/>
        <w:ind w:firstLine="709"/>
        <w:rPr>
          <w:sz w:val="28"/>
          <w:szCs w:val="28"/>
        </w:rPr>
      </w:pPr>
      <w:r w:rsidRPr="00224326">
        <w:rPr>
          <w:sz w:val="28"/>
          <w:szCs w:val="28"/>
        </w:rPr>
        <w:t xml:space="preserve">На Конкурс представляются </w:t>
      </w:r>
      <w:r w:rsidR="00333B8D">
        <w:rPr>
          <w:sz w:val="28"/>
          <w:szCs w:val="28"/>
        </w:rPr>
        <w:t>макеты, модели</w:t>
      </w:r>
      <w:r w:rsidR="00431F0D">
        <w:rPr>
          <w:sz w:val="28"/>
          <w:szCs w:val="28"/>
        </w:rPr>
        <w:t>, а также</w:t>
      </w:r>
      <w:r w:rsidR="00333B8D">
        <w:rPr>
          <w:sz w:val="28"/>
          <w:szCs w:val="28"/>
        </w:rPr>
        <w:t xml:space="preserve"> прототипы</w:t>
      </w:r>
      <w:r w:rsidR="00431F0D">
        <w:rPr>
          <w:sz w:val="28"/>
          <w:szCs w:val="28"/>
        </w:rPr>
        <w:t xml:space="preserve"> машин</w:t>
      </w:r>
      <w:r>
        <w:rPr>
          <w:sz w:val="28"/>
          <w:szCs w:val="28"/>
        </w:rPr>
        <w:t xml:space="preserve"> </w:t>
      </w:r>
      <w:r w:rsidR="00431F0D">
        <w:rPr>
          <w:sz w:val="28"/>
          <w:szCs w:val="28"/>
        </w:rPr>
        <w:t xml:space="preserve">и </w:t>
      </w:r>
      <w:r>
        <w:rPr>
          <w:sz w:val="28"/>
          <w:szCs w:val="28"/>
        </w:rPr>
        <w:t>механизм</w:t>
      </w:r>
      <w:r w:rsidR="00431F0D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333B8D">
        <w:rPr>
          <w:sz w:val="28"/>
          <w:szCs w:val="28"/>
        </w:rPr>
        <w:t xml:space="preserve">(транспорт, архитектура, </w:t>
      </w:r>
      <w:r w:rsidR="00431F0D">
        <w:rPr>
          <w:sz w:val="28"/>
          <w:szCs w:val="28"/>
        </w:rPr>
        <w:t>роботы…</w:t>
      </w:r>
      <w:r w:rsidR="00333B8D">
        <w:rPr>
          <w:sz w:val="28"/>
          <w:szCs w:val="28"/>
        </w:rPr>
        <w:t>)</w:t>
      </w:r>
      <w:r w:rsidRPr="00224326">
        <w:rPr>
          <w:sz w:val="28"/>
          <w:szCs w:val="28"/>
        </w:rPr>
        <w:t xml:space="preserve">, </w:t>
      </w:r>
      <w:r w:rsidR="00431F0D">
        <w:rPr>
          <w:sz w:val="28"/>
          <w:szCs w:val="28"/>
        </w:rPr>
        <w:t>технологические лайфхаки</w:t>
      </w:r>
      <w:r w:rsidR="00431F0D">
        <w:rPr>
          <w:sz w:val="28"/>
          <w:szCs w:val="28"/>
          <w:vertAlign w:val="superscript"/>
        </w:rPr>
        <w:t>1</w:t>
      </w:r>
      <w:r w:rsidR="00431F0D">
        <w:rPr>
          <w:sz w:val="28"/>
          <w:szCs w:val="28"/>
        </w:rPr>
        <w:t xml:space="preserve">, </w:t>
      </w:r>
      <w:r w:rsidRPr="00224326">
        <w:rPr>
          <w:sz w:val="28"/>
          <w:szCs w:val="28"/>
        </w:rPr>
        <w:t xml:space="preserve">созданные </w:t>
      </w:r>
      <w:r>
        <w:rPr>
          <w:sz w:val="28"/>
          <w:szCs w:val="28"/>
        </w:rPr>
        <w:t xml:space="preserve">конкурсантами </w:t>
      </w:r>
      <w:r w:rsidRPr="00224326">
        <w:rPr>
          <w:sz w:val="28"/>
          <w:szCs w:val="28"/>
        </w:rPr>
        <w:t xml:space="preserve">индивидуально или в составе группы до 3-х человек. </w:t>
      </w:r>
    </w:p>
    <w:p w:rsidR="00FD275A" w:rsidRPr="00E71BE7" w:rsidRDefault="00FD275A" w:rsidP="0009080F">
      <w:pPr>
        <w:pStyle w:val="11"/>
        <w:widowControl/>
        <w:spacing w:line="240" w:lineRule="auto"/>
        <w:ind w:firstLine="709"/>
        <w:rPr>
          <w:sz w:val="28"/>
          <w:szCs w:val="28"/>
        </w:rPr>
      </w:pPr>
    </w:p>
    <w:p w:rsidR="00E43F8B" w:rsidRPr="00E43F8B" w:rsidRDefault="00D27E66" w:rsidP="0009080F">
      <w:pPr>
        <w:pStyle w:val="11"/>
        <w:widowControl/>
        <w:spacing w:line="240" w:lineRule="auto"/>
        <w:ind w:firstLine="709"/>
        <w:rPr>
          <w:sz w:val="28"/>
          <w:szCs w:val="28"/>
        </w:rPr>
      </w:pPr>
      <w:r w:rsidRPr="00E71BE7">
        <w:rPr>
          <w:sz w:val="28"/>
          <w:szCs w:val="28"/>
        </w:rPr>
        <w:t xml:space="preserve">Для участия в конкурсе </w:t>
      </w:r>
      <w:r w:rsidRPr="00E43F8B">
        <w:rPr>
          <w:sz w:val="28"/>
          <w:szCs w:val="28"/>
        </w:rPr>
        <w:t xml:space="preserve">необходимо </w:t>
      </w:r>
      <w:r w:rsidR="00174E65" w:rsidRPr="00E43F8B">
        <w:rPr>
          <w:sz w:val="28"/>
          <w:szCs w:val="28"/>
        </w:rPr>
        <w:t xml:space="preserve">до 10 января 2017 года </w:t>
      </w:r>
    </w:p>
    <w:p w:rsidR="00E43F8B" w:rsidRPr="00E43F8B" w:rsidRDefault="00E43F8B" w:rsidP="00E43F8B">
      <w:pPr>
        <w:pStyle w:val="11"/>
        <w:widowControl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E43F8B">
        <w:rPr>
          <w:b/>
          <w:sz w:val="28"/>
          <w:szCs w:val="28"/>
        </w:rPr>
        <w:t>отправить</w:t>
      </w:r>
      <w:r w:rsidRPr="00E43F8B">
        <w:rPr>
          <w:sz w:val="28"/>
          <w:szCs w:val="28"/>
        </w:rPr>
        <w:t xml:space="preserve"> </w:t>
      </w:r>
      <w:r w:rsidR="00D27E66" w:rsidRPr="00E43F8B">
        <w:rPr>
          <w:sz w:val="28"/>
          <w:szCs w:val="28"/>
        </w:rPr>
        <w:t xml:space="preserve">в </w:t>
      </w:r>
      <w:r w:rsidR="00864EC1" w:rsidRPr="00E43F8B">
        <w:rPr>
          <w:sz w:val="28"/>
          <w:szCs w:val="28"/>
        </w:rPr>
        <w:t xml:space="preserve">адрес </w:t>
      </w:r>
      <w:r w:rsidR="00D27E66" w:rsidRPr="00E43F8B">
        <w:rPr>
          <w:sz w:val="28"/>
          <w:szCs w:val="28"/>
        </w:rPr>
        <w:t>оргкомитет</w:t>
      </w:r>
      <w:r w:rsidR="00864EC1" w:rsidRPr="00E43F8B">
        <w:rPr>
          <w:sz w:val="28"/>
          <w:szCs w:val="28"/>
        </w:rPr>
        <w:t xml:space="preserve">а </w:t>
      </w:r>
      <w:r w:rsidR="00580AE9" w:rsidRPr="00E43F8B">
        <w:rPr>
          <w:sz w:val="28"/>
          <w:szCs w:val="28"/>
        </w:rPr>
        <w:t>(</w:t>
      </w:r>
      <w:hyperlink r:id="rId11" w:history="1">
        <w:r w:rsidR="00580AE9" w:rsidRPr="00E43F8B">
          <w:rPr>
            <w:rStyle w:val="ad"/>
            <w:sz w:val="28"/>
            <w:szCs w:val="28"/>
            <w:lang w:val="en-US"/>
          </w:rPr>
          <w:t>conf</w:t>
        </w:r>
        <w:r w:rsidR="00580AE9" w:rsidRPr="00E43F8B">
          <w:rPr>
            <w:rStyle w:val="ad"/>
            <w:sz w:val="28"/>
            <w:szCs w:val="28"/>
          </w:rPr>
          <w:t>_</w:t>
        </w:r>
        <w:r w:rsidR="00580AE9" w:rsidRPr="00E43F8B">
          <w:rPr>
            <w:rStyle w:val="ad"/>
            <w:sz w:val="28"/>
            <w:szCs w:val="28"/>
            <w:lang w:val="en-US"/>
          </w:rPr>
          <w:t>bru</w:t>
        </w:r>
        <w:r w:rsidR="00580AE9" w:rsidRPr="00E43F8B">
          <w:rPr>
            <w:rStyle w:val="ad"/>
            <w:sz w:val="28"/>
            <w:szCs w:val="28"/>
          </w:rPr>
          <w:t>@</w:t>
        </w:r>
        <w:r w:rsidR="00580AE9" w:rsidRPr="00E43F8B">
          <w:rPr>
            <w:rStyle w:val="ad"/>
            <w:sz w:val="28"/>
            <w:szCs w:val="28"/>
            <w:lang w:val="en-US"/>
          </w:rPr>
          <w:t>mail</w:t>
        </w:r>
        <w:r w:rsidR="00580AE9" w:rsidRPr="00E43F8B">
          <w:rPr>
            <w:rStyle w:val="ad"/>
            <w:sz w:val="28"/>
            <w:szCs w:val="28"/>
          </w:rPr>
          <w:t>.</w:t>
        </w:r>
        <w:r w:rsidR="00580AE9" w:rsidRPr="00E43F8B">
          <w:rPr>
            <w:rStyle w:val="ad"/>
            <w:sz w:val="28"/>
            <w:szCs w:val="28"/>
            <w:lang w:val="en-US"/>
          </w:rPr>
          <w:t>ru</w:t>
        </w:r>
      </w:hyperlink>
      <w:r w:rsidR="00580AE9" w:rsidRPr="00E43F8B">
        <w:rPr>
          <w:sz w:val="28"/>
          <w:szCs w:val="28"/>
        </w:rPr>
        <w:t>)</w:t>
      </w:r>
      <w:r w:rsidR="006F49B5" w:rsidRPr="00E43F8B">
        <w:rPr>
          <w:sz w:val="28"/>
          <w:szCs w:val="28"/>
        </w:rPr>
        <w:t xml:space="preserve"> </w:t>
      </w:r>
      <w:r w:rsidR="00A55FC8" w:rsidRPr="00E43F8B">
        <w:rPr>
          <w:b/>
          <w:sz w:val="28"/>
          <w:szCs w:val="28"/>
        </w:rPr>
        <w:t>тезисы</w:t>
      </w:r>
      <w:r w:rsidR="00A55FC8" w:rsidRPr="00E43F8B">
        <w:rPr>
          <w:sz w:val="28"/>
          <w:szCs w:val="28"/>
        </w:rPr>
        <w:t xml:space="preserve"> и </w:t>
      </w:r>
      <w:r w:rsidR="00333B8D" w:rsidRPr="00333B8D">
        <w:rPr>
          <w:b/>
          <w:sz w:val="28"/>
          <w:szCs w:val="28"/>
        </w:rPr>
        <w:t>текст</w:t>
      </w:r>
      <w:r w:rsidR="00864EC1" w:rsidRPr="00E43F8B">
        <w:rPr>
          <w:sz w:val="28"/>
          <w:szCs w:val="28"/>
        </w:rPr>
        <w:t xml:space="preserve"> </w:t>
      </w:r>
      <w:r w:rsidR="00864EC1" w:rsidRPr="00E43F8B">
        <w:rPr>
          <w:b/>
          <w:sz w:val="28"/>
          <w:szCs w:val="28"/>
        </w:rPr>
        <w:t>работ</w:t>
      </w:r>
      <w:r w:rsidR="00333B8D">
        <w:rPr>
          <w:b/>
          <w:sz w:val="28"/>
          <w:szCs w:val="28"/>
        </w:rPr>
        <w:t>ы</w:t>
      </w:r>
      <w:r w:rsidR="0009080F" w:rsidRPr="00E43F8B">
        <w:rPr>
          <w:sz w:val="28"/>
          <w:szCs w:val="28"/>
        </w:rPr>
        <w:t>,</w:t>
      </w:r>
      <w:r w:rsidR="00C65C42" w:rsidRPr="00E43F8B">
        <w:rPr>
          <w:sz w:val="28"/>
          <w:szCs w:val="28"/>
        </w:rPr>
        <w:t xml:space="preserve"> </w:t>
      </w:r>
      <w:r w:rsidR="00FE05BC" w:rsidRPr="00E43F8B">
        <w:rPr>
          <w:sz w:val="28"/>
          <w:szCs w:val="28"/>
        </w:rPr>
        <w:t>оформленн</w:t>
      </w:r>
      <w:r w:rsidR="00A55FC8" w:rsidRPr="00E43F8B">
        <w:rPr>
          <w:sz w:val="28"/>
          <w:szCs w:val="28"/>
        </w:rPr>
        <w:t>ые</w:t>
      </w:r>
      <w:r w:rsidR="00FE05BC" w:rsidRPr="00E43F8B">
        <w:rPr>
          <w:sz w:val="28"/>
          <w:szCs w:val="28"/>
        </w:rPr>
        <w:t xml:space="preserve"> согласно техническим требованиям</w:t>
      </w:r>
      <w:r w:rsidR="00864EC1" w:rsidRPr="00E43F8B">
        <w:rPr>
          <w:sz w:val="28"/>
          <w:szCs w:val="28"/>
        </w:rPr>
        <w:t xml:space="preserve"> (</w:t>
      </w:r>
      <w:r w:rsidR="006F49B5" w:rsidRPr="00E43F8B">
        <w:rPr>
          <w:sz w:val="28"/>
          <w:szCs w:val="28"/>
        </w:rPr>
        <w:t>Приложение 1</w:t>
      </w:r>
      <w:r w:rsidR="00864EC1" w:rsidRPr="00E43F8B">
        <w:rPr>
          <w:sz w:val="28"/>
          <w:szCs w:val="28"/>
        </w:rPr>
        <w:t>)</w:t>
      </w:r>
      <w:r w:rsidRPr="00E43F8B">
        <w:rPr>
          <w:sz w:val="28"/>
          <w:szCs w:val="28"/>
        </w:rPr>
        <w:t>,</w:t>
      </w:r>
      <w:r w:rsidR="005E734B" w:rsidRPr="00E43F8B">
        <w:rPr>
          <w:sz w:val="28"/>
          <w:szCs w:val="28"/>
        </w:rPr>
        <w:t xml:space="preserve"> </w:t>
      </w:r>
      <w:r w:rsidRPr="00E43F8B">
        <w:rPr>
          <w:sz w:val="28"/>
          <w:szCs w:val="28"/>
        </w:rPr>
        <w:t>в</w:t>
      </w:r>
      <w:r w:rsidR="005E734B" w:rsidRPr="00E43F8B">
        <w:rPr>
          <w:sz w:val="28"/>
          <w:szCs w:val="28"/>
        </w:rPr>
        <w:t xml:space="preserve"> теме письма необход</w:t>
      </w:r>
      <w:r w:rsidR="00E135FE" w:rsidRPr="00E43F8B">
        <w:rPr>
          <w:sz w:val="28"/>
          <w:szCs w:val="28"/>
        </w:rPr>
        <w:t xml:space="preserve">имо </w:t>
      </w:r>
      <w:r w:rsidR="005E734B" w:rsidRPr="00E43F8B">
        <w:rPr>
          <w:sz w:val="28"/>
          <w:szCs w:val="28"/>
        </w:rPr>
        <w:t xml:space="preserve">указать </w:t>
      </w:r>
      <w:r w:rsidR="002A20D1">
        <w:rPr>
          <w:sz w:val="28"/>
          <w:szCs w:val="28"/>
        </w:rPr>
        <w:t>«</w:t>
      </w:r>
      <w:proofErr w:type="spellStart"/>
      <w:r w:rsidR="002A20D1">
        <w:rPr>
          <w:sz w:val="28"/>
          <w:szCs w:val="28"/>
        </w:rPr>
        <w:t>Технохит</w:t>
      </w:r>
      <w:proofErr w:type="spellEnd"/>
      <w:r w:rsidR="002A20D1">
        <w:rPr>
          <w:sz w:val="28"/>
          <w:szCs w:val="28"/>
        </w:rPr>
        <w:t>»</w:t>
      </w:r>
      <w:r w:rsidRPr="00E43F8B">
        <w:rPr>
          <w:sz w:val="28"/>
          <w:szCs w:val="28"/>
        </w:rPr>
        <w:t>;</w:t>
      </w:r>
      <w:r w:rsidR="00C65C42" w:rsidRPr="00E43F8B">
        <w:rPr>
          <w:sz w:val="28"/>
          <w:szCs w:val="28"/>
        </w:rPr>
        <w:t xml:space="preserve"> </w:t>
      </w:r>
    </w:p>
    <w:p w:rsidR="00D27E66" w:rsidRDefault="00E43F8B" w:rsidP="00E43F8B">
      <w:pPr>
        <w:pStyle w:val="11"/>
        <w:widowControl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E43F8B">
        <w:rPr>
          <w:b/>
          <w:sz w:val="28"/>
          <w:szCs w:val="28"/>
        </w:rPr>
        <w:t>заполнить</w:t>
      </w:r>
      <w:r w:rsidRPr="00E43F8B">
        <w:rPr>
          <w:sz w:val="28"/>
          <w:szCs w:val="28"/>
        </w:rPr>
        <w:t xml:space="preserve"> </w:t>
      </w:r>
      <w:r w:rsidR="00853D5E" w:rsidRPr="00E43F8B">
        <w:rPr>
          <w:sz w:val="28"/>
          <w:szCs w:val="28"/>
        </w:rPr>
        <w:t>электронную</w:t>
      </w:r>
      <w:r w:rsidR="00853D5E" w:rsidRPr="00E43F8B">
        <w:rPr>
          <w:b/>
          <w:sz w:val="28"/>
          <w:szCs w:val="28"/>
        </w:rPr>
        <w:t xml:space="preserve"> </w:t>
      </w:r>
      <w:hyperlink r:id="rId12" w:history="1">
        <w:r w:rsidR="00853D5E" w:rsidRPr="00FC2985">
          <w:rPr>
            <w:rStyle w:val="ad"/>
            <w:b/>
            <w:sz w:val="28"/>
            <w:szCs w:val="28"/>
          </w:rPr>
          <w:t>заявку</w:t>
        </w:r>
        <w:bookmarkStart w:id="9" w:name="_Toc22538662"/>
        <w:bookmarkStart w:id="10" w:name="_Toc22539168"/>
      </w:hyperlink>
      <w:r>
        <w:rPr>
          <w:sz w:val="28"/>
          <w:szCs w:val="28"/>
        </w:rPr>
        <w:t>.</w:t>
      </w:r>
    </w:p>
    <w:p w:rsidR="00E43F8B" w:rsidRPr="00E43F8B" w:rsidRDefault="00E43F8B" w:rsidP="00E43F8B">
      <w:pPr>
        <w:pStyle w:val="11"/>
        <w:widowControl/>
        <w:spacing w:line="240" w:lineRule="auto"/>
        <w:ind w:left="709" w:firstLine="0"/>
        <w:rPr>
          <w:sz w:val="28"/>
          <w:szCs w:val="28"/>
        </w:rPr>
      </w:pPr>
    </w:p>
    <w:p w:rsidR="00D27E66" w:rsidRPr="00E71BE7" w:rsidRDefault="00D27E66" w:rsidP="00D27E66">
      <w:pPr>
        <w:pStyle w:val="1"/>
        <w:spacing w:before="0" w:beforeAutospacing="0" w:after="0" w:afterAutospacing="0"/>
        <w:ind w:firstLine="709"/>
        <w:rPr>
          <w:sz w:val="28"/>
          <w:szCs w:val="28"/>
          <w:lang w:val="ru-RU"/>
        </w:rPr>
      </w:pPr>
      <w:r w:rsidRPr="00E71BE7">
        <w:rPr>
          <w:sz w:val="28"/>
          <w:szCs w:val="28"/>
          <w:lang w:val="ru-RU"/>
        </w:rPr>
        <w:t>6. УСЛОВИЯ ОТБОРА УЧАСТНИКОВ</w:t>
      </w:r>
      <w:bookmarkEnd w:id="9"/>
      <w:bookmarkEnd w:id="10"/>
    </w:p>
    <w:p w:rsidR="00D27E66" w:rsidRPr="00E71BE7" w:rsidRDefault="00D27E66" w:rsidP="00D27E66">
      <w:pPr>
        <w:pStyle w:val="11"/>
        <w:widowControl/>
        <w:spacing w:line="240" w:lineRule="auto"/>
        <w:ind w:firstLine="709"/>
        <w:rPr>
          <w:sz w:val="28"/>
          <w:szCs w:val="28"/>
        </w:rPr>
      </w:pPr>
      <w:r w:rsidRPr="00E71BE7">
        <w:rPr>
          <w:sz w:val="28"/>
          <w:szCs w:val="28"/>
        </w:rPr>
        <w:t xml:space="preserve">Все поступившие в указанные сроки работы, оформленные в соответствии с требованиями, оцениваются жюри </w:t>
      </w:r>
      <w:r w:rsidR="008B5C8E" w:rsidRPr="00E71BE7">
        <w:rPr>
          <w:sz w:val="28"/>
          <w:szCs w:val="28"/>
        </w:rPr>
        <w:t>секций</w:t>
      </w:r>
      <w:r w:rsidR="00317136" w:rsidRPr="00E71BE7">
        <w:rPr>
          <w:sz w:val="28"/>
          <w:szCs w:val="28"/>
        </w:rPr>
        <w:t xml:space="preserve"> </w:t>
      </w:r>
      <w:r w:rsidR="008B5C8E" w:rsidRPr="00E71BE7">
        <w:rPr>
          <w:sz w:val="28"/>
          <w:szCs w:val="28"/>
        </w:rPr>
        <w:t>д</w:t>
      </w:r>
      <w:r w:rsidR="00A55FC8" w:rsidRPr="00E71BE7">
        <w:rPr>
          <w:sz w:val="28"/>
          <w:szCs w:val="28"/>
        </w:rPr>
        <w:t>о 1 </w:t>
      </w:r>
      <w:r w:rsidR="00A25CEF" w:rsidRPr="00E71BE7">
        <w:rPr>
          <w:sz w:val="28"/>
          <w:szCs w:val="28"/>
        </w:rPr>
        <w:t>февраля</w:t>
      </w:r>
      <w:r w:rsidR="00880947" w:rsidRPr="00E71BE7">
        <w:rPr>
          <w:sz w:val="28"/>
          <w:szCs w:val="28"/>
        </w:rPr>
        <w:t xml:space="preserve"> 201</w:t>
      </w:r>
      <w:r w:rsidR="00174E65">
        <w:rPr>
          <w:sz w:val="28"/>
          <w:szCs w:val="28"/>
        </w:rPr>
        <w:t>7</w:t>
      </w:r>
      <w:r w:rsidR="00880947" w:rsidRPr="00E71BE7">
        <w:rPr>
          <w:sz w:val="28"/>
          <w:szCs w:val="28"/>
        </w:rPr>
        <w:t xml:space="preserve"> года</w:t>
      </w:r>
      <w:r w:rsidR="008B5C8E" w:rsidRPr="00E71BE7">
        <w:rPr>
          <w:sz w:val="28"/>
          <w:szCs w:val="28"/>
        </w:rPr>
        <w:t>.</w:t>
      </w:r>
      <w:r w:rsidR="001747F3" w:rsidRPr="00E71BE7">
        <w:rPr>
          <w:sz w:val="28"/>
          <w:szCs w:val="28"/>
        </w:rPr>
        <w:t xml:space="preserve"> </w:t>
      </w:r>
      <w:r w:rsidR="008B5C8E" w:rsidRPr="00E71BE7">
        <w:rPr>
          <w:sz w:val="28"/>
          <w:szCs w:val="28"/>
        </w:rPr>
        <w:t xml:space="preserve">Авторы </w:t>
      </w:r>
      <w:r w:rsidR="00A55FC8" w:rsidRPr="00E71BE7">
        <w:rPr>
          <w:sz w:val="28"/>
          <w:szCs w:val="28"/>
        </w:rPr>
        <w:t xml:space="preserve">работ, прошедших во второй тур, получают по электронной почте приглашение для участия в финале. </w:t>
      </w:r>
    </w:p>
    <w:p w:rsidR="00BB2CE6" w:rsidRPr="00E71BE7" w:rsidRDefault="00BB2CE6" w:rsidP="00D27E66">
      <w:pPr>
        <w:pStyle w:val="11"/>
        <w:widowControl/>
        <w:spacing w:line="240" w:lineRule="auto"/>
        <w:ind w:firstLine="709"/>
        <w:rPr>
          <w:sz w:val="28"/>
          <w:szCs w:val="28"/>
        </w:rPr>
      </w:pPr>
    </w:p>
    <w:p w:rsidR="00D27E66" w:rsidRPr="00E71BE7" w:rsidRDefault="00D27E66" w:rsidP="00D27E66">
      <w:pPr>
        <w:pStyle w:val="1"/>
        <w:spacing w:before="0" w:beforeAutospacing="0" w:after="0" w:afterAutospacing="0"/>
        <w:ind w:firstLine="709"/>
        <w:rPr>
          <w:sz w:val="28"/>
          <w:szCs w:val="28"/>
          <w:lang w:val="ru-RU"/>
        </w:rPr>
      </w:pPr>
      <w:bookmarkStart w:id="11" w:name="_Toc22538664"/>
      <w:bookmarkStart w:id="12" w:name="_Toc22539170"/>
      <w:r w:rsidRPr="00E71BE7">
        <w:rPr>
          <w:sz w:val="28"/>
          <w:szCs w:val="28"/>
          <w:lang w:val="ru-RU"/>
        </w:rPr>
        <w:t>8. Подведение итогов</w:t>
      </w:r>
      <w:bookmarkEnd w:id="11"/>
      <w:bookmarkEnd w:id="12"/>
    </w:p>
    <w:p w:rsidR="00374026" w:rsidRDefault="00374026" w:rsidP="00374026">
      <w:pPr>
        <w:pStyle w:val="11"/>
        <w:widowControl/>
        <w:spacing w:line="240" w:lineRule="auto"/>
        <w:ind w:firstLine="709"/>
        <w:rPr>
          <w:sz w:val="28"/>
          <w:szCs w:val="28"/>
        </w:rPr>
      </w:pPr>
      <w:r w:rsidRPr="00224326">
        <w:rPr>
          <w:sz w:val="28"/>
          <w:szCs w:val="28"/>
        </w:rPr>
        <w:t xml:space="preserve">В очном туре </w:t>
      </w:r>
      <w:r>
        <w:rPr>
          <w:sz w:val="28"/>
          <w:szCs w:val="28"/>
        </w:rPr>
        <w:t xml:space="preserve">Конкурса (22-24 февраля 2017 г.) </w:t>
      </w:r>
      <w:r w:rsidRPr="00224326">
        <w:rPr>
          <w:sz w:val="28"/>
          <w:szCs w:val="28"/>
        </w:rPr>
        <w:t>участники публично защищают свои работы</w:t>
      </w:r>
      <w:r w:rsidR="00333B8D">
        <w:rPr>
          <w:sz w:val="28"/>
          <w:szCs w:val="28"/>
        </w:rPr>
        <w:t xml:space="preserve">. Форма защиты — стендовый </w:t>
      </w:r>
      <w:r w:rsidRPr="00224326">
        <w:rPr>
          <w:sz w:val="28"/>
          <w:szCs w:val="28"/>
        </w:rPr>
        <w:t xml:space="preserve">доклад </w:t>
      </w:r>
      <w:r w:rsidR="00333B8D">
        <w:rPr>
          <w:sz w:val="28"/>
          <w:szCs w:val="28"/>
        </w:rPr>
        <w:t>с</w:t>
      </w:r>
      <w:r>
        <w:rPr>
          <w:sz w:val="28"/>
          <w:szCs w:val="28"/>
        </w:rPr>
        <w:t xml:space="preserve"> демонстраци</w:t>
      </w:r>
      <w:r w:rsidR="00333B8D">
        <w:rPr>
          <w:sz w:val="28"/>
          <w:szCs w:val="28"/>
        </w:rPr>
        <w:t>ей</w:t>
      </w:r>
      <w:r>
        <w:rPr>
          <w:sz w:val="28"/>
          <w:szCs w:val="28"/>
        </w:rPr>
        <w:t xml:space="preserve"> образца техники</w:t>
      </w:r>
      <w:r w:rsidR="00333B8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 </w:t>
      </w:r>
      <w:r w:rsidR="00333B8D">
        <w:rPr>
          <w:sz w:val="28"/>
          <w:szCs w:val="28"/>
        </w:rPr>
        <w:t>7</w:t>
      </w:r>
      <w:r w:rsidRPr="00224326">
        <w:rPr>
          <w:sz w:val="28"/>
          <w:szCs w:val="28"/>
        </w:rPr>
        <w:t xml:space="preserve"> минут</w:t>
      </w:r>
      <w:r w:rsidR="00333B8D">
        <w:rPr>
          <w:sz w:val="28"/>
          <w:szCs w:val="28"/>
        </w:rPr>
        <w:t>)</w:t>
      </w:r>
      <w:r w:rsidRPr="00224326">
        <w:rPr>
          <w:sz w:val="28"/>
          <w:szCs w:val="28"/>
        </w:rPr>
        <w:t xml:space="preserve">, дискуссия </w:t>
      </w:r>
      <w:r w:rsidR="00333B8D">
        <w:rPr>
          <w:sz w:val="28"/>
          <w:szCs w:val="28"/>
        </w:rPr>
        <w:t>(</w:t>
      </w:r>
      <w:r w:rsidRPr="00224326">
        <w:rPr>
          <w:sz w:val="28"/>
          <w:szCs w:val="28"/>
        </w:rPr>
        <w:t>до 5 минут</w:t>
      </w:r>
      <w:r w:rsidR="00333B8D">
        <w:rPr>
          <w:sz w:val="28"/>
          <w:szCs w:val="28"/>
        </w:rPr>
        <w:t>)</w:t>
      </w:r>
      <w:r w:rsidRPr="00224326">
        <w:rPr>
          <w:sz w:val="28"/>
          <w:szCs w:val="28"/>
        </w:rPr>
        <w:t>.</w:t>
      </w:r>
      <w:r w:rsidR="00333B8D">
        <w:rPr>
          <w:sz w:val="28"/>
          <w:szCs w:val="28"/>
        </w:rPr>
        <w:t xml:space="preserve"> Организаторами предоставляется стенд для размещения плаката </w:t>
      </w:r>
      <w:r>
        <w:rPr>
          <w:sz w:val="28"/>
          <w:szCs w:val="28"/>
        </w:rPr>
        <w:t>800</w:t>
      </w:r>
      <w:r w:rsidR="00333B8D">
        <w:rPr>
          <w:sz w:val="28"/>
          <w:szCs w:val="28"/>
        </w:rPr>
        <w:t>х</w:t>
      </w:r>
      <w:r>
        <w:rPr>
          <w:sz w:val="28"/>
          <w:szCs w:val="28"/>
        </w:rPr>
        <w:t>800</w:t>
      </w:r>
      <w:r w:rsidR="00333B8D">
        <w:rPr>
          <w:sz w:val="28"/>
          <w:szCs w:val="28"/>
        </w:rPr>
        <w:t> </w:t>
      </w:r>
      <w:r>
        <w:rPr>
          <w:sz w:val="28"/>
          <w:szCs w:val="28"/>
        </w:rPr>
        <w:t>мм</w:t>
      </w:r>
      <w:r w:rsidR="00333B8D">
        <w:rPr>
          <w:sz w:val="28"/>
          <w:szCs w:val="28"/>
        </w:rPr>
        <w:t>.</w:t>
      </w:r>
    </w:p>
    <w:p w:rsidR="00431F0D" w:rsidRDefault="00431F0D" w:rsidP="00374026">
      <w:pPr>
        <w:pStyle w:val="11"/>
        <w:widowControl/>
        <w:spacing w:line="240" w:lineRule="auto"/>
        <w:ind w:firstLine="709"/>
        <w:rPr>
          <w:sz w:val="28"/>
          <w:szCs w:val="28"/>
        </w:rPr>
      </w:pPr>
    </w:p>
    <w:p w:rsidR="00431F0D" w:rsidRDefault="00431F0D" w:rsidP="00374026">
      <w:pPr>
        <w:pStyle w:val="11"/>
        <w:widowControl/>
        <w:spacing w:line="240" w:lineRule="auto"/>
        <w:ind w:firstLine="709"/>
        <w:rPr>
          <w:sz w:val="28"/>
          <w:szCs w:val="28"/>
        </w:rPr>
      </w:pPr>
    </w:p>
    <w:p w:rsidR="00431F0D" w:rsidRPr="00224326" w:rsidRDefault="00431F0D" w:rsidP="00374026">
      <w:pPr>
        <w:pStyle w:val="11"/>
        <w:widowControl/>
        <w:spacing w:line="240" w:lineRule="auto"/>
        <w:ind w:firstLine="709"/>
        <w:rPr>
          <w:sz w:val="28"/>
          <w:szCs w:val="28"/>
        </w:rPr>
      </w:pPr>
    </w:p>
    <w:p w:rsidR="00431F0D" w:rsidRPr="00431F0D" w:rsidRDefault="00431F0D" w:rsidP="00431F0D">
      <w:pPr>
        <w:pStyle w:val="a9"/>
      </w:pPr>
    </w:p>
    <w:p w:rsidR="00431F0D" w:rsidRPr="00431F0D" w:rsidRDefault="00431F0D" w:rsidP="00431F0D">
      <w:pPr>
        <w:pStyle w:val="a9"/>
      </w:pPr>
    </w:p>
    <w:p w:rsidR="00431F0D" w:rsidRPr="00431F0D" w:rsidRDefault="00431F0D" w:rsidP="00431F0D">
      <w:pPr>
        <w:pStyle w:val="a9"/>
      </w:pPr>
    </w:p>
    <w:p w:rsidR="00431F0D" w:rsidRPr="00431F0D" w:rsidRDefault="00431F0D" w:rsidP="00431F0D">
      <w:pPr>
        <w:pStyle w:val="a9"/>
        <w:numPr>
          <w:ilvl w:val="0"/>
          <w:numId w:val="22"/>
        </w:numPr>
      </w:pPr>
      <w:proofErr w:type="spellStart"/>
      <w:r>
        <w:rPr>
          <w:b/>
          <w:bCs/>
          <w:color w:val="252525"/>
          <w:sz w:val="16"/>
          <w:szCs w:val="16"/>
          <w:shd w:val="clear" w:color="auto" w:fill="FFFFFF"/>
        </w:rPr>
        <w:t>Лайфха</w:t>
      </w:r>
      <w:r w:rsidRPr="00431F0D">
        <w:rPr>
          <w:b/>
          <w:bCs/>
          <w:color w:val="252525"/>
          <w:sz w:val="16"/>
          <w:szCs w:val="16"/>
          <w:shd w:val="clear" w:color="auto" w:fill="FFFFFF"/>
        </w:rPr>
        <w:t>к</w:t>
      </w:r>
      <w:proofErr w:type="spellEnd"/>
      <w:r w:rsidRPr="00431F0D">
        <w:rPr>
          <w:rStyle w:val="apple-converted-space"/>
          <w:color w:val="252525"/>
          <w:sz w:val="16"/>
          <w:szCs w:val="16"/>
          <w:shd w:val="clear" w:color="auto" w:fill="FFFFFF"/>
        </w:rPr>
        <w:t> </w:t>
      </w:r>
      <w:r w:rsidRPr="00431F0D">
        <w:rPr>
          <w:color w:val="252525"/>
          <w:sz w:val="16"/>
          <w:szCs w:val="16"/>
          <w:shd w:val="clear" w:color="auto" w:fill="FFFFFF"/>
        </w:rPr>
        <w:t>(от</w:t>
      </w:r>
      <w:r w:rsidRPr="00431F0D">
        <w:rPr>
          <w:rStyle w:val="apple-converted-space"/>
          <w:color w:val="252525"/>
          <w:sz w:val="16"/>
          <w:szCs w:val="16"/>
          <w:shd w:val="clear" w:color="auto" w:fill="FFFFFF"/>
        </w:rPr>
        <w:t> </w:t>
      </w:r>
      <w:proofErr w:type="spellStart"/>
      <w:r w:rsidRPr="00431F0D">
        <w:rPr>
          <w:i/>
          <w:iCs/>
          <w:color w:val="252525"/>
          <w:sz w:val="16"/>
          <w:szCs w:val="16"/>
          <w:shd w:val="clear" w:color="auto" w:fill="FFFFFF"/>
        </w:rPr>
        <w:t>лайфхакинг</w:t>
      </w:r>
      <w:proofErr w:type="spellEnd"/>
      <w:r w:rsidRPr="00431F0D">
        <w:rPr>
          <w:color w:val="252525"/>
          <w:sz w:val="16"/>
          <w:szCs w:val="16"/>
          <w:shd w:val="clear" w:color="auto" w:fill="FFFFFF"/>
        </w:rPr>
        <w:t>,</w:t>
      </w:r>
      <w:r w:rsidRPr="00431F0D">
        <w:rPr>
          <w:rStyle w:val="apple-converted-space"/>
          <w:color w:val="252525"/>
          <w:sz w:val="16"/>
          <w:szCs w:val="16"/>
          <w:shd w:val="clear" w:color="auto" w:fill="FFFFFF"/>
        </w:rPr>
        <w:t> </w:t>
      </w:r>
      <w:r w:rsidRPr="00431F0D">
        <w:rPr>
          <w:sz w:val="16"/>
          <w:szCs w:val="16"/>
          <w:shd w:val="clear" w:color="auto" w:fill="FFFFFF"/>
        </w:rPr>
        <w:t>англ.</w:t>
      </w:r>
      <w:r w:rsidRPr="00431F0D">
        <w:rPr>
          <w:color w:val="252525"/>
          <w:sz w:val="16"/>
          <w:szCs w:val="16"/>
          <w:shd w:val="clear" w:color="auto" w:fill="FFFFFF"/>
        </w:rPr>
        <w:t> </w:t>
      </w:r>
      <w:proofErr w:type="spellStart"/>
      <w:r w:rsidRPr="00431F0D">
        <w:rPr>
          <w:i/>
          <w:iCs/>
          <w:color w:val="252525"/>
          <w:sz w:val="16"/>
          <w:szCs w:val="16"/>
          <w:shd w:val="clear" w:color="auto" w:fill="FFFFFF"/>
        </w:rPr>
        <w:t>life</w:t>
      </w:r>
      <w:proofErr w:type="spellEnd"/>
      <w:r w:rsidRPr="00431F0D">
        <w:rPr>
          <w:i/>
          <w:iCs/>
          <w:color w:val="252525"/>
          <w:sz w:val="16"/>
          <w:szCs w:val="16"/>
          <w:shd w:val="clear" w:color="auto" w:fill="FFFFFF"/>
        </w:rPr>
        <w:t xml:space="preserve"> hacking</w:t>
      </w:r>
      <w:r w:rsidRPr="00431F0D">
        <w:rPr>
          <w:color w:val="252525"/>
          <w:sz w:val="16"/>
          <w:szCs w:val="16"/>
          <w:shd w:val="clear" w:color="auto" w:fill="FFFFFF"/>
        </w:rPr>
        <w:t>) —</w:t>
      </w:r>
      <w:r>
        <w:rPr>
          <w:color w:val="252525"/>
          <w:sz w:val="16"/>
          <w:szCs w:val="16"/>
          <w:shd w:val="clear" w:color="auto" w:fill="FFFFFF"/>
        </w:rPr>
        <w:t xml:space="preserve"> </w:t>
      </w:r>
      <w:r w:rsidRPr="00431F0D">
        <w:rPr>
          <w:color w:val="252525"/>
          <w:sz w:val="16"/>
          <w:szCs w:val="16"/>
          <w:shd w:val="clear" w:color="auto" w:fill="FFFFFF"/>
        </w:rPr>
        <w:t>маленьк</w:t>
      </w:r>
      <w:r>
        <w:rPr>
          <w:color w:val="252525"/>
          <w:sz w:val="16"/>
          <w:szCs w:val="16"/>
          <w:shd w:val="clear" w:color="auto" w:fill="FFFFFF"/>
        </w:rPr>
        <w:t>ая</w:t>
      </w:r>
      <w:r w:rsidRPr="00431F0D">
        <w:rPr>
          <w:color w:val="252525"/>
          <w:sz w:val="16"/>
          <w:szCs w:val="16"/>
          <w:shd w:val="clear" w:color="auto" w:fill="FFFFFF"/>
        </w:rPr>
        <w:t xml:space="preserve"> хитрость, «народн</w:t>
      </w:r>
      <w:r>
        <w:rPr>
          <w:color w:val="252525"/>
          <w:sz w:val="16"/>
          <w:szCs w:val="16"/>
          <w:shd w:val="clear" w:color="auto" w:fill="FFFFFF"/>
        </w:rPr>
        <w:t>ая</w:t>
      </w:r>
      <w:r w:rsidRPr="00431F0D">
        <w:rPr>
          <w:color w:val="252525"/>
          <w:sz w:val="16"/>
          <w:szCs w:val="16"/>
          <w:shd w:val="clear" w:color="auto" w:fill="FFFFFF"/>
        </w:rPr>
        <w:t xml:space="preserve"> мудрость» или полезный совет, помогающий решать бытовые проблемы, экономя тем самым время. Это набор методик и приёмов «взлома» окружающей жизни для упрощения процесса достижения поставленных целей при помощи разных полезных советов и хитрых трюков. </w:t>
      </w:r>
    </w:p>
    <w:p w:rsidR="00431F0D" w:rsidRDefault="00431F0D">
      <w:pPr>
        <w:spacing w:after="200" w:line="276" w:lineRule="auto"/>
        <w:rPr>
          <w:rFonts w:eastAsia="Arial Unicode MS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DD5140" w:rsidRDefault="00DD5140" w:rsidP="00DD5140">
      <w:pPr>
        <w:pStyle w:val="11"/>
        <w:widowControl/>
        <w:spacing w:line="240" w:lineRule="auto"/>
        <w:ind w:firstLine="709"/>
        <w:rPr>
          <w:sz w:val="28"/>
          <w:szCs w:val="28"/>
        </w:rPr>
      </w:pPr>
      <w:r w:rsidRPr="00224326">
        <w:rPr>
          <w:sz w:val="28"/>
          <w:szCs w:val="28"/>
        </w:rPr>
        <w:lastRenderedPageBreak/>
        <w:t xml:space="preserve">Итоговая оценка исследовательской работы представляет собой сумму количества баллов, полученных в результате оценивания жюри </w:t>
      </w:r>
      <w:r>
        <w:rPr>
          <w:sz w:val="28"/>
          <w:szCs w:val="28"/>
        </w:rPr>
        <w:t xml:space="preserve">исследовательской работы, а также </w:t>
      </w:r>
      <w:r w:rsidRPr="00224326">
        <w:rPr>
          <w:sz w:val="28"/>
          <w:szCs w:val="28"/>
        </w:rPr>
        <w:t>публичного выступления автора</w:t>
      </w:r>
      <w:r>
        <w:rPr>
          <w:sz w:val="28"/>
          <w:szCs w:val="28"/>
        </w:rPr>
        <w:t xml:space="preserve"> (Приложение 2</w:t>
      </w:r>
      <w:r w:rsidRPr="00224326">
        <w:rPr>
          <w:sz w:val="28"/>
          <w:szCs w:val="28"/>
        </w:rPr>
        <w:t xml:space="preserve">). </w:t>
      </w:r>
    </w:p>
    <w:p w:rsidR="00956DDD" w:rsidRPr="00E71BE7" w:rsidRDefault="00E97C0A" w:rsidP="00D27E66">
      <w:pPr>
        <w:pStyle w:val="11"/>
        <w:widowControl/>
        <w:spacing w:line="240" w:lineRule="auto"/>
        <w:ind w:firstLine="709"/>
        <w:rPr>
          <w:i/>
          <w:sz w:val="28"/>
          <w:szCs w:val="28"/>
        </w:rPr>
      </w:pPr>
      <w:r w:rsidRPr="00E71BE7">
        <w:rPr>
          <w:sz w:val="28"/>
          <w:szCs w:val="28"/>
        </w:rPr>
        <w:t xml:space="preserve">По результатам работы </w:t>
      </w:r>
      <w:r w:rsidR="00DD5140">
        <w:rPr>
          <w:sz w:val="28"/>
          <w:szCs w:val="28"/>
        </w:rPr>
        <w:t>выставки-конкурса</w:t>
      </w:r>
      <w:r w:rsidR="00FD275A" w:rsidRPr="00E71BE7">
        <w:rPr>
          <w:sz w:val="28"/>
          <w:szCs w:val="28"/>
        </w:rPr>
        <w:t xml:space="preserve"> </w:t>
      </w:r>
      <w:r w:rsidRPr="00E71BE7">
        <w:rPr>
          <w:sz w:val="28"/>
          <w:szCs w:val="28"/>
        </w:rPr>
        <w:t>изда</w:t>
      </w:r>
      <w:r w:rsidR="00BB2CE6" w:rsidRPr="00E71BE7">
        <w:rPr>
          <w:sz w:val="28"/>
          <w:szCs w:val="28"/>
        </w:rPr>
        <w:t xml:space="preserve">ется </w:t>
      </w:r>
      <w:r w:rsidRPr="00E71BE7">
        <w:rPr>
          <w:sz w:val="28"/>
          <w:szCs w:val="28"/>
        </w:rPr>
        <w:t>сборник тезисов лучших работ участников</w:t>
      </w:r>
      <w:r w:rsidR="00B24A40" w:rsidRPr="00E71BE7">
        <w:rPr>
          <w:sz w:val="28"/>
          <w:szCs w:val="28"/>
        </w:rPr>
        <w:t>.</w:t>
      </w:r>
    </w:p>
    <w:p w:rsidR="00AE5DE4" w:rsidRPr="00E71BE7" w:rsidRDefault="00AE5DE4" w:rsidP="00956DDD">
      <w:pPr>
        <w:pStyle w:val="11"/>
        <w:widowControl/>
        <w:spacing w:line="240" w:lineRule="auto"/>
        <w:ind w:firstLine="709"/>
        <w:jc w:val="right"/>
        <w:rPr>
          <w:sz w:val="28"/>
          <w:szCs w:val="28"/>
        </w:rPr>
      </w:pPr>
    </w:p>
    <w:p w:rsidR="004E44F4" w:rsidRPr="00E71BE7" w:rsidRDefault="004E44F4" w:rsidP="00956DDD">
      <w:pPr>
        <w:pStyle w:val="11"/>
        <w:widowControl/>
        <w:spacing w:line="240" w:lineRule="auto"/>
        <w:ind w:firstLine="709"/>
        <w:jc w:val="right"/>
        <w:rPr>
          <w:sz w:val="28"/>
          <w:szCs w:val="28"/>
        </w:rPr>
      </w:pPr>
    </w:p>
    <w:p w:rsidR="00504C6D" w:rsidRPr="00E71BE7" w:rsidRDefault="00AE5DE4" w:rsidP="00956DDD">
      <w:pPr>
        <w:pStyle w:val="11"/>
        <w:widowControl/>
        <w:spacing w:line="240" w:lineRule="auto"/>
        <w:ind w:firstLine="709"/>
        <w:jc w:val="right"/>
        <w:rPr>
          <w:sz w:val="28"/>
          <w:szCs w:val="28"/>
        </w:rPr>
      </w:pPr>
      <w:r w:rsidRPr="00E71BE7">
        <w:rPr>
          <w:sz w:val="28"/>
          <w:szCs w:val="28"/>
        </w:rPr>
        <w:t xml:space="preserve">Разработано </w:t>
      </w:r>
      <w:r w:rsidR="00504C6D" w:rsidRPr="00E71BE7">
        <w:rPr>
          <w:sz w:val="28"/>
          <w:szCs w:val="28"/>
        </w:rPr>
        <w:t>методическим объединением учителей</w:t>
      </w:r>
    </w:p>
    <w:p w:rsidR="004E44F4" w:rsidRPr="00E71BE7" w:rsidRDefault="00504C6D" w:rsidP="00956DDD">
      <w:pPr>
        <w:pStyle w:val="11"/>
        <w:widowControl/>
        <w:spacing w:line="240" w:lineRule="auto"/>
        <w:ind w:firstLine="709"/>
        <w:jc w:val="right"/>
        <w:rPr>
          <w:sz w:val="28"/>
          <w:szCs w:val="28"/>
        </w:rPr>
      </w:pPr>
      <w:r w:rsidRPr="00E71BE7">
        <w:rPr>
          <w:sz w:val="28"/>
          <w:szCs w:val="28"/>
        </w:rPr>
        <w:t xml:space="preserve">предметов естественнонаучного цикла </w:t>
      </w:r>
    </w:p>
    <w:p w:rsidR="00AE5DE4" w:rsidRPr="00E71BE7" w:rsidRDefault="00333B8D" w:rsidP="00956DDD">
      <w:pPr>
        <w:pStyle w:val="11"/>
        <w:widowControl/>
        <w:spacing w:line="240" w:lineRule="auto"/>
        <w:ind w:firstLine="709"/>
        <w:jc w:val="right"/>
        <w:rPr>
          <w:sz w:val="28"/>
          <w:szCs w:val="28"/>
        </w:rPr>
      </w:pPr>
      <w:r w:rsidRPr="00E71BE7">
        <w:rPr>
          <w:sz w:val="28"/>
          <w:szCs w:val="28"/>
        </w:rPr>
        <w:t xml:space="preserve">лицея </w:t>
      </w:r>
      <w:r w:rsidR="001747F3" w:rsidRPr="00E71BE7">
        <w:rPr>
          <w:sz w:val="28"/>
          <w:szCs w:val="28"/>
        </w:rPr>
        <w:t>государственного учреждения высшего профессионального образования</w:t>
      </w:r>
      <w:r w:rsidR="001747F3" w:rsidRPr="00E71BE7">
        <w:rPr>
          <w:i/>
          <w:sz w:val="28"/>
          <w:szCs w:val="28"/>
        </w:rPr>
        <w:t xml:space="preserve"> </w:t>
      </w:r>
      <w:r w:rsidR="004E44F4" w:rsidRPr="00E71BE7">
        <w:rPr>
          <w:sz w:val="28"/>
          <w:szCs w:val="28"/>
        </w:rPr>
        <w:t>«Белорусско-Российский университет»</w:t>
      </w:r>
    </w:p>
    <w:p w:rsidR="00504C6D" w:rsidRPr="00E71BE7" w:rsidRDefault="00504C6D" w:rsidP="00956DDD">
      <w:pPr>
        <w:pStyle w:val="11"/>
        <w:widowControl/>
        <w:spacing w:line="240" w:lineRule="auto"/>
        <w:ind w:firstLine="709"/>
        <w:jc w:val="right"/>
        <w:rPr>
          <w:sz w:val="28"/>
          <w:szCs w:val="28"/>
        </w:rPr>
      </w:pPr>
    </w:p>
    <w:p w:rsidR="004E44F4" w:rsidRPr="00E71BE7" w:rsidRDefault="00AE5DE4" w:rsidP="00956DDD">
      <w:pPr>
        <w:pStyle w:val="11"/>
        <w:widowControl/>
        <w:spacing w:line="240" w:lineRule="auto"/>
        <w:ind w:firstLine="709"/>
        <w:jc w:val="right"/>
        <w:rPr>
          <w:sz w:val="28"/>
          <w:szCs w:val="28"/>
        </w:rPr>
      </w:pPr>
      <w:r w:rsidRPr="00E71BE7">
        <w:rPr>
          <w:sz w:val="28"/>
          <w:szCs w:val="28"/>
        </w:rPr>
        <w:t xml:space="preserve">Рассмотрено на заседании методического совета </w:t>
      </w:r>
    </w:p>
    <w:p w:rsidR="001747F3" w:rsidRPr="00E71BE7" w:rsidRDefault="00333B8D" w:rsidP="001747F3">
      <w:pPr>
        <w:pStyle w:val="11"/>
        <w:widowControl/>
        <w:spacing w:line="240" w:lineRule="auto"/>
        <w:ind w:firstLine="709"/>
        <w:jc w:val="right"/>
        <w:rPr>
          <w:sz w:val="28"/>
          <w:szCs w:val="28"/>
        </w:rPr>
      </w:pPr>
      <w:r w:rsidRPr="00E71BE7">
        <w:rPr>
          <w:sz w:val="28"/>
          <w:szCs w:val="28"/>
        </w:rPr>
        <w:t xml:space="preserve">лицея </w:t>
      </w:r>
      <w:r w:rsidR="001747F3" w:rsidRPr="00E71BE7">
        <w:rPr>
          <w:sz w:val="28"/>
          <w:szCs w:val="28"/>
        </w:rPr>
        <w:t>государственного учреждения высшего профессионального образования</w:t>
      </w:r>
      <w:r w:rsidR="001747F3" w:rsidRPr="00E71BE7">
        <w:rPr>
          <w:i/>
          <w:sz w:val="28"/>
          <w:szCs w:val="28"/>
        </w:rPr>
        <w:t xml:space="preserve"> </w:t>
      </w:r>
      <w:r w:rsidR="001747F3" w:rsidRPr="00E71BE7">
        <w:rPr>
          <w:sz w:val="28"/>
          <w:szCs w:val="28"/>
        </w:rPr>
        <w:t>«Белорусско-Российский университет»</w:t>
      </w:r>
    </w:p>
    <w:p w:rsidR="00AE5DE4" w:rsidRPr="00E71BE7" w:rsidRDefault="00AE5DE4" w:rsidP="004E44F4">
      <w:pPr>
        <w:pStyle w:val="11"/>
        <w:widowControl/>
        <w:spacing w:line="240" w:lineRule="auto"/>
        <w:ind w:firstLine="709"/>
        <w:jc w:val="right"/>
        <w:rPr>
          <w:sz w:val="28"/>
          <w:szCs w:val="28"/>
        </w:rPr>
      </w:pPr>
      <w:r w:rsidRPr="00E71BE7">
        <w:rPr>
          <w:sz w:val="28"/>
          <w:szCs w:val="28"/>
        </w:rPr>
        <w:t xml:space="preserve"> </w:t>
      </w:r>
    </w:p>
    <w:p w:rsidR="00621EFB" w:rsidRDefault="00AE5DE4" w:rsidP="001747F3">
      <w:pPr>
        <w:jc w:val="right"/>
        <w:rPr>
          <w:sz w:val="28"/>
          <w:szCs w:val="28"/>
        </w:rPr>
      </w:pPr>
      <w:r w:rsidRPr="00E71BE7">
        <w:rPr>
          <w:sz w:val="28"/>
          <w:szCs w:val="28"/>
        </w:rPr>
        <w:t>протокол №</w:t>
      </w:r>
      <w:r w:rsidR="00BB2CE6" w:rsidRPr="00E71BE7">
        <w:rPr>
          <w:sz w:val="28"/>
          <w:szCs w:val="28"/>
        </w:rPr>
        <w:t>2</w:t>
      </w:r>
      <w:r w:rsidRPr="00E71BE7">
        <w:rPr>
          <w:sz w:val="28"/>
          <w:szCs w:val="28"/>
        </w:rPr>
        <w:t xml:space="preserve"> от </w:t>
      </w:r>
      <w:r w:rsidR="00174E65">
        <w:rPr>
          <w:sz w:val="28"/>
          <w:szCs w:val="28"/>
        </w:rPr>
        <w:t>31</w:t>
      </w:r>
      <w:r w:rsidRPr="00E71BE7">
        <w:rPr>
          <w:sz w:val="28"/>
          <w:szCs w:val="28"/>
        </w:rPr>
        <w:t>.10.201</w:t>
      </w:r>
      <w:r w:rsidR="00174E65">
        <w:rPr>
          <w:sz w:val="28"/>
          <w:szCs w:val="28"/>
        </w:rPr>
        <w:t>6</w:t>
      </w:r>
    </w:p>
    <w:p w:rsidR="00621EFB" w:rsidRDefault="00621EFB" w:rsidP="001747F3">
      <w:pPr>
        <w:jc w:val="right"/>
        <w:rPr>
          <w:sz w:val="28"/>
          <w:szCs w:val="28"/>
        </w:rPr>
      </w:pPr>
    </w:p>
    <w:p w:rsidR="00621EFB" w:rsidRDefault="00621EFB" w:rsidP="001747F3">
      <w:pPr>
        <w:jc w:val="right"/>
        <w:rPr>
          <w:sz w:val="28"/>
          <w:szCs w:val="28"/>
        </w:rPr>
      </w:pPr>
    </w:p>
    <w:p w:rsidR="00621EFB" w:rsidRDefault="00621EFB" w:rsidP="001747F3">
      <w:pPr>
        <w:jc w:val="right"/>
        <w:rPr>
          <w:sz w:val="28"/>
          <w:szCs w:val="28"/>
        </w:rPr>
      </w:pPr>
    </w:p>
    <w:p w:rsidR="00621EFB" w:rsidRDefault="00621EFB" w:rsidP="00621EFB">
      <w:pPr>
        <w:rPr>
          <w:sz w:val="28"/>
          <w:szCs w:val="28"/>
        </w:rPr>
      </w:pPr>
      <w:r>
        <w:rPr>
          <w:sz w:val="28"/>
          <w:szCs w:val="28"/>
        </w:rPr>
        <w:t xml:space="preserve">ОРГКОМИТЕТ </w:t>
      </w:r>
    </w:p>
    <w:p w:rsidR="00621EFB" w:rsidRDefault="00621EFB" w:rsidP="00621EFB">
      <w:pPr>
        <w:rPr>
          <w:sz w:val="28"/>
          <w:szCs w:val="28"/>
        </w:rPr>
      </w:pPr>
      <w:r w:rsidRPr="00203D88">
        <w:rPr>
          <w:sz w:val="28"/>
          <w:szCs w:val="28"/>
        </w:rPr>
        <w:t>Плетнев Александр Эдуардович</w:t>
      </w:r>
      <w:r w:rsidRPr="00E71BE7">
        <w:rPr>
          <w:sz w:val="28"/>
          <w:szCs w:val="28"/>
        </w:rPr>
        <w:t xml:space="preserve"> </w:t>
      </w:r>
    </w:p>
    <w:p w:rsidR="00621EFB" w:rsidRDefault="006642FB" w:rsidP="00621EFB">
      <w:pPr>
        <w:rPr>
          <w:sz w:val="28"/>
          <w:szCs w:val="28"/>
        </w:rPr>
      </w:pPr>
      <w:hyperlink r:id="rId13" w:history="1">
        <w:r w:rsidR="00621EFB" w:rsidRPr="00203D88">
          <w:rPr>
            <w:rFonts w:eastAsia="Arial Unicode MS"/>
            <w:sz w:val="28"/>
            <w:szCs w:val="28"/>
            <w:lang w:eastAsia="en-US"/>
          </w:rPr>
          <w:t>+375447136008</w:t>
        </w:r>
      </w:hyperlink>
      <w:r w:rsidR="00621EFB" w:rsidRPr="00203D88">
        <w:rPr>
          <w:rFonts w:eastAsia="Arial Unicode MS"/>
          <w:sz w:val="28"/>
          <w:szCs w:val="28"/>
          <w:lang w:eastAsia="en-US"/>
        </w:rPr>
        <w:t>, +3752974516</w:t>
      </w:r>
      <w:r w:rsidR="00621EFB">
        <w:rPr>
          <w:rFonts w:eastAsia="Arial Unicode MS"/>
          <w:sz w:val="28"/>
          <w:szCs w:val="28"/>
          <w:lang w:eastAsia="en-US"/>
        </w:rPr>
        <w:t>6</w:t>
      </w:r>
      <w:r w:rsidR="00621EFB" w:rsidRPr="00203D88">
        <w:rPr>
          <w:rFonts w:eastAsia="Arial Unicode MS"/>
          <w:sz w:val="28"/>
          <w:szCs w:val="28"/>
          <w:lang w:eastAsia="en-US"/>
        </w:rPr>
        <w:t>1</w:t>
      </w:r>
    </w:p>
    <w:p w:rsidR="00FB5679" w:rsidRPr="00E71BE7" w:rsidRDefault="006642FB" w:rsidP="00621EFB">
      <w:pPr>
        <w:rPr>
          <w:sz w:val="28"/>
          <w:szCs w:val="28"/>
        </w:rPr>
      </w:pPr>
      <w:hyperlink r:id="rId14" w:history="1">
        <w:proofErr w:type="spellStart"/>
        <w:r w:rsidR="00621EFB" w:rsidRPr="00E43F8B">
          <w:rPr>
            <w:rStyle w:val="ad"/>
            <w:sz w:val="28"/>
            <w:szCs w:val="28"/>
            <w:lang w:val="en-US"/>
          </w:rPr>
          <w:t>conf</w:t>
        </w:r>
        <w:proofErr w:type="spellEnd"/>
        <w:r w:rsidR="00621EFB" w:rsidRPr="00E43F8B">
          <w:rPr>
            <w:rStyle w:val="ad"/>
            <w:sz w:val="28"/>
            <w:szCs w:val="28"/>
          </w:rPr>
          <w:t>_</w:t>
        </w:r>
        <w:proofErr w:type="spellStart"/>
        <w:r w:rsidR="00621EFB" w:rsidRPr="00E43F8B">
          <w:rPr>
            <w:rStyle w:val="ad"/>
            <w:sz w:val="28"/>
            <w:szCs w:val="28"/>
            <w:lang w:val="en-US"/>
          </w:rPr>
          <w:t>bru</w:t>
        </w:r>
        <w:proofErr w:type="spellEnd"/>
        <w:r w:rsidR="00621EFB" w:rsidRPr="00E43F8B">
          <w:rPr>
            <w:rStyle w:val="ad"/>
            <w:sz w:val="28"/>
            <w:szCs w:val="28"/>
          </w:rPr>
          <w:t>@</w:t>
        </w:r>
        <w:r w:rsidR="00621EFB" w:rsidRPr="00E43F8B">
          <w:rPr>
            <w:rStyle w:val="ad"/>
            <w:sz w:val="28"/>
            <w:szCs w:val="28"/>
            <w:lang w:val="en-US"/>
          </w:rPr>
          <w:t>mail</w:t>
        </w:r>
        <w:r w:rsidR="00621EFB" w:rsidRPr="00E43F8B">
          <w:rPr>
            <w:rStyle w:val="ad"/>
            <w:sz w:val="28"/>
            <w:szCs w:val="28"/>
          </w:rPr>
          <w:t>.</w:t>
        </w:r>
        <w:proofErr w:type="spellStart"/>
        <w:r w:rsidR="00621EFB" w:rsidRPr="00E43F8B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="00956DDD" w:rsidRPr="00E71BE7">
        <w:rPr>
          <w:sz w:val="28"/>
          <w:szCs w:val="28"/>
        </w:rPr>
        <w:br w:type="page"/>
      </w:r>
    </w:p>
    <w:p w:rsidR="00FB5679" w:rsidRPr="00E71BE7" w:rsidRDefault="00FB5679" w:rsidP="00FB5679">
      <w:pPr>
        <w:pStyle w:val="11"/>
        <w:widowControl/>
        <w:spacing w:line="240" w:lineRule="auto"/>
        <w:ind w:firstLine="709"/>
        <w:jc w:val="right"/>
        <w:rPr>
          <w:b/>
          <w:sz w:val="28"/>
          <w:szCs w:val="28"/>
        </w:rPr>
      </w:pPr>
      <w:r w:rsidRPr="00E71BE7">
        <w:rPr>
          <w:b/>
          <w:sz w:val="28"/>
          <w:szCs w:val="28"/>
        </w:rPr>
        <w:lastRenderedPageBreak/>
        <w:t>Приложение 1</w:t>
      </w:r>
    </w:p>
    <w:p w:rsidR="00956DDD" w:rsidRPr="00E71BE7" w:rsidRDefault="00956DDD" w:rsidP="00956DDD">
      <w:pPr>
        <w:pStyle w:val="11"/>
        <w:widowControl/>
        <w:spacing w:line="240" w:lineRule="auto"/>
        <w:ind w:firstLine="709"/>
        <w:jc w:val="center"/>
        <w:rPr>
          <w:b/>
          <w:sz w:val="28"/>
          <w:szCs w:val="28"/>
        </w:rPr>
      </w:pPr>
      <w:r w:rsidRPr="00E71BE7">
        <w:rPr>
          <w:b/>
          <w:sz w:val="28"/>
          <w:szCs w:val="28"/>
        </w:rPr>
        <w:t>ТЕХНИЧЕСКИЕ ТРЕБОВАНИЯ</w:t>
      </w:r>
    </w:p>
    <w:p w:rsidR="00956DDD" w:rsidRPr="00E71BE7" w:rsidRDefault="00956DDD" w:rsidP="00956DDD">
      <w:pPr>
        <w:pStyle w:val="11"/>
        <w:widowControl/>
        <w:spacing w:line="240" w:lineRule="auto"/>
        <w:ind w:firstLine="709"/>
        <w:jc w:val="center"/>
        <w:rPr>
          <w:b/>
          <w:sz w:val="28"/>
          <w:szCs w:val="28"/>
        </w:rPr>
      </w:pPr>
      <w:r w:rsidRPr="00E71BE7">
        <w:rPr>
          <w:b/>
          <w:sz w:val="28"/>
          <w:szCs w:val="28"/>
        </w:rPr>
        <w:t>ОФОРМЛЕНИЕ ИССЛЕДОВАТЕЛЬСКОЙ РАБОТЫ</w:t>
      </w:r>
    </w:p>
    <w:p w:rsidR="00956DDD" w:rsidRPr="00E71BE7" w:rsidRDefault="00956DDD" w:rsidP="00956DDD">
      <w:pPr>
        <w:pStyle w:val="11"/>
        <w:widowControl/>
        <w:spacing w:line="240" w:lineRule="auto"/>
        <w:ind w:firstLine="709"/>
        <w:rPr>
          <w:sz w:val="28"/>
          <w:szCs w:val="28"/>
        </w:rPr>
      </w:pPr>
      <w:r w:rsidRPr="00E71BE7">
        <w:rPr>
          <w:sz w:val="28"/>
          <w:szCs w:val="28"/>
        </w:rPr>
        <w:t xml:space="preserve">Ученическая исследовательская работа по своей форме и структуре близка к научному исследованию. В отличие от научного исследования, которое представляет собой процесс выработки новых научных знаний, исследовательская деятельность учащихся подразумевает ознакомление учащихся с методами выполнения исследовательских работ, сбора, обработки и анализа полученного материала, а также направлена на выработку умения обобщать данные и формулировать результат. </w:t>
      </w:r>
    </w:p>
    <w:p w:rsidR="00956DDD" w:rsidRPr="00E71BE7" w:rsidRDefault="00956DDD" w:rsidP="00956DDD">
      <w:pPr>
        <w:pStyle w:val="11"/>
        <w:widowControl/>
        <w:spacing w:line="240" w:lineRule="auto"/>
        <w:ind w:firstLine="709"/>
        <w:rPr>
          <w:sz w:val="28"/>
          <w:szCs w:val="28"/>
        </w:rPr>
      </w:pPr>
      <w:r w:rsidRPr="00E71BE7">
        <w:rPr>
          <w:sz w:val="28"/>
          <w:szCs w:val="28"/>
        </w:rPr>
        <w:t>Исследовательская работа, представленная на конкурс должна содержать:</w:t>
      </w:r>
    </w:p>
    <w:p w:rsidR="00956DDD" w:rsidRPr="00E71BE7" w:rsidRDefault="00956DDD" w:rsidP="00504C6D">
      <w:pPr>
        <w:pStyle w:val="11"/>
        <w:widowControl/>
        <w:numPr>
          <w:ilvl w:val="0"/>
          <w:numId w:val="17"/>
        </w:numPr>
        <w:spacing w:line="240" w:lineRule="auto"/>
        <w:rPr>
          <w:strike/>
          <w:sz w:val="28"/>
          <w:szCs w:val="28"/>
        </w:rPr>
      </w:pPr>
      <w:r w:rsidRPr="00E71BE7">
        <w:rPr>
          <w:b/>
          <w:sz w:val="28"/>
          <w:szCs w:val="28"/>
        </w:rPr>
        <w:t>Титульный лист</w:t>
      </w:r>
      <w:r w:rsidRPr="00E71BE7">
        <w:rPr>
          <w:sz w:val="28"/>
          <w:szCs w:val="28"/>
        </w:rPr>
        <w:t xml:space="preserve"> с указанием темы исследования, Ф.И.О. автора (авторов) и научного руководителя, полное название учреждения образования (приложение 5).</w:t>
      </w:r>
    </w:p>
    <w:p w:rsidR="00956DDD" w:rsidRPr="00E71BE7" w:rsidRDefault="00956DDD" w:rsidP="00504C6D">
      <w:pPr>
        <w:pStyle w:val="11"/>
        <w:widowControl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E71BE7">
        <w:rPr>
          <w:b/>
          <w:sz w:val="28"/>
          <w:szCs w:val="28"/>
        </w:rPr>
        <w:t>Содержание</w:t>
      </w:r>
      <w:r w:rsidRPr="00E71BE7">
        <w:rPr>
          <w:sz w:val="28"/>
          <w:szCs w:val="28"/>
        </w:rPr>
        <w:t>, включающее название структурных частей с указанием нумерации соответствующих страниц арабскими цифрами.</w:t>
      </w:r>
    </w:p>
    <w:p w:rsidR="00956DDD" w:rsidRPr="00E71BE7" w:rsidRDefault="00956DDD" w:rsidP="00504C6D">
      <w:pPr>
        <w:pStyle w:val="11"/>
        <w:widowControl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E71BE7">
        <w:rPr>
          <w:b/>
          <w:sz w:val="28"/>
          <w:szCs w:val="28"/>
        </w:rPr>
        <w:t>Введение</w:t>
      </w:r>
      <w:r w:rsidRPr="00E71BE7">
        <w:rPr>
          <w:sz w:val="28"/>
          <w:szCs w:val="28"/>
        </w:rPr>
        <w:t xml:space="preserve"> (постановка задачи), в котором приводится описание исследуемой проблемы (обосновывается актуальность темы исследования, делается краткий обзор известных данных и литературы, интернет-источников, указывается объект и предмет исследования, формулируются цель и задачи исследования, исходные идеи и гипотезы).</w:t>
      </w:r>
    </w:p>
    <w:p w:rsidR="00956DDD" w:rsidRPr="00E71BE7" w:rsidRDefault="00956DDD" w:rsidP="00504C6D">
      <w:pPr>
        <w:pStyle w:val="11"/>
        <w:widowControl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E71BE7">
        <w:rPr>
          <w:b/>
          <w:sz w:val="28"/>
          <w:szCs w:val="28"/>
        </w:rPr>
        <w:t>Основная часть</w:t>
      </w:r>
      <w:r w:rsidRPr="00E71BE7">
        <w:rPr>
          <w:sz w:val="28"/>
          <w:szCs w:val="28"/>
        </w:rPr>
        <w:t>, в которой в зависимости от специфики предмета и темы исследования описываются:</w:t>
      </w:r>
    </w:p>
    <w:p w:rsidR="00956DDD" w:rsidRPr="00E71BE7" w:rsidRDefault="00956DDD" w:rsidP="00956DDD">
      <w:pPr>
        <w:pStyle w:val="11"/>
        <w:widowControl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>методы исследования (общая методика исследований, использованные или самостоятельно построенные модели и т.п.);</w:t>
      </w:r>
    </w:p>
    <w:p w:rsidR="00956DDD" w:rsidRPr="00E71BE7" w:rsidRDefault="00956DDD" w:rsidP="00956DDD">
      <w:pPr>
        <w:pStyle w:val="11"/>
        <w:widowControl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>сведения, подтверждающие достоверность проведенных исследований (аксиомы и допущения; законы и теории; идеи и методы доказательств; при необходимости даются полные доказательства);</w:t>
      </w:r>
    </w:p>
    <w:p w:rsidR="00956DDD" w:rsidRPr="00E71BE7" w:rsidRDefault="00956DDD" w:rsidP="00956DDD">
      <w:pPr>
        <w:pStyle w:val="11"/>
        <w:widowControl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>инструментальные средства исследований (использованные технологии, оборудование, приборы, компьютерные средства);</w:t>
      </w:r>
    </w:p>
    <w:p w:rsidR="00956DDD" w:rsidRPr="00E71BE7" w:rsidRDefault="00956DDD" w:rsidP="00956DDD">
      <w:pPr>
        <w:pStyle w:val="11"/>
        <w:widowControl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>теоретические результаты (обнаружена закономерность, сформулировано правило, закон…);</w:t>
      </w:r>
    </w:p>
    <w:p w:rsidR="00956DDD" w:rsidRPr="00E71BE7" w:rsidRDefault="00956DDD" w:rsidP="00956DDD">
      <w:pPr>
        <w:pStyle w:val="11"/>
        <w:widowControl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>экспериментальные результаты (описание опытов, экспериментов, наблюдений и т.п.; собственные данные, полученные при их проведении, видео-, фото-, и др. материалы).</w:t>
      </w:r>
    </w:p>
    <w:p w:rsidR="00956DDD" w:rsidRPr="00E71BE7" w:rsidRDefault="00956DDD" w:rsidP="00504C6D">
      <w:pPr>
        <w:pStyle w:val="11"/>
        <w:widowControl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E71BE7">
        <w:rPr>
          <w:b/>
          <w:sz w:val="28"/>
          <w:szCs w:val="28"/>
        </w:rPr>
        <w:t>Заключение</w:t>
      </w:r>
      <w:r w:rsidRPr="00E71BE7">
        <w:rPr>
          <w:sz w:val="28"/>
          <w:szCs w:val="28"/>
        </w:rPr>
        <w:t>, в котором кратко формулируются:</w:t>
      </w:r>
    </w:p>
    <w:p w:rsidR="00956DDD" w:rsidRPr="00E71BE7" w:rsidRDefault="00956DDD" w:rsidP="00956DDD">
      <w:pPr>
        <w:pStyle w:val="11"/>
        <w:widowControl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 xml:space="preserve">основные результаты; </w:t>
      </w:r>
    </w:p>
    <w:p w:rsidR="00956DDD" w:rsidRPr="00E71BE7" w:rsidRDefault="00956DDD" w:rsidP="00956DDD">
      <w:pPr>
        <w:pStyle w:val="11"/>
        <w:widowControl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>личный вклад автора работы в проведенное исследование;</w:t>
      </w:r>
    </w:p>
    <w:p w:rsidR="00956DDD" w:rsidRPr="00E71BE7" w:rsidRDefault="00956DDD" w:rsidP="00956DDD">
      <w:pPr>
        <w:pStyle w:val="11"/>
        <w:widowControl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 xml:space="preserve">анализ результатов на соответствие исходным идеям и гипотезам; </w:t>
      </w:r>
    </w:p>
    <w:p w:rsidR="00956DDD" w:rsidRPr="00E71BE7" w:rsidRDefault="00956DDD" w:rsidP="00956DDD">
      <w:pPr>
        <w:pStyle w:val="11"/>
        <w:widowControl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 xml:space="preserve">общие выводы, включающие данные о степени новизны полученных результатов, возможной теоретической и (или) практической значимости, направлениях дальнейших исследований. </w:t>
      </w:r>
    </w:p>
    <w:p w:rsidR="00956DDD" w:rsidRPr="00E71BE7" w:rsidRDefault="00956DDD" w:rsidP="00956DDD">
      <w:pPr>
        <w:pStyle w:val="11"/>
        <w:widowControl/>
        <w:spacing w:line="240" w:lineRule="auto"/>
        <w:ind w:firstLine="709"/>
        <w:rPr>
          <w:sz w:val="28"/>
          <w:szCs w:val="28"/>
        </w:rPr>
      </w:pPr>
      <w:r w:rsidRPr="00E71BE7">
        <w:rPr>
          <w:sz w:val="28"/>
          <w:szCs w:val="28"/>
        </w:rPr>
        <w:t>В случае, если работа проводилась с привлечением ученых и оборудования сторонних организаций, то необходимо указать, какая часть работы проводилась самостоятельно, а какая с привлечением соответствующих специалистов.</w:t>
      </w:r>
    </w:p>
    <w:p w:rsidR="00956DDD" w:rsidRPr="00E71BE7" w:rsidRDefault="00956DDD" w:rsidP="00504C6D">
      <w:pPr>
        <w:pStyle w:val="11"/>
        <w:widowControl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E71BE7">
        <w:rPr>
          <w:b/>
          <w:sz w:val="28"/>
          <w:szCs w:val="28"/>
        </w:rPr>
        <w:t>Список использ</w:t>
      </w:r>
      <w:r w:rsidR="00E71BE7" w:rsidRPr="00E71BE7">
        <w:rPr>
          <w:b/>
          <w:sz w:val="28"/>
          <w:szCs w:val="28"/>
        </w:rPr>
        <w:t>ованн</w:t>
      </w:r>
      <w:r w:rsidRPr="00E71BE7">
        <w:rPr>
          <w:b/>
          <w:sz w:val="28"/>
          <w:szCs w:val="28"/>
        </w:rPr>
        <w:t xml:space="preserve">ых источников </w:t>
      </w:r>
      <w:r w:rsidRPr="00E71BE7">
        <w:rPr>
          <w:sz w:val="28"/>
          <w:szCs w:val="28"/>
        </w:rPr>
        <w:t xml:space="preserve">(книги, монографии, газетные или журнальные статьи, адреса сайтов и др.) составляется в алфавитном порядке авторов. </w:t>
      </w:r>
      <w:r w:rsidRPr="00E71BE7">
        <w:rPr>
          <w:b/>
          <w:sz w:val="28"/>
          <w:szCs w:val="28"/>
        </w:rPr>
        <w:t>Ссылки на используемые источники по тексту работы обязательны!</w:t>
      </w:r>
      <w:r w:rsidRPr="00E71BE7">
        <w:rPr>
          <w:sz w:val="28"/>
          <w:szCs w:val="28"/>
        </w:rPr>
        <w:t xml:space="preserve"> Список используемых источников и ссылки должны быть </w:t>
      </w:r>
      <w:r w:rsidRPr="00E71BE7">
        <w:rPr>
          <w:sz w:val="28"/>
          <w:szCs w:val="28"/>
        </w:rPr>
        <w:lastRenderedPageBreak/>
        <w:t>оформлены в соответствии с правилами библиографического описания (</w:t>
      </w:r>
      <w:hyperlink r:id="rId15" w:history="1">
        <w:r w:rsidR="00174E65" w:rsidRPr="00DE34DF">
          <w:rPr>
            <w:rStyle w:val="ad"/>
            <w:sz w:val="28"/>
            <w:szCs w:val="28"/>
          </w:rPr>
          <w:t>http://ufclub.bru.by/load/novosti/novosti/oformlenie_literatury/137-1-0-812</w:t>
        </w:r>
      </w:hyperlink>
      <w:r w:rsidR="00174E65">
        <w:rPr>
          <w:sz w:val="28"/>
          <w:szCs w:val="28"/>
        </w:rPr>
        <w:t xml:space="preserve"> </w:t>
      </w:r>
      <w:r w:rsidRPr="00E71BE7">
        <w:rPr>
          <w:sz w:val="28"/>
          <w:szCs w:val="28"/>
        </w:rPr>
        <w:t>).</w:t>
      </w:r>
    </w:p>
    <w:p w:rsidR="00956DDD" w:rsidRPr="00E71BE7" w:rsidRDefault="00956DDD" w:rsidP="00504C6D">
      <w:pPr>
        <w:pStyle w:val="11"/>
        <w:widowControl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E71BE7">
        <w:rPr>
          <w:b/>
          <w:sz w:val="28"/>
          <w:szCs w:val="28"/>
        </w:rPr>
        <w:t xml:space="preserve">Приложения </w:t>
      </w:r>
      <w:r w:rsidRPr="00E71BE7">
        <w:rPr>
          <w:sz w:val="28"/>
          <w:szCs w:val="28"/>
        </w:rPr>
        <w:t>(дополнительные тексты, таблицы, графики, карты и др.) оформляются на отдельных листах с заголовком в правом верхнем углу, размещаются после списка используемых источников со сквозной нумерацией страниц всего текста работы.</w:t>
      </w:r>
    </w:p>
    <w:p w:rsidR="00956DDD" w:rsidRPr="00E71BE7" w:rsidRDefault="00956DDD" w:rsidP="00956DDD">
      <w:pPr>
        <w:pStyle w:val="11"/>
        <w:widowControl/>
        <w:spacing w:line="240" w:lineRule="auto"/>
        <w:ind w:firstLine="709"/>
        <w:rPr>
          <w:sz w:val="28"/>
          <w:szCs w:val="28"/>
        </w:rPr>
      </w:pPr>
      <w:r w:rsidRPr="00E71BE7">
        <w:rPr>
          <w:sz w:val="28"/>
          <w:szCs w:val="28"/>
        </w:rPr>
        <w:t xml:space="preserve">Исследовательская работа оформляется в формате </w:t>
      </w:r>
      <w:r w:rsidRPr="00E71BE7">
        <w:rPr>
          <w:sz w:val="28"/>
          <w:szCs w:val="28"/>
          <w:lang w:val="en-US"/>
        </w:rPr>
        <w:t>Word</w:t>
      </w:r>
      <w:r w:rsidRPr="00E71BE7">
        <w:rPr>
          <w:sz w:val="28"/>
          <w:szCs w:val="28"/>
        </w:rPr>
        <w:t>:</w:t>
      </w:r>
    </w:p>
    <w:p w:rsidR="00956DDD" w:rsidRPr="00E71BE7" w:rsidRDefault="00956DDD" w:rsidP="00504C6D">
      <w:pPr>
        <w:pStyle w:val="11"/>
        <w:widowControl/>
        <w:numPr>
          <w:ilvl w:val="0"/>
          <w:numId w:val="18"/>
        </w:numPr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 xml:space="preserve">шрифт </w:t>
      </w:r>
      <w:r w:rsidRPr="00E71BE7">
        <w:rPr>
          <w:sz w:val="28"/>
          <w:szCs w:val="28"/>
          <w:lang w:val="en-US"/>
        </w:rPr>
        <w:t>Times New Roman</w:t>
      </w:r>
      <w:r w:rsidRPr="00E71BE7">
        <w:rPr>
          <w:sz w:val="28"/>
          <w:szCs w:val="28"/>
        </w:rPr>
        <w:t xml:space="preserve">, 14 </w:t>
      </w:r>
      <w:r w:rsidRPr="00E71BE7">
        <w:rPr>
          <w:sz w:val="28"/>
          <w:szCs w:val="28"/>
          <w:lang w:val="en-US"/>
        </w:rPr>
        <w:t>pt</w:t>
      </w:r>
      <w:r w:rsidRPr="00E71BE7">
        <w:rPr>
          <w:sz w:val="28"/>
          <w:szCs w:val="28"/>
        </w:rPr>
        <w:t xml:space="preserve">; интервал 1,5 (полуторный); </w:t>
      </w:r>
    </w:p>
    <w:p w:rsidR="00956DDD" w:rsidRPr="00E71BE7" w:rsidRDefault="00956DDD" w:rsidP="00504C6D">
      <w:pPr>
        <w:pStyle w:val="11"/>
        <w:widowControl/>
        <w:numPr>
          <w:ilvl w:val="0"/>
          <w:numId w:val="18"/>
        </w:numPr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 xml:space="preserve">поля: правое – 1,5 см, левое 3 – см, верхнее и нижнее по 2 см; </w:t>
      </w:r>
    </w:p>
    <w:p w:rsidR="00956DDD" w:rsidRPr="00E71BE7" w:rsidRDefault="00956DDD" w:rsidP="00504C6D">
      <w:pPr>
        <w:pStyle w:val="11"/>
        <w:widowControl/>
        <w:numPr>
          <w:ilvl w:val="0"/>
          <w:numId w:val="18"/>
        </w:numPr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 xml:space="preserve">выравнивание по ширине; </w:t>
      </w:r>
    </w:p>
    <w:p w:rsidR="00956DDD" w:rsidRPr="00E71BE7" w:rsidRDefault="00956DDD" w:rsidP="00504C6D">
      <w:pPr>
        <w:pStyle w:val="11"/>
        <w:widowControl/>
        <w:numPr>
          <w:ilvl w:val="0"/>
          <w:numId w:val="18"/>
        </w:numPr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 xml:space="preserve">нумерация страниц в правом нижнем углу начинается с титульного листа и заканчивается приложениями, на титульном листе номера страниц не указываются. </w:t>
      </w:r>
    </w:p>
    <w:p w:rsidR="00956DDD" w:rsidRPr="00E71BE7" w:rsidRDefault="00956DDD" w:rsidP="00504C6D">
      <w:pPr>
        <w:pStyle w:val="11"/>
        <w:widowControl/>
        <w:numPr>
          <w:ilvl w:val="0"/>
          <w:numId w:val="18"/>
        </w:numPr>
        <w:spacing w:line="240" w:lineRule="auto"/>
        <w:rPr>
          <w:sz w:val="28"/>
          <w:szCs w:val="28"/>
        </w:rPr>
      </w:pPr>
      <w:r w:rsidRPr="00E71BE7">
        <w:rPr>
          <w:sz w:val="28"/>
          <w:szCs w:val="28"/>
        </w:rPr>
        <w:t>все  рисунки, таблицы должны быть подписаны и пронумерованы.</w:t>
      </w:r>
    </w:p>
    <w:p w:rsidR="00956DDD" w:rsidRPr="00E71BE7" w:rsidRDefault="00956DDD" w:rsidP="00ED3B73">
      <w:pPr>
        <w:pStyle w:val="11"/>
        <w:widowControl/>
        <w:spacing w:line="240" w:lineRule="auto"/>
        <w:ind w:firstLine="709"/>
        <w:rPr>
          <w:sz w:val="28"/>
          <w:szCs w:val="28"/>
        </w:rPr>
      </w:pPr>
      <w:r w:rsidRPr="00E71BE7">
        <w:rPr>
          <w:sz w:val="28"/>
          <w:szCs w:val="28"/>
        </w:rPr>
        <w:t xml:space="preserve">Объем работы не должен превышать 10 страниц, приложения могут занимать до 10 страниц. </w:t>
      </w:r>
    </w:p>
    <w:p w:rsidR="00ED3B73" w:rsidRPr="00E71BE7" w:rsidRDefault="00ED3B73" w:rsidP="00ED3B73">
      <w:pPr>
        <w:pStyle w:val="11"/>
        <w:widowControl/>
        <w:spacing w:line="240" w:lineRule="auto"/>
        <w:ind w:firstLine="709"/>
        <w:rPr>
          <w:b/>
          <w:sz w:val="28"/>
          <w:szCs w:val="28"/>
        </w:rPr>
      </w:pPr>
    </w:p>
    <w:p w:rsidR="00956DDD" w:rsidRPr="00E71BE7" w:rsidRDefault="00956DDD" w:rsidP="00956DDD">
      <w:pPr>
        <w:jc w:val="center"/>
        <w:rPr>
          <w:b/>
          <w:sz w:val="28"/>
          <w:szCs w:val="28"/>
        </w:rPr>
      </w:pPr>
      <w:r w:rsidRPr="00E71BE7">
        <w:rPr>
          <w:b/>
          <w:sz w:val="28"/>
          <w:szCs w:val="28"/>
        </w:rPr>
        <w:t>ОФОРМЛЕНИЕ ТЕЗИСОВ РАБОТЫ</w:t>
      </w:r>
    </w:p>
    <w:p w:rsidR="00956DDD" w:rsidRPr="00E71BE7" w:rsidRDefault="00956DDD" w:rsidP="00956DDD">
      <w:pPr>
        <w:numPr>
          <w:ilvl w:val="0"/>
          <w:numId w:val="11"/>
        </w:numPr>
        <w:jc w:val="both"/>
        <w:rPr>
          <w:sz w:val="28"/>
          <w:szCs w:val="28"/>
        </w:rPr>
      </w:pPr>
      <w:r w:rsidRPr="00E71BE7">
        <w:rPr>
          <w:sz w:val="28"/>
          <w:szCs w:val="28"/>
        </w:rPr>
        <w:t xml:space="preserve">Объем тезисов - </w:t>
      </w:r>
      <w:r w:rsidR="007B1835" w:rsidRPr="00E71BE7">
        <w:rPr>
          <w:sz w:val="28"/>
          <w:szCs w:val="28"/>
        </w:rPr>
        <w:t>2</w:t>
      </w:r>
      <w:r w:rsidRPr="00E71BE7">
        <w:rPr>
          <w:sz w:val="28"/>
          <w:szCs w:val="28"/>
        </w:rPr>
        <w:t xml:space="preserve"> страниц</w:t>
      </w:r>
      <w:r w:rsidR="007B1835" w:rsidRPr="00E71BE7">
        <w:rPr>
          <w:sz w:val="28"/>
          <w:szCs w:val="28"/>
        </w:rPr>
        <w:t>ы</w:t>
      </w:r>
      <w:r w:rsidRPr="00E71BE7">
        <w:rPr>
          <w:sz w:val="28"/>
          <w:szCs w:val="28"/>
        </w:rPr>
        <w:t>.</w:t>
      </w:r>
    </w:p>
    <w:p w:rsidR="00956DDD" w:rsidRPr="00E71BE7" w:rsidRDefault="00956DDD" w:rsidP="00956DDD">
      <w:pPr>
        <w:numPr>
          <w:ilvl w:val="0"/>
          <w:numId w:val="11"/>
        </w:numPr>
        <w:jc w:val="both"/>
        <w:rPr>
          <w:sz w:val="28"/>
          <w:szCs w:val="28"/>
        </w:rPr>
      </w:pPr>
      <w:r w:rsidRPr="00E71BE7">
        <w:rPr>
          <w:sz w:val="28"/>
          <w:szCs w:val="28"/>
        </w:rPr>
        <w:t>Тезисы должны содержать: название работы, ФИО  авторов, класс, место учебы, название населенного пункта и сам текст тезисов</w:t>
      </w:r>
      <w:r w:rsidR="00103C92" w:rsidRPr="00E71BE7">
        <w:rPr>
          <w:sz w:val="28"/>
          <w:szCs w:val="28"/>
        </w:rPr>
        <w:t xml:space="preserve"> </w:t>
      </w:r>
      <w:r w:rsidR="00103C92" w:rsidRPr="00E71BE7">
        <w:rPr>
          <w:i/>
          <w:sz w:val="28"/>
          <w:szCs w:val="28"/>
        </w:rPr>
        <w:t>(см. Прил</w:t>
      </w:r>
      <w:r w:rsidR="001747F3" w:rsidRPr="00E71BE7">
        <w:rPr>
          <w:i/>
          <w:sz w:val="28"/>
          <w:szCs w:val="28"/>
        </w:rPr>
        <w:t>ожение</w:t>
      </w:r>
      <w:r w:rsidR="00103C92" w:rsidRPr="00E71BE7">
        <w:rPr>
          <w:i/>
          <w:sz w:val="28"/>
          <w:szCs w:val="28"/>
        </w:rPr>
        <w:t xml:space="preserve"> 5)</w:t>
      </w:r>
      <w:r w:rsidRPr="00E71BE7">
        <w:rPr>
          <w:i/>
          <w:sz w:val="28"/>
          <w:szCs w:val="28"/>
        </w:rPr>
        <w:t>.</w:t>
      </w:r>
      <w:r w:rsidRPr="00E71BE7">
        <w:rPr>
          <w:sz w:val="28"/>
          <w:szCs w:val="28"/>
        </w:rPr>
        <w:t xml:space="preserve"> </w:t>
      </w:r>
    </w:p>
    <w:p w:rsidR="00956DDD" w:rsidRPr="00E71BE7" w:rsidRDefault="00956DDD" w:rsidP="00956DDD">
      <w:pPr>
        <w:numPr>
          <w:ilvl w:val="0"/>
          <w:numId w:val="11"/>
        </w:numPr>
        <w:jc w:val="both"/>
        <w:rPr>
          <w:sz w:val="28"/>
          <w:szCs w:val="28"/>
        </w:rPr>
      </w:pPr>
      <w:r w:rsidRPr="00E71BE7">
        <w:rPr>
          <w:sz w:val="28"/>
          <w:szCs w:val="28"/>
        </w:rPr>
        <w:t>Шрифт 12 пунктов. Все поля 2 см.</w:t>
      </w:r>
    </w:p>
    <w:p w:rsidR="00956DDD" w:rsidRPr="00E71BE7" w:rsidRDefault="00956DDD" w:rsidP="00956DDD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E71BE7">
        <w:rPr>
          <w:sz w:val="28"/>
          <w:szCs w:val="28"/>
        </w:rPr>
        <w:t xml:space="preserve">Список  </w:t>
      </w:r>
      <w:r w:rsidR="00E71BE7" w:rsidRPr="00E71BE7">
        <w:rPr>
          <w:sz w:val="28"/>
          <w:szCs w:val="28"/>
        </w:rPr>
        <w:t>использованных источников</w:t>
      </w:r>
      <w:r w:rsidR="00E71BE7" w:rsidRPr="00E71BE7">
        <w:rPr>
          <w:i/>
          <w:sz w:val="28"/>
          <w:szCs w:val="28"/>
        </w:rPr>
        <w:t>.</w:t>
      </w:r>
    </w:p>
    <w:p w:rsidR="00DD5140" w:rsidRDefault="00DD5140" w:rsidP="00DD5140">
      <w:pPr>
        <w:jc w:val="center"/>
        <w:rPr>
          <w:b/>
          <w:sz w:val="28"/>
          <w:szCs w:val="28"/>
        </w:rPr>
      </w:pPr>
    </w:p>
    <w:p w:rsidR="00DD5140" w:rsidRDefault="00DD5140" w:rsidP="00DD5140">
      <w:pPr>
        <w:jc w:val="center"/>
        <w:rPr>
          <w:b/>
          <w:sz w:val="28"/>
          <w:szCs w:val="28"/>
        </w:rPr>
      </w:pPr>
      <w:r w:rsidRPr="00224326">
        <w:rPr>
          <w:b/>
          <w:sz w:val="28"/>
          <w:szCs w:val="28"/>
        </w:rPr>
        <w:t>Пример оформления тезисов</w:t>
      </w:r>
    </w:p>
    <w:p w:rsidR="00DD5140" w:rsidRPr="00224326" w:rsidRDefault="00DD5140" w:rsidP="00DD5140">
      <w:pPr>
        <w:jc w:val="center"/>
        <w:rPr>
          <w:b/>
          <w:sz w:val="28"/>
          <w:szCs w:val="28"/>
        </w:rPr>
      </w:pPr>
    </w:p>
    <w:p w:rsidR="00DD5140" w:rsidRDefault="00DD5140" w:rsidP="00DD5140">
      <w:pPr>
        <w:pStyle w:val="11"/>
        <w:widowControl/>
        <w:spacing w:line="240" w:lineRule="auto"/>
        <w:ind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Ветроэлектростанция</w:t>
      </w:r>
      <w:proofErr w:type="spellEnd"/>
      <w:r>
        <w:rPr>
          <w:sz w:val="28"/>
          <w:szCs w:val="28"/>
        </w:rPr>
        <w:t xml:space="preserve"> для средней полосы</w:t>
      </w:r>
    </w:p>
    <w:p w:rsidR="00DD5140" w:rsidRDefault="00DD5140" w:rsidP="00DD5140">
      <w:pPr>
        <w:pStyle w:val="11"/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Иванов Иван Иванович, Петров Петр Петрович, </w:t>
      </w:r>
      <w:r w:rsidRPr="00224326">
        <w:rPr>
          <w:sz w:val="28"/>
          <w:szCs w:val="28"/>
        </w:rPr>
        <w:t>11 класс</w:t>
      </w:r>
    </w:p>
    <w:p w:rsidR="00DD5140" w:rsidRPr="00224326" w:rsidRDefault="00DD5140" w:rsidP="00DD5140">
      <w:pPr>
        <w:pStyle w:val="11"/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4326">
        <w:rPr>
          <w:sz w:val="28"/>
          <w:szCs w:val="28"/>
        </w:rPr>
        <w:t>лицей ГУ ВПО «Белорусско-Российский университет»</w:t>
      </w:r>
    </w:p>
    <w:p w:rsidR="00DD5140" w:rsidRPr="00224326" w:rsidRDefault="00DD5140" w:rsidP="00DD5140">
      <w:pPr>
        <w:pStyle w:val="11"/>
        <w:widowControl/>
        <w:spacing w:line="240" w:lineRule="auto"/>
        <w:ind w:firstLine="0"/>
        <w:jc w:val="left"/>
        <w:rPr>
          <w:sz w:val="28"/>
          <w:szCs w:val="28"/>
        </w:rPr>
      </w:pPr>
      <w:r w:rsidRPr="00224326">
        <w:rPr>
          <w:sz w:val="28"/>
          <w:szCs w:val="28"/>
        </w:rPr>
        <w:t>г.Могилёв</w:t>
      </w:r>
    </w:p>
    <w:p w:rsidR="00DD5140" w:rsidRPr="00224326" w:rsidRDefault="00DD5140" w:rsidP="00DD5140">
      <w:pPr>
        <w:pStyle w:val="11"/>
        <w:widowControl/>
        <w:spacing w:line="240" w:lineRule="auto"/>
        <w:ind w:firstLine="0"/>
        <w:jc w:val="left"/>
        <w:rPr>
          <w:sz w:val="28"/>
          <w:szCs w:val="28"/>
        </w:rPr>
      </w:pPr>
      <w:r w:rsidRPr="00224326">
        <w:rPr>
          <w:sz w:val="28"/>
          <w:szCs w:val="28"/>
        </w:rPr>
        <w:t>-----------------------------</w:t>
      </w:r>
      <w:r w:rsidRPr="00224326">
        <w:rPr>
          <w:sz w:val="28"/>
          <w:szCs w:val="28"/>
        </w:rPr>
        <w:br/>
        <w:t>(текст тезисов)</w:t>
      </w:r>
      <w:r w:rsidRPr="00224326">
        <w:rPr>
          <w:sz w:val="28"/>
          <w:szCs w:val="28"/>
        </w:rPr>
        <w:br/>
        <w:t>-----------------------------</w:t>
      </w:r>
    </w:p>
    <w:p w:rsidR="00DD5140" w:rsidRDefault="00DD5140" w:rsidP="00DD514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5140" w:rsidRDefault="00DD5140" w:rsidP="00DD514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5140" w:rsidRDefault="00DD5140" w:rsidP="00DD514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5140" w:rsidRDefault="00DD5140" w:rsidP="00DD514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5140" w:rsidRDefault="00DD5140" w:rsidP="00DD514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5140" w:rsidRDefault="00DD5140" w:rsidP="00DD514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5140" w:rsidRDefault="00DD5140" w:rsidP="00DD514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5140" w:rsidRDefault="00DD5140" w:rsidP="00DD514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5140" w:rsidRDefault="00DD5140" w:rsidP="00DD514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91141" w:rsidRDefault="0049114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5140" w:rsidRDefault="00DD5140" w:rsidP="00DD514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D5140" w:rsidRDefault="00DD5140" w:rsidP="00DD514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оценки конкурсантов</w:t>
      </w:r>
    </w:p>
    <w:p w:rsidR="00DD5140" w:rsidRPr="00265D91" w:rsidRDefault="00DD5140" w:rsidP="00DD514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D5140" w:rsidRDefault="00DD5140" w:rsidP="00DD5140">
      <w:pPr>
        <w:pStyle w:val="a3"/>
        <w:spacing w:before="0" w:beforeAutospacing="0" w:after="0" w:afterAutospacing="0"/>
        <w:ind w:firstLine="708"/>
        <w:jc w:val="both"/>
        <w:rPr>
          <w:bCs/>
          <w:sz w:val="22"/>
          <w:szCs w:val="22"/>
        </w:rPr>
      </w:pPr>
      <w:r w:rsidRPr="00A02DEA">
        <w:rPr>
          <w:bCs/>
          <w:sz w:val="22"/>
          <w:szCs w:val="22"/>
        </w:rPr>
        <w:t>Каждый</w:t>
      </w:r>
      <w:r>
        <w:rPr>
          <w:bCs/>
          <w:sz w:val="22"/>
          <w:szCs w:val="22"/>
        </w:rPr>
        <w:t xml:space="preserve"> критерий оценивается по шкале: </w:t>
      </w:r>
      <w:r w:rsidRPr="00A02DEA">
        <w:rPr>
          <w:bCs/>
          <w:sz w:val="22"/>
          <w:szCs w:val="22"/>
        </w:rPr>
        <w:t>проявля</w:t>
      </w:r>
      <w:r>
        <w:rPr>
          <w:bCs/>
          <w:sz w:val="22"/>
          <w:szCs w:val="22"/>
        </w:rPr>
        <w:t xml:space="preserve">ется в полном объёме – 3 балла; </w:t>
      </w:r>
      <w:r w:rsidRPr="00A02DEA">
        <w:rPr>
          <w:bCs/>
          <w:sz w:val="22"/>
          <w:szCs w:val="22"/>
        </w:rPr>
        <w:t xml:space="preserve">проявляется не в полном объёме </w:t>
      </w:r>
      <w:r>
        <w:rPr>
          <w:bCs/>
          <w:sz w:val="22"/>
          <w:szCs w:val="22"/>
        </w:rPr>
        <w:t xml:space="preserve">– 2 балла; </w:t>
      </w:r>
      <w:r w:rsidRPr="00A02DEA">
        <w:rPr>
          <w:bCs/>
          <w:sz w:val="22"/>
          <w:szCs w:val="22"/>
        </w:rPr>
        <w:t xml:space="preserve">проявляется эпизодически </w:t>
      </w:r>
      <w:r>
        <w:rPr>
          <w:bCs/>
          <w:sz w:val="22"/>
          <w:szCs w:val="22"/>
        </w:rPr>
        <w:t xml:space="preserve">– 1 балл; </w:t>
      </w:r>
      <w:r w:rsidRPr="00A02DEA">
        <w:rPr>
          <w:bCs/>
          <w:sz w:val="22"/>
          <w:szCs w:val="22"/>
        </w:rPr>
        <w:t>не проявляется – 0 баллов.</w:t>
      </w:r>
    </w:p>
    <w:p w:rsidR="00DD5140" w:rsidRPr="00A02DEA" w:rsidRDefault="00DD5140" w:rsidP="00DD5140">
      <w:pPr>
        <w:pStyle w:val="a3"/>
        <w:spacing w:before="0" w:beforeAutospacing="0" w:after="0" w:afterAutospacing="0"/>
        <w:ind w:firstLine="708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68"/>
        <w:gridCol w:w="803"/>
      </w:tblGrid>
      <w:tr w:rsidR="00DD5140" w:rsidTr="00B00422">
        <w:trPr>
          <w:trHeight w:val="683"/>
          <w:jc w:val="center"/>
        </w:trPr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140" w:rsidRDefault="00DD5140" w:rsidP="00B004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ОЦЕНКА  РАБОТЫ (</w:t>
            </w:r>
            <w:r>
              <w:rPr>
                <w:b/>
                <w:lang w:val="en-US" w:eastAsia="en-US"/>
              </w:rPr>
              <w:t>max</w:t>
            </w:r>
            <w:r>
              <w:rPr>
                <w:b/>
                <w:lang w:eastAsia="en-US"/>
              </w:rPr>
              <w:t xml:space="preserve"> –  45 баллов)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140" w:rsidRDefault="00DD5140" w:rsidP="00B004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Балл</w:t>
            </w:r>
          </w:p>
        </w:tc>
      </w:tr>
      <w:tr w:rsidR="00DD5140" w:rsidTr="00B00422">
        <w:trPr>
          <w:trHeight w:val="417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D5140" w:rsidRDefault="00DD5140" w:rsidP="00B004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Научно-технический уровень работы:</w:t>
            </w:r>
          </w:p>
        </w:tc>
      </w:tr>
      <w:tr w:rsidR="00DD5140" w:rsidTr="00B00422">
        <w:trPr>
          <w:trHeight w:val="238"/>
          <w:jc w:val="center"/>
        </w:trPr>
        <w:tc>
          <w:tcPr>
            <w:tcW w:w="8768" w:type="dxa"/>
            <w:vMerge w:val="restar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140" w:rsidRDefault="00DD5140" w:rsidP="00B00422">
            <w:pPr>
              <w:pStyle w:val="12"/>
              <w:spacing w:line="276" w:lineRule="auto"/>
              <w:ind w:left="0"/>
              <w:rPr>
                <w:i/>
                <w:lang w:eastAsia="en-US"/>
              </w:rPr>
            </w:pPr>
            <w:r w:rsidRPr="009C297D">
              <w:rPr>
                <w:b/>
                <w:i/>
                <w:sz w:val="22"/>
                <w:lang w:eastAsia="en-US"/>
              </w:rPr>
              <w:t>Актуальность</w:t>
            </w:r>
            <w:r>
              <w:rPr>
                <w:i/>
                <w:sz w:val="22"/>
                <w:lang w:eastAsia="en-US"/>
              </w:rPr>
              <w:t xml:space="preserve"> поставленной задачи</w:t>
            </w:r>
            <w:r>
              <w:rPr>
                <w:szCs w:val="28"/>
                <w:lang w:eastAsia="en-US"/>
              </w:rPr>
              <w:t>.</w:t>
            </w:r>
          </w:p>
          <w:p w:rsidR="00DD5140" w:rsidRDefault="00DD5140" w:rsidP="00B00422">
            <w:pPr>
              <w:pStyle w:val="12"/>
              <w:spacing w:line="276" w:lineRule="auto"/>
              <w:ind w:left="270"/>
              <w:rPr>
                <w:i/>
                <w:sz w:val="6"/>
                <w:szCs w:val="6"/>
                <w:lang w:eastAsia="en-US"/>
              </w:rPr>
            </w:pPr>
          </w:p>
          <w:p w:rsidR="00DD5140" w:rsidRDefault="00DD5140" w:rsidP="00B00422">
            <w:pPr>
              <w:pStyle w:val="12"/>
              <w:spacing w:line="276" w:lineRule="auto"/>
              <w:ind w:left="0"/>
              <w:rPr>
                <w:i/>
                <w:lang w:eastAsia="en-US"/>
              </w:rPr>
            </w:pPr>
            <w:r w:rsidRPr="009C297D">
              <w:rPr>
                <w:b/>
                <w:i/>
                <w:sz w:val="22"/>
                <w:lang w:eastAsia="en-US"/>
              </w:rPr>
              <w:t>Научная составляющая</w:t>
            </w:r>
            <w:r>
              <w:rPr>
                <w:i/>
                <w:sz w:val="22"/>
                <w:lang w:eastAsia="en-US"/>
              </w:rPr>
              <w:t>: научная новизна, использование знаний, выходящих за рамки школьной программы, наличие нового решения уже известной задачи, анализ полученных результатов.</w:t>
            </w:r>
          </w:p>
          <w:p w:rsidR="00DD5140" w:rsidRDefault="00DD5140" w:rsidP="00B00422">
            <w:pPr>
              <w:pStyle w:val="12"/>
              <w:spacing w:line="276" w:lineRule="auto"/>
              <w:ind w:left="0"/>
              <w:rPr>
                <w:i/>
                <w:sz w:val="6"/>
                <w:szCs w:val="6"/>
                <w:lang w:eastAsia="en-US"/>
              </w:rPr>
            </w:pPr>
          </w:p>
          <w:p w:rsidR="00DD5140" w:rsidRPr="007D5CA5" w:rsidRDefault="00DD5140" w:rsidP="00B00422">
            <w:pPr>
              <w:pStyle w:val="12"/>
              <w:spacing w:line="276" w:lineRule="auto"/>
              <w:ind w:left="0"/>
              <w:rPr>
                <w:i/>
                <w:lang w:eastAsia="en-US"/>
              </w:rPr>
            </w:pPr>
            <w:r w:rsidRPr="009C297D">
              <w:rPr>
                <w:b/>
                <w:i/>
                <w:sz w:val="22"/>
                <w:lang w:eastAsia="en-US"/>
              </w:rPr>
              <w:t>Практическая составляющая</w:t>
            </w:r>
            <w:r>
              <w:rPr>
                <w:i/>
                <w:sz w:val="22"/>
                <w:lang w:eastAsia="en-US"/>
              </w:rPr>
              <w:t>: освоение новых методов исследований, технологий, элементной базы, оборудования  и др.</w:t>
            </w:r>
          </w:p>
          <w:p w:rsidR="00DD5140" w:rsidRDefault="00DD5140" w:rsidP="00B00422">
            <w:pPr>
              <w:pStyle w:val="12"/>
              <w:spacing w:line="276" w:lineRule="auto"/>
              <w:ind w:left="0"/>
              <w:rPr>
                <w:i/>
                <w:sz w:val="6"/>
                <w:szCs w:val="6"/>
                <w:lang w:eastAsia="en-US"/>
              </w:rPr>
            </w:pPr>
          </w:p>
          <w:p w:rsidR="00DD5140" w:rsidRDefault="00DD5140" w:rsidP="00B00422">
            <w:pPr>
              <w:pStyle w:val="12"/>
              <w:spacing w:line="276" w:lineRule="auto"/>
              <w:ind w:left="0"/>
              <w:rPr>
                <w:b/>
                <w:i/>
                <w:lang w:eastAsia="en-US"/>
              </w:rPr>
            </w:pPr>
            <w:r w:rsidRPr="009C297D">
              <w:rPr>
                <w:b/>
                <w:i/>
                <w:sz w:val="22"/>
                <w:lang w:eastAsia="en-US"/>
              </w:rPr>
              <w:t>Достоверность результатов</w:t>
            </w:r>
            <w:r>
              <w:rPr>
                <w:i/>
                <w:sz w:val="22"/>
                <w:lang w:eastAsia="en-US"/>
              </w:rPr>
              <w:t>: соответствие полученных результатов научным фактам, аргументация полученных результатов.</w:t>
            </w:r>
          </w:p>
          <w:p w:rsidR="00DD5140" w:rsidRDefault="00DD5140" w:rsidP="00B00422">
            <w:pPr>
              <w:pStyle w:val="12"/>
              <w:spacing w:line="276" w:lineRule="auto"/>
              <w:ind w:left="0"/>
              <w:rPr>
                <w:i/>
                <w:sz w:val="6"/>
                <w:szCs w:val="6"/>
                <w:lang w:eastAsia="en-US"/>
              </w:rPr>
            </w:pPr>
          </w:p>
          <w:p w:rsidR="00DD5140" w:rsidRPr="008008F7" w:rsidRDefault="00DD5140" w:rsidP="00B00422">
            <w:pPr>
              <w:pStyle w:val="12"/>
              <w:spacing w:line="276" w:lineRule="auto"/>
              <w:ind w:left="0"/>
              <w:rPr>
                <w:i/>
                <w:lang w:eastAsia="en-US"/>
              </w:rPr>
            </w:pPr>
            <w:r w:rsidRPr="009C297D">
              <w:rPr>
                <w:b/>
                <w:i/>
                <w:sz w:val="22"/>
                <w:lang w:eastAsia="en-US"/>
              </w:rPr>
              <w:t>Перспективность разработки</w:t>
            </w:r>
            <w:r>
              <w:rPr>
                <w:i/>
                <w:sz w:val="22"/>
                <w:lang w:eastAsia="en-US"/>
              </w:rPr>
              <w:t>: возможность распространения идей работы, практического использования образца техники, использование в народном хозяйстве.</w:t>
            </w:r>
          </w:p>
        </w:tc>
        <w:tc>
          <w:tcPr>
            <w:tcW w:w="803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5140" w:rsidRDefault="00DD5140" w:rsidP="00B0042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D5140" w:rsidTr="00B00422">
        <w:trPr>
          <w:trHeight w:val="877"/>
          <w:jc w:val="center"/>
        </w:trPr>
        <w:tc>
          <w:tcPr>
            <w:tcW w:w="0" w:type="auto"/>
            <w:vMerge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140" w:rsidRDefault="00DD5140" w:rsidP="00B00422">
            <w:pPr>
              <w:rPr>
                <w:b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5140" w:rsidRDefault="00DD5140" w:rsidP="00B0042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D5140" w:rsidTr="00B00422">
        <w:trPr>
          <w:trHeight w:val="701"/>
          <w:jc w:val="center"/>
        </w:trPr>
        <w:tc>
          <w:tcPr>
            <w:tcW w:w="0" w:type="auto"/>
            <w:vMerge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140" w:rsidRDefault="00DD5140" w:rsidP="00B00422">
            <w:pPr>
              <w:rPr>
                <w:b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5140" w:rsidRDefault="00DD5140" w:rsidP="00B0042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D5140" w:rsidTr="00B00422">
        <w:trPr>
          <w:trHeight w:val="700"/>
          <w:jc w:val="center"/>
        </w:trPr>
        <w:tc>
          <w:tcPr>
            <w:tcW w:w="0" w:type="auto"/>
            <w:vMerge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140" w:rsidRDefault="00DD5140" w:rsidP="00B00422">
            <w:pPr>
              <w:rPr>
                <w:b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5140" w:rsidRDefault="00DD5140" w:rsidP="00B0042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D5140" w:rsidTr="00B00422">
        <w:trPr>
          <w:trHeight w:val="697"/>
          <w:jc w:val="center"/>
        </w:trPr>
        <w:tc>
          <w:tcPr>
            <w:tcW w:w="0" w:type="auto"/>
            <w:vMerge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140" w:rsidRDefault="00DD5140" w:rsidP="00B00422">
            <w:pPr>
              <w:rPr>
                <w:b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5140" w:rsidRDefault="00DD5140" w:rsidP="00B0042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D5140" w:rsidTr="00B00422">
        <w:trPr>
          <w:trHeight w:val="361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D5140" w:rsidRDefault="00DD5140" w:rsidP="00B004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Уровень представления работы:</w:t>
            </w:r>
          </w:p>
        </w:tc>
      </w:tr>
      <w:tr w:rsidR="00DD5140" w:rsidTr="00B00422">
        <w:trPr>
          <w:trHeight w:val="897"/>
          <w:jc w:val="center"/>
        </w:trPr>
        <w:tc>
          <w:tcPr>
            <w:tcW w:w="8768" w:type="dxa"/>
            <w:vMerge w:val="restart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5140" w:rsidRPr="008A322B" w:rsidRDefault="00DD5140" w:rsidP="00B00422">
            <w:pPr>
              <w:pStyle w:val="12"/>
              <w:spacing w:line="276" w:lineRule="auto"/>
              <w:ind w:left="0"/>
              <w:rPr>
                <w:i/>
                <w:lang w:eastAsia="en-US"/>
              </w:rPr>
            </w:pPr>
            <w:r w:rsidRPr="00334090">
              <w:rPr>
                <w:b/>
                <w:i/>
                <w:sz w:val="22"/>
                <w:lang w:eastAsia="en-US"/>
              </w:rPr>
              <w:t>Объём проделанной работы</w:t>
            </w:r>
            <w:r>
              <w:rPr>
                <w:i/>
                <w:sz w:val="22"/>
                <w:lang w:eastAsia="en-US"/>
              </w:rPr>
              <w:t xml:space="preserve">: </w:t>
            </w:r>
            <w:r w:rsidRPr="008A322B">
              <w:rPr>
                <w:i/>
                <w:sz w:val="22"/>
                <w:lang w:eastAsia="en-US"/>
              </w:rPr>
              <w:t>обработка большого количества данных, количество и сложность полученных фактов, количество проанализированных источников информации, сложность образца техники и т.п.</w:t>
            </w:r>
          </w:p>
          <w:p w:rsidR="00DD5140" w:rsidRPr="008008F7" w:rsidRDefault="00DD5140" w:rsidP="00B00422">
            <w:pPr>
              <w:pStyle w:val="12"/>
              <w:spacing w:line="276" w:lineRule="auto"/>
              <w:ind w:left="0"/>
              <w:rPr>
                <w:i/>
                <w:lang w:eastAsia="en-US"/>
              </w:rPr>
            </w:pPr>
            <w:r w:rsidRPr="009C297D">
              <w:rPr>
                <w:b/>
                <w:i/>
                <w:sz w:val="22"/>
                <w:lang w:eastAsia="en-US"/>
              </w:rPr>
              <w:t>Самостоятельность работы</w:t>
            </w:r>
            <w:r>
              <w:rPr>
                <w:i/>
                <w:sz w:val="22"/>
                <w:lang w:eastAsia="en-US"/>
              </w:rPr>
              <w:t>: наличие результатов, полученных самостоятельно, которые отмечены автором в тексте работы.</w:t>
            </w:r>
          </w:p>
          <w:p w:rsidR="00DD5140" w:rsidRDefault="00DD5140" w:rsidP="00B00422">
            <w:pPr>
              <w:pStyle w:val="12"/>
              <w:spacing w:line="276" w:lineRule="auto"/>
              <w:ind w:left="0"/>
              <w:rPr>
                <w:i/>
                <w:lang w:eastAsia="en-US"/>
              </w:rPr>
            </w:pPr>
            <w:r w:rsidRPr="00334090">
              <w:rPr>
                <w:b/>
                <w:i/>
                <w:sz w:val="22"/>
                <w:lang w:eastAsia="en-US"/>
              </w:rPr>
              <w:t>Соответствие требованиям к оформлению</w:t>
            </w:r>
            <w:r>
              <w:rPr>
                <w:i/>
                <w:sz w:val="22"/>
                <w:lang w:eastAsia="en-US"/>
              </w:rPr>
              <w:t xml:space="preserve">: ограничения по количеству страниц, оглавление, выравнивание текста, список литературы, оформление приложений, аккуратность набора, качество изображений, наличие ссылок на использованные материалы.     </w:t>
            </w:r>
          </w:p>
          <w:p w:rsidR="00DD5140" w:rsidRDefault="00DD5140" w:rsidP="00B00422">
            <w:pPr>
              <w:pStyle w:val="12"/>
              <w:spacing w:line="276" w:lineRule="auto"/>
              <w:ind w:left="0"/>
              <w:rPr>
                <w:i/>
                <w:lang w:eastAsia="en-US"/>
              </w:rPr>
            </w:pPr>
            <w:r w:rsidRPr="00334090">
              <w:rPr>
                <w:b/>
                <w:i/>
                <w:sz w:val="22"/>
                <w:lang w:eastAsia="en-US"/>
              </w:rPr>
              <w:t>Правильное структурирование работы</w:t>
            </w:r>
            <w:r>
              <w:rPr>
                <w:i/>
                <w:sz w:val="22"/>
                <w:lang w:eastAsia="en-US"/>
              </w:rPr>
              <w:t xml:space="preserve">: соответствие текста работы оглавлению; наличие в тексте необходимых формул, подписей к рисункам, таблицам и т.д.; наличие комментариев.   </w:t>
            </w:r>
          </w:p>
          <w:p w:rsidR="00DD5140" w:rsidRDefault="00DD5140" w:rsidP="00B00422">
            <w:pPr>
              <w:pStyle w:val="12"/>
              <w:spacing w:line="276" w:lineRule="auto"/>
              <w:ind w:left="0"/>
              <w:rPr>
                <w:i/>
                <w:lang w:eastAsia="en-US"/>
              </w:rPr>
            </w:pPr>
            <w:r w:rsidRPr="00334090">
              <w:rPr>
                <w:b/>
                <w:i/>
                <w:sz w:val="22"/>
                <w:lang w:eastAsia="en-US"/>
              </w:rPr>
              <w:t>Общая грамотность работы</w:t>
            </w:r>
            <w:r>
              <w:rPr>
                <w:i/>
                <w:sz w:val="22"/>
                <w:lang w:eastAsia="en-US"/>
              </w:rPr>
              <w:t xml:space="preserve">: соответствие нормам литературного языка, орфографическая и пунктуационная грамотность.   </w:t>
            </w:r>
          </w:p>
        </w:tc>
        <w:tc>
          <w:tcPr>
            <w:tcW w:w="803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5140" w:rsidRDefault="00DD5140" w:rsidP="00B0042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D5140" w:rsidTr="00B00422">
        <w:trPr>
          <w:trHeight w:val="554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140" w:rsidRDefault="00DD5140" w:rsidP="00B00422">
            <w:pPr>
              <w:rPr>
                <w:i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140" w:rsidRDefault="00DD5140" w:rsidP="00B0042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D5140" w:rsidTr="00B00422">
        <w:trPr>
          <w:trHeight w:val="1129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140" w:rsidRDefault="00DD5140" w:rsidP="00B00422">
            <w:pPr>
              <w:rPr>
                <w:i/>
                <w:sz w:val="6"/>
                <w:szCs w:val="6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140" w:rsidRDefault="00DD5140" w:rsidP="00B0042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D5140" w:rsidTr="00B00422">
        <w:trPr>
          <w:trHeight w:val="989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140" w:rsidRDefault="00DD5140" w:rsidP="00B00422">
            <w:pPr>
              <w:rPr>
                <w:i/>
                <w:sz w:val="6"/>
                <w:szCs w:val="6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140" w:rsidRDefault="00DD5140" w:rsidP="00B0042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D5140" w:rsidTr="00B00422">
        <w:trPr>
          <w:trHeight w:val="55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140" w:rsidRDefault="00DD5140" w:rsidP="00B00422">
            <w:pPr>
              <w:rPr>
                <w:i/>
                <w:sz w:val="6"/>
                <w:szCs w:val="6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140" w:rsidRDefault="00DD5140" w:rsidP="00B0042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D5140" w:rsidTr="00B00422">
        <w:trPr>
          <w:trHeight w:val="406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D5140" w:rsidRDefault="00DD5140" w:rsidP="00B004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Уровень публичного выступления:</w:t>
            </w:r>
          </w:p>
        </w:tc>
      </w:tr>
      <w:tr w:rsidR="00DD5140" w:rsidTr="00B00422">
        <w:trPr>
          <w:trHeight w:val="848"/>
          <w:jc w:val="center"/>
        </w:trPr>
        <w:tc>
          <w:tcPr>
            <w:tcW w:w="8768" w:type="dxa"/>
            <w:vMerge w:val="restart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140" w:rsidRPr="00A02DEA" w:rsidRDefault="00DD5140" w:rsidP="00B00422">
            <w:pPr>
              <w:spacing w:line="276" w:lineRule="auto"/>
              <w:rPr>
                <w:i/>
                <w:lang w:eastAsia="en-US"/>
              </w:rPr>
            </w:pPr>
            <w:r w:rsidRPr="00A02DEA">
              <w:rPr>
                <w:b/>
                <w:i/>
                <w:sz w:val="22"/>
                <w:szCs w:val="22"/>
                <w:lang w:eastAsia="en-US"/>
              </w:rPr>
              <w:t>Степень владения материалом:</w:t>
            </w:r>
            <w:r w:rsidRPr="00A02DEA">
              <w:rPr>
                <w:i/>
                <w:sz w:val="22"/>
                <w:szCs w:val="22"/>
                <w:lang w:eastAsia="en-US"/>
              </w:rPr>
              <w:t xml:space="preserve"> выступление без опоры на текст доклада, обращение к тексту в отдельных случаях (цитирование)</w:t>
            </w:r>
            <w:r>
              <w:rPr>
                <w:i/>
                <w:sz w:val="22"/>
                <w:szCs w:val="22"/>
                <w:lang w:eastAsia="en-US"/>
              </w:rPr>
              <w:t>; э</w:t>
            </w:r>
            <w:r w:rsidRPr="00A02DEA">
              <w:rPr>
                <w:i/>
                <w:sz w:val="22"/>
                <w:szCs w:val="22"/>
                <w:lang w:eastAsia="en-US"/>
              </w:rPr>
              <w:t>рудированность автора в рассматриваемой области, представление о современном состоянии проблемы</w:t>
            </w:r>
            <w:r>
              <w:rPr>
                <w:i/>
                <w:sz w:val="22"/>
                <w:szCs w:val="22"/>
                <w:lang w:eastAsia="en-US"/>
              </w:rPr>
              <w:t>.</w:t>
            </w:r>
          </w:p>
          <w:p w:rsidR="00DD5140" w:rsidRPr="00A02DEA" w:rsidRDefault="00DD5140" w:rsidP="00B00422">
            <w:pPr>
              <w:spacing w:line="276" w:lineRule="auto"/>
              <w:rPr>
                <w:i/>
                <w:lang w:eastAsia="en-US"/>
              </w:rPr>
            </w:pPr>
            <w:r w:rsidRPr="00A02DEA">
              <w:rPr>
                <w:b/>
                <w:i/>
                <w:sz w:val="22"/>
                <w:szCs w:val="22"/>
                <w:lang w:eastAsia="en-US"/>
              </w:rPr>
              <w:t>Язык доклада</w:t>
            </w:r>
            <w:r w:rsidRPr="00A02DEA">
              <w:rPr>
                <w:i/>
                <w:sz w:val="22"/>
                <w:szCs w:val="22"/>
                <w:lang w:eastAsia="en-US"/>
              </w:rPr>
              <w:t xml:space="preserve">: </w:t>
            </w:r>
            <w:r>
              <w:rPr>
                <w:i/>
                <w:sz w:val="22"/>
                <w:szCs w:val="22"/>
                <w:lang w:eastAsia="en-US"/>
              </w:rPr>
              <w:t>о</w:t>
            </w:r>
            <w:r w:rsidRPr="00A02DEA">
              <w:rPr>
                <w:i/>
                <w:sz w:val="22"/>
                <w:szCs w:val="22"/>
                <w:lang w:eastAsia="en-US"/>
              </w:rPr>
              <w:t>тсутств</w:t>
            </w:r>
            <w:r>
              <w:rPr>
                <w:i/>
                <w:sz w:val="22"/>
                <w:szCs w:val="22"/>
                <w:lang w:eastAsia="en-US"/>
              </w:rPr>
              <w:t>ие неверных утверждений, ошибок и</w:t>
            </w:r>
            <w:r w:rsidRPr="00A02DEA">
              <w:rPr>
                <w:i/>
                <w:sz w:val="22"/>
                <w:szCs w:val="22"/>
                <w:lang w:eastAsia="en-US"/>
              </w:rPr>
              <w:t xml:space="preserve"> оговорок в ходе выступления</w:t>
            </w:r>
            <w:r>
              <w:rPr>
                <w:i/>
                <w:sz w:val="22"/>
                <w:szCs w:val="22"/>
                <w:lang w:eastAsia="en-US"/>
              </w:rPr>
              <w:t>; культура речи</w:t>
            </w:r>
            <w:r w:rsidRPr="00A02DEA">
              <w:rPr>
                <w:i/>
                <w:sz w:val="22"/>
                <w:szCs w:val="22"/>
                <w:lang w:eastAsia="en-US"/>
              </w:rPr>
              <w:t xml:space="preserve"> и </w:t>
            </w:r>
            <w:r>
              <w:rPr>
                <w:i/>
                <w:sz w:val="22"/>
                <w:szCs w:val="22"/>
                <w:lang w:eastAsia="en-US"/>
              </w:rPr>
              <w:t>поведения; выразительность, с</w:t>
            </w:r>
            <w:r w:rsidRPr="00A02DEA">
              <w:rPr>
                <w:i/>
                <w:sz w:val="22"/>
                <w:szCs w:val="22"/>
                <w:lang w:eastAsia="en-US"/>
              </w:rPr>
              <w:t>очетание словесных и наглядны</w:t>
            </w:r>
            <w:r>
              <w:rPr>
                <w:i/>
                <w:sz w:val="22"/>
                <w:szCs w:val="22"/>
                <w:lang w:eastAsia="en-US"/>
              </w:rPr>
              <w:t>х форм представления материала</w:t>
            </w:r>
          </w:p>
          <w:p w:rsidR="00DD5140" w:rsidRPr="00A02DEA" w:rsidRDefault="00DD5140" w:rsidP="00B00422">
            <w:pPr>
              <w:pStyle w:val="12"/>
              <w:spacing w:line="276" w:lineRule="auto"/>
              <w:ind w:left="0"/>
              <w:rPr>
                <w:i/>
                <w:lang w:eastAsia="en-US"/>
              </w:rPr>
            </w:pPr>
            <w:r w:rsidRPr="00A02DEA">
              <w:rPr>
                <w:b/>
                <w:i/>
                <w:sz w:val="22"/>
                <w:szCs w:val="22"/>
                <w:lang w:eastAsia="en-US"/>
              </w:rPr>
              <w:t xml:space="preserve">Структура выступления: </w:t>
            </w:r>
            <w:r w:rsidRPr="00A02DEA">
              <w:rPr>
                <w:i/>
                <w:sz w:val="22"/>
                <w:szCs w:val="22"/>
                <w:lang w:eastAsia="en-US"/>
              </w:rPr>
              <w:t>научно-технический стиль и терминология, логика и аргументация изложения, обоснованность выводов.</w:t>
            </w:r>
          </w:p>
          <w:p w:rsidR="00DD5140" w:rsidRPr="00A02DEA" w:rsidRDefault="00DD5140" w:rsidP="00B00422">
            <w:pPr>
              <w:spacing w:line="276" w:lineRule="auto"/>
              <w:rPr>
                <w:i/>
                <w:lang w:eastAsia="en-US"/>
              </w:rPr>
            </w:pPr>
            <w:r w:rsidRPr="00A02DEA">
              <w:rPr>
                <w:b/>
                <w:i/>
                <w:sz w:val="22"/>
                <w:szCs w:val="22"/>
                <w:lang w:eastAsia="en-US"/>
              </w:rPr>
              <w:t>Соблюдение регламента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: </w:t>
            </w:r>
            <w:r w:rsidRPr="008A322B">
              <w:rPr>
                <w:i/>
                <w:sz w:val="22"/>
                <w:szCs w:val="22"/>
                <w:lang w:eastAsia="en-US"/>
              </w:rPr>
              <w:t xml:space="preserve">доклад </w:t>
            </w:r>
            <w:r>
              <w:rPr>
                <w:i/>
                <w:sz w:val="22"/>
                <w:szCs w:val="22"/>
                <w:lang w:eastAsia="en-US"/>
              </w:rPr>
              <w:t xml:space="preserve">достаточный для представления работы; </w:t>
            </w:r>
            <w:r w:rsidRPr="008A322B">
              <w:rPr>
                <w:i/>
                <w:sz w:val="22"/>
                <w:szCs w:val="22"/>
                <w:lang w:eastAsia="en-US"/>
              </w:rPr>
              <w:t>затянут или излишне короткий</w:t>
            </w:r>
            <w:r>
              <w:rPr>
                <w:i/>
                <w:sz w:val="22"/>
                <w:szCs w:val="22"/>
                <w:lang w:eastAsia="en-US"/>
              </w:rPr>
              <w:t>.</w:t>
            </w:r>
            <w:r w:rsidRPr="00A02DEA">
              <w:rPr>
                <w:i/>
                <w:sz w:val="22"/>
                <w:szCs w:val="22"/>
                <w:lang w:eastAsia="en-US"/>
              </w:rPr>
              <w:t xml:space="preserve"> </w:t>
            </w:r>
          </w:p>
          <w:p w:rsidR="00DD5140" w:rsidRPr="00A02DEA" w:rsidRDefault="00DD5140" w:rsidP="00B00422">
            <w:pPr>
              <w:spacing w:line="276" w:lineRule="auto"/>
              <w:rPr>
                <w:b/>
                <w:lang w:eastAsia="en-US"/>
              </w:rPr>
            </w:pPr>
            <w:r w:rsidRPr="00A02DEA">
              <w:rPr>
                <w:b/>
                <w:i/>
                <w:sz w:val="22"/>
                <w:szCs w:val="22"/>
                <w:lang w:eastAsia="en-US"/>
              </w:rPr>
              <w:t xml:space="preserve">Ответы на вопросы: </w:t>
            </w:r>
            <w:r w:rsidRPr="00A02DEA">
              <w:rPr>
                <w:i/>
                <w:sz w:val="22"/>
                <w:szCs w:val="22"/>
                <w:lang w:eastAsia="en-US"/>
              </w:rPr>
              <w:t>правильность ответов и уверенность в ответах.</w:t>
            </w:r>
          </w:p>
        </w:tc>
        <w:tc>
          <w:tcPr>
            <w:tcW w:w="80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140" w:rsidRDefault="00DD5140" w:rsidP="00B0042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D5140" w:rsidTr="00B00422">
        <w:trPr>
          <w:trHeight w:val="845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140" w:rsidRDefault="00DD5140" w:rsidP="00B00422">
            <w:pPr>
              <w:rPr>
                <w:b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5140" w:rsidRDefault="00DD5140" w:rsidP="00B0042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D5140" w:rsidTr="00B00422">
        <w:trPr>
          <w:trHeight w:val="66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140" w:rsidRDefault="00DD5140" w:rsidP="00B00422">
            <w:pPr>
              <w:rPr>
                <w:b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5140" w:rsidRDefault="00DD5140" w:rsidP="00B0042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D5140" w:rsidTr="00B00422">
        <w:trPr>
          <w:trHeight w:val="325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140" w:rsidRDefault="00DD5140" w:rsidP="00B00422">
            <w:pPr>
              <w:rPr>
                <w:b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5140" w:rsidRDefault="00DD5140" w:rsidP="00B0042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D5140" w:rsidTr="00B00422">
        <w:trPr>
          <w:trHeight w:val="325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140" w:rsidRDefault="00DD5140" w:rsidP="00B00422">
            <w:pPr>
              <w:rPr>
                <w:b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140" w:rsidRDefault="00DD5140" w:rsidP="00B00422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DB34B8" w:rsidRPr="00E71BE7" w:rsidRDefault="00DB34B8" w:rsidP="00DD514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sectPr w:rsidR="00DB34B8" w:rsidRPr="00E71BE7" w:rsidSect="00ED3B73">
      <w:headerReference w:type="even" r:id="rId16"/>
      <w:pgSz w:w="11906" w:h="16838"/>
      <w:pgMar w:top="567" w:right="567" w:bottom="426" w:left="1418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2FB" w:rsidRDefault="006642FB" w:rsidP="00141B02">
      <w:r>
        <w:separator/>
      </w:r>
    </w:p>
  </w:endnote>
  <w:endnote w:type="continuationSeparator" w:id="0">
    <w:p w:rsidR="006642FB" w:rsidRDefault="006642FB" w:rsidP="0014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2FB" w:rsidRDefault="006642FB" w:rsidP="00141B02">
      <w:r>
        <w:separator/>
      </w:r>
    </w:p>
  </w:footnote>
  <w:footnote w:type="continuationSeparator" w:id="0">
    <w:p w:rsidR="006642FB" w:rsidRDefault="006642FB" w:rsidP="00141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977" w:rsidRDefault="00BA7C3A" w:rsidP="0019197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9197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1977" w:rsidRDefault="001919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D86"/>
    <w:multiLevelType w:val="hybridMultilevel"/>
    <w:tmpl w:val="0E66CAB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B8B4C81"/>
    <w:multiLevelType w:val="hybridMultilevel"/>
    <w:tmpl w:val="4C1E7D84"/>
    <w:lvl w:ilvl="0" w:tplc="C0CAAD40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8C00A07"/>
    <w:multiLevelType w:val="hybridMultilevel"/>
    <w:tmpl w:val="0D9A4984"/>
    <w:lvl w:ilvl="0" w:tplc="DD50D0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11D6105"/>
    <w:multiLevelType w:val="hybridMultilevel"/>
    <w:tmpl w:val="B66CDB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EE4620"/>
    <w:multiLevelType w:val="hybridMultilevel"/>
    <w:tmpl w:val="D58AC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36B04"/>
    <w:multiLevelType w:val="hybridMultilevel"/>
    <w:tmpl w:val="8DDA86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2F7630D"/>
    <w:multiLevelType w:val="hybridMultilevel"/>
    <w:tmpl w:val="76425F8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35996604"/>
    <w:multiLevelType w:val="hybridMultilevel"/>
    <w:tmpl w:val="ECB8CD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4D64A0"/>
    <w:multiLevelType w:val="hybridMultilevel"/>
    <w:tmpl w:val="24346B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F621A2"/>
    <w:multiLevelType w:val="hybridMultilevel"/>
    <w:tmpl w:val="F45C107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5F62318"/>
    <w:multiLevelType w:val="multilevel"/>
    <w:tmpl w:val="260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7A308EE"/>
    <w:multiLevelType w:val="hybridMultilevel"/>
    <w:tmpl w:val="46EC2ACA"/>
    <w:lvl w:ilvl="0" w:tplc="0ED6704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12">
    <w:nsid w:val="4C912349"/>
    <w:multiLevelType w:val="hybridMultilevel"/>
    <w:tmpl w:val="A676779A"/>
    <w:lvl w:ilvl="0" w:tplc="3508007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sz w:val="1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3A7620"/>
    <w:multiLevelType w:val="hybridMultilevel"/>
    <w:tmpl w:val="C34CCCF4"/>
    <w:lvl w:ilvl="0" w:tplc="55A89F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252525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247B8C"/>
    <w:multiLevelType w:val="hybridMultilevel"/>
    <w:tmpl w:val="E64EF92C"/>
    <w:lvl w:ilvl="0" w:tplc="C0CAAD4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705696"/>
    <w:multiLevelType w:val="hybridMultilevel"/>
    <w:tmpl w:val="E3E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8D0E47"/>
    <w:multiLevelType w:val="hybridMultilevel"/>
    <w:tmpl w:val="8DDA86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6B8432C"/>
    <w:multiLevelType w:val="hybridMultilevel"/>
    <w:tmpl w:val="5D7A9F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E406F0"/>
    <w:multiLevelType w:val="hybridMultilevel"/>
    <w:tmpl w:val="A76A3A8C"/>
    <w:lvl w:ilvl="0" w:tplc="C0CAAD40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B8326C4"/>
    <w:multiLevelType w:val="multilevel"/>
    <w:tmpl w:val="F17C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5"/>
  </w:num>
  <w:num w:numId="5">
    <w:abstractNumId w:val="10"/>
  </w:num>
  <w:num w:numId="6">
    <w:abstractNumId w:val="19"/>
  </w:num>
  <w:num w:numId="7">
    <w:abstractNumId w:val="15"/>
  </w:num>
  <w:num w:numId="8">
    <w:abstractNumId w:val="6"/>
  </w:num>
  <w:num w:numId="9">
    <w:abstractNumId w:val="14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"/>
  </w:num>
  <w:num w:numId="15">
    <w:abstractNumId w:val="9"/>
  </w:num>
  <w:num w:numId="16">
    <w:abstractNumId w:val="1"/>
  </w:num>
  <w:num w:numId="17">
    <w:abstractNumId w:val="7"/>
  </w:num>
  <w:num w:numId="18">
    <w:abstractNumId w:val="18"/>
  </w:num>
  <w:num w:numId="19">
    <w:abstractNumId w:val="0"/>
  </w:num>
  <w:num w:numId="20">
    <w:abstractNumId w:val="8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E66"/>
    <w:rsid w:val="00006A17"/>
    <w:rsid w:val="00040B4D"/>
    <w:rsid w:val="00084519"/>
    <w:rsid w:val="0009080F"/>
    <w:rsid w:val="000950FC"/>
    <w:rsid w:val="000C0D21"/>
    <w:rsid w:val="000D0B02"/>
    <w:rsid w:val="000D2489"/>
    <w:rsid w:val="000D6D21"/>
    <w:rsid w:val="00102734"/>
    <w:rsid w:val="00103C92"/>
    <w:rsid w:val="00106585"/>
    <w:rsid w:val="00111D3D"/>
    <w:rsid w:val="00131AB1"/>
    <w:rsid w:val="001346AA"/>
    <w:rsid w:val="00141B02"/>
    <w:rsid w:val="001747F3"/>
    <w:rsid w:val="00174E65"/>
    <w:rsid w:val="00191977"/>
    <w:rsid w:val="001D0610"/>
    <w:rsid w:val="001E247C"/>
    <w:rsid w:val="001E345D"/>
    <w:rsid w:val="00217ADA"/>
    <w:rsid w:val="00226B50"/>
    <w:rsid w:val="00231393"/>
    <w:rsid w:val="00231C4E"/>
    <w:rsid w:val="00250EF2"/>
    <w:rsid w:val="00256CAD"/>
    <w:rsid w:val="002600B9"/>
    <w:rsid w:val="0026379B"/>
    <w:rsid w:val="002909C6"/>
    <w:rsid w:val="002A20D1"/>
    <w:rsid w:val="002D3B87"/>
    <w:rsid w:val="002F4753"/>
    <w:rsid w:val="00302C72"/>
    <w:rsid w:val="00317136"/>
    <w:rsid w:val="0033064E"/>
    <w:rsid w:val="003325C1"/>
    <w:rsid w:val="00333B8D"/>
    <w:rsid w:val="003368C9"/>
    <w:rsid w:val="00346F83"/>
    <w:rsid w:val="00353C5A"/>
    <w:rsid w:val="00374026"/>
    <w:rsid w:val="003E2473"/>
    <w:rsid w:val="00431F0D"/>
    <w:rsid w:val="00481562"/>
    <w:rsid w:val="004824DF"/>
    <w:rsid w:val="00491141"/>
    <w:rsid w:val="004E44F4"/>
    <w:rsid w:val="00504C6D"/>
    <w:rsid w:val="005055AC"/>
    <w:rsid w:val="00524CB3"/>
    <w:rsid w:val="005724BE"/>
    <w:rsid w:val="00573E89"/>
    <w:rsid w:val="00580AE9"/>
    <w:rsid w:val="00592523"/>
    <w:rsid w:val="005A4A74"/>
    <w:rsid w:val="005A61EE"/>
    <w:rsid w:val="005B7B14"/>
    <w:rsid w:val="005D2817"/>
    <w:rsid w:val="005E734B"/>
    <w:rsid w:val="00621EFB"/>
    <w:rsid w:val="006352D1"/>
    <w:rsid w:val="006642FB"/>
    <w:rsid w:val="00676E86"/>
    <w:rsid w:val="006965D7"/>
    <w:rsid w:val="006A215B"/>
    <w:rsid w:val="006D7D90"/>
    <w:rsid w:val="006F49B5"/>
    <w:rsid w:val="007050CF"/>
    <w:rsid w:val="007B1835"/>
    <w:rsid w:val="00812FCC"/>
    <w:rsid w:val="00832D08"/>
    <w:rsid w:val="008418DF"/>
    <w:rsid w:val="00853D5E"/>
    <w:rsid w:val="00855E77"/>
    <w:rsid w:val="0086000D"/>
    <w:rsid w:val="00864EC1"/>
    <w:rsid w:val="00875BCA"/>
    <w:rsid w:val="00880947"/>
    <w:rsid w:val="00886439"/>
    <w:rsid w:val="008B5C8E"/>
    <w:rsid w:val="00901842"/>
    <w:rsid w:val="00910689"/>
    <w:rsid w:val="00916C19"/>
    <w:rsid w:val="00937C89"/>
    <w:rsid w:val="009457F1"/>
    <w:rsid w:val="00952E41"/>
    <w:rsid w:val="00956DDD"/>
    <w:rsid w:val="009A4CE7"/>
    <w:rsid w:val="009B6688"/>
    <w:rsid w:val="009D1975"/>
    <w:rsid w:val="009F696C"/>
    <w:rsid w:val="00A25CEF"/>
    <w:rsid w:val="00A30C9F"/>
    <w:rsid w:val="00A55FC8"/>
    <w:rsid w:val="00A6422A"/>
    <w:rsid w:val="00A84732"/>
    <w:rsid w:val="00AE5DE4"/>
    <w:rsid w:val="00B22BEA"/>
    <w:rsid w:val="00B24A40"/>
    <w:rsid w:val="00B771CA"/>
    <w:rsid w:val="00B773C0"/>
    <w:rsid w:val="00B85563"/>
    <w:rsid w:val="00B85D18"/>
    <w:rsid w:val="00BA5AD2"/>
    <w:rsid w:val="00BA7C3A"/>
    <w:rsid w:val="00BB1690"/>
    <w:rsid w:val="00BB2CE6"/>
    <w:rsid w:val="00BB6E77"/>
    <w:rsid w:val="00BE3510"/>
    <w:rsid w:val="00BF4AF7"/>
    <w:rsid w:val="00C5512D"/>
    <w:rsid w:val="00C65C42"/>
    <w:rsid w:val="00C70ADE"/>
    <w:rsid w:val="00CA03CB"/>
    <w:rsid w:val="00D21245"/>
    <w:rsid w:val="00D232A2"/>
    <w:rsid w:val="00D27E66"/>
    <w:rsid w:val="00D67140"/>
    <w:rsid w:val="00D91B19"/>
    <w:rsid w:val="00DA1169"/>
    <w:rsid w:val="00DB34B8"/>
    <w:rsid w:val="00DD5140"/>
    <w:rsid w:val="00DD7CFB"/>
    <w:rsid w:val="00DF0885"/>
    <w:rsid w:val="00E01B35"/>
    <w:rsid w:val="00E135FE"/>
    <w:rsid w:val="00E43F8B"/>
    <w:rsid w:val="00E6110C"/>
    <w:rsid w:val="00E71BE7"/>
    <w:rsid w:val="00E77E8D"/>
    <w:rsid w:val="00E95EB5"/>
    <w:rsid w:val="00E97C0A"/>
    <w:rsid w:val="00EC6008"/>
    <w:rsid w:val="00ED3B73"/>
    <w:rsid w:val="00ED4087"/>
    <w:rsid w:val="00EE767B"/>
    <w:rsid w:val="00F46346"/>
    <w:rsid w:val="00FB5679"/>
    <w:rsid w:val="00FC2985"/>
    <w:rsid w:val="00FC2FD3"/>
    <w:rsid w:val="00FD275A"/>
    <w:rsid w:val="00FE0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7E66"/>
    <w:pPr>
      <w:spacing w:before="100" w:beforeAutospacing="1" w:after="100" w:afterAutospacing="1"/>
      <w:outlineLvl w:val="0"/>
    </w:pPr>
    <w:rPr>
      <w:b/>
      <w:bCs/>
      <w:caps/>
      <w:kern w:val="36"/>
      <w:szCs w:val="48"/>
      <w:lang w:val="en-US"/>
    </w:rPr>
  </w:style>
  <w:style w:type="paragraph" w:styleId="3">
    <w:name w:val="heading 3"/>
    <w:basedOn w:val="a"/>
    <w:link w:val="30"/>
    <w:qFormat/>
    <w:rsid w:val="00D27E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27E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E66"/>
    <w:rPr>
      <w:rFonts w:ascii="Times New Roman" w:eastAsia="Calibri" w:hAnsi="Times New Roman" w:cs="Times New Roman"/>
      <w:b/>
      <w:bCs/>
      <w:caps/>
      <w:kern w:val="36"/>
      <w:sz w:val="24"/>
      <w:szCs w:val="48"/>
      <w:lang w:val="en-US" w:eastAsia="ru-RU"/>
    </w:rPr>
  </w:style>
  <w:style w:type="character" w:customStyle="1" w:styleId="30">
    <w:name w:val="Заголовок 3 Знак"/>
    <w:basedOn w:val="a0"/>
    <w:link w:val="3"/>
    <w:rsid w:val="00D27E66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D27E6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D27E66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rsid w:val="00D27E66"/>
    <w:pPr>
      <w:widowControl w:val="0"/>
      <w:overflowPunct w:val="0"/>
      <w:adjustRightInd w:val="0"/>
      <w:spacing w:line="360" w:lineRule="auto"/>
      <w:ind w:firstLine="567"/>
      <w:jc w:val="both"/>
    </w:pPr>
    <w:rPr>
      <w:rFonts w:eastAsia="Arial Unicode MS"/>
      <w:sz w:val="22"/>
      <w:szCs w:val="20"/>
      <w:lang w:eastAsia="en-US"/>
    </w:rPr>
  </w:style>
  <w:style w:type="paragraph" w:styleId="a4">
    <w:name w:val="header"/>
    <w:basedOn w:val="a"/>
    <w:link w:val="a5"/>
    <w:uiPriority w:val="99"/>
    <w:rsid w:val="00D27E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7E6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27E66"/>
  </w:style>
  <w:style w:type="paragraph" w:customStyle="1" w:styleId="12">
    <w:name w:val="Абзац списка1"/>
    <w:basedOn w:val="a"/>
    <w:rsid w:val="00D27E66"/>
    <w:pPr>
      <w:ind w:left="720"/>
    </w:pPr>
  </w:style>
  <w:style w:type="paragraph" w:customStyle="1" w:styleId="a7">
    <w:name w:val="??????? ????? ? ????????"/>
    <w:basedOn w:val="a"/>
    <w:rsid w:val="00D27E66"/>
    <w:pPr>
      <w:overflowPunct w:val="0"/>
      <w:adjustRightInd w:val="0"/>
      <w:ind w:firstLine="567"/>
      <w:jc w:val="both"/>
    </w:pPr>
    <w:rPr>
      <w:sz w:val="20"/>
      <w:szCs w:val="20"/>
      <w:lang w:eastAsia="en-US"/>
    </w:rPr>
  </w:style>
  <w:style w:type="character" w:styleId="a8">
    <w:name w:val="Strong"/>
    <w:basedOn w:val="a0"/>
    <w:uiPriority w:val="22"/>
    <w:qFormat/>
    <w:rsid w:val="00A30C9F"/>
    <w:rPr>
      <w:b/>
      <w:bCs/>
    </w:rPr>
  </w:style>
  <w:style w:type="paragraph" w:styleId="a9">
    <w:name w:val="footer"/>
    <w:basedOn w:val="a"/>
    <w:link w:val="aa"/>
    <w:uiPriority w:val="99"/>
    <w:unhideWhenUsed/>
    <w:rsid w:val="00141B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1B0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55F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5FC8"/>
    <w:rPr>
      <w:rFonts w:ascii="Tahoma" w:eastAsia="Calibri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956DDD"/>
    <w:rPr>
      <w:color w:val="0000FF" w:themeColor="hyperlink"/>
      <w:u w:val="single"/>
    </w:rPr>
  </w:style>
  <w:style w:type="paragraph" w:styleId="ae">
    <w:name w:val="List Paragraph"/>
    <w:basedOn w:val="a"/>
    <w:uiPriority w:val="99"/>
    <w:qFormat/>
    <w:rsid w:val="00DB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DB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580AE9"/>
    <w:rPr>
      <w:color w:val="800080" w:themeColor="followedHyperlink"/>
      <w:u w:val="single"/>
    </w:rPr>
  </w:style>
  <w:style w:type="paragraph" w:customStyle="1" w:styleId="2">
    <w:name w:val="Абзац списка2"/>
    <w:basedOn w:val="a"/>
    <w:rsid w:val="007B1835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rsid w:val="00431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7E66"/>
    <w:pPr>
      <w:spacing w:before="100" w:beforeAutospacing="1" w:after="100" w:afterAutospacing="1"/>
      <w:outlineLvl w:val="0"/>
    </w:pPr>
    <w:rPr>
      <w:b/>
      <w:bCs/>
      <w:caps/>
      <w:kern w:val="36"/>
      <w:szCs w:val="48"/>
      <w:lang w:val="en-US"/>
    </w:rPr>
  </w:style>
  <w:style w:type="paragraph" w:styleId="3">
    <w:name w:val="heading 3"/>
    <w:basedOn w:val="a"/>
    <w:link w:val="30"/>
    <w:qFormat/>
    <w:rsid w:val="00D27E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27E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E66"/>
    <w:rPr>
      <w:rFonts w:ascii="Times New Roman" w:eastAsia="Calibri" w:hAnsi="Times New Roman" w:cs="Times New Roman"/>
      <w:b/>
      <w:bCs/>
      <w:caps/>
      <w:kern w:val="36"/>
      <w:sz w:val="24"/>
      <w:szCs w:val="48"/>
      <w:lang w:val="en-US" w:eastAsia="ru-RU"/>
    </w:rPr>
  </w:style>
  <w:style w:type="character" w:customStyle="1" w:styleId="30">
    <w:name w:val="Заголовок 3 Знак"/>
    <w:basedOn w:val="a0"/>
    <w:link w:val="3"/>
    <w:rsid w:val="00D27E66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D27E6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D27E66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rsid w:val="00D27E66"/>
    <w:pPr>
      <w:widowControl w:val="0"/>
      <w:overflowPunct w:val="0"/>
      <w:adjustRightInd w:val="0"/>
      <w:spacing w:line="360" w:lineRule="auto"/>
      <w:ind w:firstLine="567"/>
      <w:jc w:val="both"/>
    </w:pPr>
    <w:rPr>
      <w:rFonts w:eastAsia="Arial Unicode MS"/>
      <w:sz w:val="22"/>
      <w:szCs w:val="20"/>
      <w:lang w:eastAsia="en-US"/>
    </w:rPr>
  </w:style>
  <w:style w:type="paragraph" w:styleId="a4">
    <w:name w:val="header"/>
    <w:basedOn w:val="a"/>
    <w:link w:val="a5"/>
    <w:uiPriority w:val="99"/>
    <w:rsid w:val="00D27E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7E6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27E66"/>
  </w:style>
  <w:style w:type="paragraph" w:customStyle="1" w:styleId="12">
    <w:name w:val="Абзац списка1"/>
    <w:basedOn w:val="a"/>
    <w:rsid w:val="00D27E66"/>
    <w:pPr>
      <w:ind w:left="720"/>
    </w:pPr>
  </w:style>
  <w:style w:type="paragraph" w:customStyle="1" w:styleId="a7">
    <w:name w:val="??????? ????? ? ????????"/>
    <w:basedOn w:val="a"/>
    <w:rsid w:val="00D27E66"/>
    <w:pPr>
      <w:overflowPunct w:val="0"/>
      <w:adjustRightInd w:val="0"/>
      <w:ind w:firstLine="567"/>
      <w:jc w:val="both"/>
    </w:pPr>
    <w:rPr>
      <w:sz w:val="20"/>
      <w:szCs w:val="20"/>
      <w:lang w:eastAsia="en-US"/>
    </w:rPr>
  </w:style>
  <w:style w:type="character" w:styleId="a8">
    <w:name w:val="Strong"/>
    <w:basedOn w:val="a0"/>
    <w:uiPriority w:val="22"/>
    <w:qFormat/>
    <w:rsid w:val="00A30C9F"/>
    <w:rPr>
      <w:b/>
      <w:bCs/>
    </w:rPr>
  </w:style>
  <w:style w:type="paragraph" w:styleId="a9">
    <w:name w:val="footer"/>
    <w:basedOn w:val="a"/>
    <w:link w:val="aa"/>
    <w:uiPriority w:val="99"/>
    <w:unhideWhenUsed/>
    <w:rsid w:val="00141B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1B0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55F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5FC8"/>
    <w:rPr>
      <w:rFonts w:ascii="Tahoma" w:eastAsia="Calibri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956DDD"/>
    <w:rPr>
      <w:color w:val="0000FF" w:themeColor="hyperlink"/>
      <w:u w:val="single"/>
    </w:rPr>
  </w:style>
  <w:style w:type="paragraph" w:styleId="ae">
    <w:name w:val="List Paragraph"/>
    <w:basedOn w:val="a"/>
    <w:uiPriority w:val="99"/>
    <w:qFormat/>
    <w:rsid w:val="00DB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DB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//+37544713600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o.gl/forms/uSuCS8Up3HO74lPL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f_bru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fclub.bru.by/load/novosti/novosti/oformlenie_literatury/137-1-0-812" TargetMode="External"/><Relationship Id="rId10" Type="http://schemas.openxmlformats.org/officeDocument/2006/relationships/hyperlink" Target="file:///G:\&#1056;&#1040;&#1041;&#1054;&#1058;&#1040;\&#1087;&#1088;&#1086;&#1077;&#1082;&#1090;&#1099;\&#1060;&#1077;&#1089;&#1090;&#1080;&#1074;&#1072;&#1083;&#1100;%20&#1085;&#1072;&#1091;&#1082;&#1080;%202017\&#1087;&#1086;&#1083;&#1086;&#1078;&#1077;&#1085;&#1080;&#1103;%202017\www.ufclub.bru.b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conf_br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1E2DE-3AE1-44E1-B3FB-6222620C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Плетнёв</dc:creator>
  <cp:lastModifiedBy>Ксения Труш</cp:lastModifiedBy>
  <cp:revision>6</cp:revision>
  <cp:lastPrinted>2015-11-16T11:04:00Z</cp:lastPrinted>
  <dcterms:created xsi:type="dcterms:W3CDTF">2016-10-29T19:55:00Z</dcterms:created>
  <dcterms:modified xsi:type="dcterms:W3CDTF">2016-10-31T06:47:00Z</dcterms:modified>
</cp:coreProperties>
</file>