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5B" w:rsidRDefault="00645399" w:rsidP="00BF65BE">
      <w:pPr>
        <w:jc w:val="center"/>
      </w:pPr>
      <w:r>
        <w:tab/>
      </w:r>
    </w:p>
    <w:p w:rsidR="004C765B" w:rsidRPr="00591111" w:rsidRDefault="004C765B" w:rsidP="004C765B">
      <w:pPr>
        <w:ind w:firstLine="567"/>
        <w:jc w:val="center"/>
        <w:rPr>
          <w:b/>
        </w:rPr>
      </w:pPr>
      <w:r w:rsidRPr="00591111">
        <w:rPr>
          <w:b/>
        </w:rPr>
        <w:t xml:space="preserve">Белорусско-Российский университет принял участие </w:t>
      </w:r>
      <w:proofErr w:type="gramStart"/>
      <w:r w:rsidRPr="00591111">
        <w:rPr>
          <w:b/>
        </w:rPr>
        <w:t>в</w:t>
      </w:r>
      <w:proofErr w:type="gramEnd"/>
    </w:p>
    <w:p w:rsidR="00BF65BE" w:rsidRPr="00591111" w:rsidRDefault="004C765B" w:rsidP="00BF65BE">
      <w:pPr>
        <w:jc w:val="center"/>
        <w:rPr>
          <w:rFonts w:eastAsia="Calibri"/>
          <w:b/>
        </w:rPr>
      </w:pPr>
      <w:r w:rsidRPr="00591111">
        <w:rPr>
          <w:rFonts w:eastAsia="Calibri"/>
          <w:b/>
        </w:rPr>
        <w:t>Ярмарке</w:t>
      </w:r>
      <w:r w:rsidR="00BF65BE" w:rsidRPr="00591111">
        <w:rPr>
          <w:rFonts w:eastAsia="Calibri"/>
          <w:b/>
        </w:rPr>
        <w:t xml:space="preserve"> инновационных разработок </w:t>
      </w:r>
    </w:p>
    <w:p w:rsidR="00846A5B" w:rsidRDefault="00BF65BE" w:rsidP="00BF65BE">
      <w:pPr>
        <w:jc w:val="center"/>
        <w:rPr>
          <w:b/>
        </w:rPr>
      </w:pPr>
      <w:r w:rsidRPr="000655E9">
        <w:t xml:space="preserve">  </w:t>
      </w:r>
      <w:r w:rsidRPr="00421C19">
        <w:rPr>
          <w:b/>
        </w:rPr>
        <w:t>«</w:t>
      </w:r>
      <w:r w:rsidRPr="00DA35E2">
        <w:rPr>
          <w:b/>
          <w:sz w:val="30"/>
          <w:szCs w:val="30"/>
        </w:rPr>
        <w:t>Промышленность: от инновации до производства</w:t>
      </w:r>
      <w:r w:rsidRPr="00011F37">
        <w:rPr>
          <w:b/>
        </w:rPr>
        <w:t xml:space="preserve">» </w:t>
      </w:r>
      <w:r w:rsidR="0073200B">
        <w:rPr>
          <w:b/>
        </w:rPr>
        <w:t xml:space="preserve">в рамках деловой </w:t>
      </w:r>
      <w:r w:rsidR="007B7458">
        <w:rPr>
          <w:b/>
        </w:rPr>
        <w:t>программы 27-й международной выставки технологий и инноваций в промышленности «ТЕХИННОПРОМ»</w:t>
      </w:r>
      <w:r w:rsidR="00170CC1">
        <w:rPr>
          <w:b/>
        </w:rPr>
        <w:t xml:space="preserve"> </w:t>
      </w:r>
      <w:r w:rsidR="009B7B44">
        <w:rPr>
          <w:b/>
        </w:rPr>
        <w:t xml:space="preserve">                                           </w:t>
      </w:r>
    </w:p>
    <w:p w:rsidR="00BF65BE" w:rsidRDefault="00170CC1" w:rsidP="00BF65BE">
      <w:pPr>
        <w:jc w:val="center"/>
        <w:rPr>
          <w:b/>
        </w:rPr>
      </w:pPr>
      <w:r>
        <w:rPr>
          <w:b/>
        </w:rPr>
        <w:t>г. Минск</w:t>
      </w:r>
      <w:r w:rsidRPr="00170CC1">
        <w:rPr>
          <w:b/>
        </w:rPr>
        <w:t>,</w:t>
      </w:r>
      <w:r>
        <w:rPr>
          <w:b/>
        </w:rPr>
        <w:t xml:space="preserve">  </w:t>
      </w:r>
      <w:r w:rsidR="00BF65BE">
        <w:rPr>
          <w:b/>
        </w:rPr>
        <w:t xml:space="preserve">25 сентября </w:t>
      </w:r>
      <w:r w:rsidR="00BF65BE" w:rsidRPr="00011F37">
        <w:rPr>
          <w:b/>
        </w:rPr>
        <w:t>202</w:t>
      </w:r>
      <w:r w:rsidR="00BF65BE" w:rsidRPr="00286D03">
        <w:rPr>
          <w:b/>
        </w:rPr>
        <w:t>4</w:t>
      </w:r>
      <w:r w:rsidR="00BF65BE" w:rsidRPr="00011F37">
        <w:rPr>
          <w:b/>
        </w:rPr>
        <w:t xml:space="preserve"> г.</w:t>
      </w:r>
    </w:p>
    <w:p w:rsidR="00846A5B" w:rsidRPr="000655E9" w:rsidRDefault="00846A5B" w:rsidP="00BF65BE">
      <w:pPr>
        <w:jc w:val="center"/>
        <w:rPr>
          <w:b/>
        </w:rPr>
      </w:pPr>
    </w:p>
    <w:p w:rsidR="00323B2D" w:rsidRPr="00A84DB4" w:rsidRDefault="00645399" w:rsidP="00BF65BE">
      <w:pPr>
        <w:pStyle w:val="a3"/>
        <w:shd w:val="clear" w:color="auto" w:fill="F8F9F9"/>
        <w:spacing w:before="75" w:beforeAutospacing="0" w:after="75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A84DB4">
        <w:rPr>
          <w:sz w:val="28"/>
          <w:szCs w:val="28"/>
        </w:rPr>
        <w:t>В рамках деловой программы, 25 сентября 2024 г. состоялась ярмарка инновационных разработок «Промышленность:</w:t>
      </w:r>
      <w:r w:rsidR="00323B2D">
        <w:rPr>
          <w:sz w:val="28"/>
          <w:szCs w:val="28"/>
        </w:rPr>
        <w:t xml:space="preserve"> от инновации до производства»</w:t>
      </w:r>
      <w:r w:rsidR="00323B2D" w:rsidRPr="00323B2D">
        <w:rPr>
          <w:sz w:val="28"/>
          <w:szCs w:val="28"/>
        </w:rPr>
        <w:t xml:space="preserve">, </w:t>
      </w:r>
      <w:r w:rsidR="00323B2D" w:rsidRPr="00A84DB4">
        <w:rPr>
          <w:color w:val="333333"/>
          <w:sz w:val="28"/>
          <w:szCs w:val="28"/>
        </w:rPr>
        <w:t>организованная Государственным комитетом по науке и технологиям Республики Беларусь и Белорусским институтом системного анализа и информационного обеспечения научно-технической сферы в целях обеспечения выполнения норм Указа Президента Республики Беларусь от 4 февраля 2013 г. № 59 «О коммерциализации результатов научной и научно-технической деятельности, созданных за</w:t>
      </w:r>
      <w:proofErr w:type="gramEnd"/>
      <w:r w:rsidR="00323B2D" w:rsidRPr="00A84DB4">
        <w:rPr>
          <w:color w:val="333333"/>
          <w:sz w:val="28"/>
          <w:szCs w:val="28"/>
        </w:rPr>
        <w:t xml:space="preserve"> счет государственных средств».</w:t>
      </w:r>
    </w:p>
    <w:p w:rsidR="00A010E7" w:rsidRDefault="00645399" w:rsidP="00A010E7">
      <w:pPr>
        <w:ind w:firstLine="708"/>
        <w:jc w:val="both"/>
      </w:pPr>
      <w:r w:rsidRPr="00A84DB4">
        <w:t>Программа ярмарки включает проведение презентации инновационных разработок, имеющих высокий потенциал для коммерциализации, перед представителями потенциальных заказчиков и потребителей.</w:t>
      </w:r>
    </w:p>
    <w:p w:rsidR="005D2BEE" w:rsidRDefault="005D2BEE" w:rsidP="005D2BEE">
      <w:pPr>
        <w:pStyle w:val="a3"/>
        <w:shd w:val="clear" w:color="auto" w:fill="F8F9F9"/>
        <w:spacing w:before="75" w:beforeAutospacing="0" w:after="75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В </w:t>
      </w:r>
      <w:r w:rsidRPr="00A84DB4">
        <w:rPr>
          <w:color w:val="333333"/>
          <w:sz w:val="28"/>
          <w:szCs w:val="28"/>
        </w:rPr>
        <w:t>мероприятии приняли</w:t>
      </w:r>
      <w:r>
        <w:rPr>
          <w:color w:val="333333"/>
          <w:sz w:val="28"/>
          <w:szCs w:val="28"/>
        </w:rPr>
        <w:t xml:space="preserve"> участие</w:t>
      </w:r>
      <w:r w:rsidRPr="00A84DB4">
        <w:rPr>
          <w:color w:val="333333"/>
          <w:sz w:val="28"/>
          <w:szCs w:val="28"/>
        </w:rPr>
        <w:t xml:space="preserve"> более 150</w:t>
      </w:r>
      <w:r w:rsidRPr="00A84DB4">
        <w:rPr>
          <w:color w:val="333333"/>
          <w:sz w:val="28"/>
          <w:szCs w:val="28"/>
        </w:rPr>
        <w:noBreakHyphen/>
        <w:t>ти представителей Министерства промышленности, Министерства сельского хозяйства и продовольствия, Министерства архитектуры и строительства, Министерства транспорта и коммуникаций, Министерства спорта и туризма, Министерства по налогам и сборам, Министерства обороны, Министерства энергетики, Министерства здравоохранения, Национального статистического комитета, концернов «</w:t>
      </w:r>
      <w:proofErr w:type="spellStart"/>
      <w:r w:rsidRPr="00A84DB4">
        <w:rPr>
          <w:color w:val="333333"/>
          <w:sz w:val="28"/>
          <w:szCs w:val="28"/>
        </w:rPr>
        <w:t>Белгоспищепром</w:t>
      </w:r>
      <w:proofErr w:type="spellEnd"/>
      <w:r w:rsidRPr="00A84DB4">
        <w:rPr>
          <w:color w:val="333333"/>
          <w:sz w:val="28"/>
          <w:szCs w:val="28"/>
        </w:rPr>
        <w:t>», «</w:t>
      </w:r>
      <w:proofErr w:type="spellStart"/>
      <w:r w:rsidRPr="00A84DB4">
        <w:rPr>
          <w:color w:val="333333"/>
          <w:sz w:val="28"/>
          <w:szCs w:val="28"/>
        </w:rPr>
        <w:t>Белнефтехим</w:t>
      </w:r>
      <w:proofErr w:type="spellEnd"/>
      <w:r w:rsidRPr="00A84DB4">
        <w:rPr>
          <w:color w:val="333333"/>
          <w:sz w:val="28"/>
          <w:szCs w:val="28"/>
        </w:rPr>
        <w:t>» и «</w:t>
      </w:r>
      <w:proofErr w:type="spellStart"/>
      <w:r w:rsidRPr="00A84DB4">
        <w:rPr>
          <w:color w:val="333333"/>
          <w:sz w:val="28"/>
          <w:szCs w:val="28"/>
        </w:rPr>
        <w:t>Беллегпром</w:t>
      </w:r>
      <w:proofErr w:type="spellEnd"/>
      <w:r w:rsidRPr="00A84DB4">
        <w:rPr>
          <w:color w:val="333333"/>
          <w:sz w:val="28"/>
          <w:szCs w:val="28"/>
        </w:rPr>
        <w:t xml:space="preserve">», </w:t>
      </w:r>
      <w:proofErr w:type="spellStart"/>
      <w:r w:rsidRPr="00A84DB4">
        <w:rPr>
          <w:color w:val="333333"/>
          <w:sz w:val="28"/>
          <w:szCs w:val="28"/>
        </w:rPr>
        <w:t>Приорбанка</w:t>
      </w:r>
      <w:proofErr w:type="spellEnd"/>
      <w:r w:rsidRPr="00A84DB4">
        <w:rPr>
          <w:color w:val="333333"/>
          <w:sz w:val="28"/>
          <w:szCs w:val="28"/>
        </w:rPr>
        <w:t>, коммерческих организаций, а также преподаватели и студенты белорусских вузов.</w:t>
      </w:r>
      <w:proofErr w:type="gramEnd"/>
    </w:p>
    <w:p w:rsidR="005D2BEE" w:rsidRPr="00A84DB4" w:rsidRDefault="005D2BEE" w:rsidP="005D2BEE">
      <w:pPr>
        <w:pStyle w:val="a3"/>
        <w:shd w:val="clear" w:color="auto" w:fill="F8F9F9"/>
        <w:spacing w:before="75" w:beforeAutospacing="0" w:after="75" w:afterAutospacing="0"/>
        <w:ind w:firstLine="708"/>
        <w:jc w:val="both"/>
        <w:rPr>
          <w:color w:val="333333"/>
          <w:sz w:val="28"/>
          <w:szCs w:val="28"/>
        </w:rPr>
      </w:pPr>
      <w:r w:rsidRPr="00A84DB4">
        <w:rPr>
          <w:color w:val="333333"/>
          <w:sz w:val="28"/>
          <w:szCs w:val="28"/>
        </w:rPr>
        <w:t>Полный перечень разработок, их описание и технические преимущества представлены в изданном</w:t>
      </w:r>
      <w:r>
        <w:rPr>
          <w:color w:val="333333"/>
          <w:sz w:val="28"/>
          <w:szCs w:val="28"/>
        </w:rPr>
        <w:t xml:space="preserve"> </w:t>
      </w:r>
      <w:r w:rsidRPr="00A84DB4">
        <w:rPr>
          <w:color w:val="333333"/>
          <w:sz w:val="28"/>
          <w:szCs w:val="28"/>
        </w:rPr>
        <w:t> </w:t>
      </w:r>
      <w:hyperlink r:id="rId5" w:history="1">
        <w:r>
          <w:rPr>
            <w:rStyle w:val="a5"/>
            <w:color w:val="002222"/>
            <w:sz w:val="28"/>
            <w:szCs w:val="28"/>
          </w:rPr>
          <w:t xml:space="preserve">Каталоге </w:t>
        </w:r>
        <w:r w:rsidRPr="00A84DB4">
          <w:rPr>
            <w:rStyle w:val="a5"/>
            <w:color w:val="002222"/>
            <w:sz w:val="28"/>
            <w:szCs w:val="28"/>
          </w:rPr>
          <w:t>инновационных разработок</w:t>
        </w:r>
      </w:hyperlink>
      <w:r w:rsidRPr="00A84DB4">
        <w:rPr>
          <w:color w:val="333333"/>
          <w:sz w:val="28"/>
          <w:szCs w:val="28"/>
        </w:rPr>
        <w:t>.</w:t>
      </w:r>
    </w:p>
    <w:p w:rsidR="005D2BEE" w:rsidRDefault="005D2BEE" w:rsidP="005D2BEE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данном каталоге опубликована разработка </w:t>
      </w:r>
      <w:r w:rsidRPr="00736ED7">
        <w:rPr>
          <w:color w:val="333333"/>
        </w:rPr>
        <w:t>“</w:t>
      </w:r>
      <w:r>
        <w:t>Мобильный регистратор сварочных процессов</w:t>
      </w:r>
      <w:r w:rsidRPr="00904030">
        <w:t>”</w:t>
      </w:r>
      <w:r>
        <w:t>.</w:t>
      </w:r>
      <w:r w:rsidRPr="00440AF0">
        <w:t xml:space="preserve"> </w:t>
      </w:r>
      <w:r>
        <w:t>Разработчики</w:t>
      </w:r>
      <w:r w:rsidRPr="00440AF0">
        <w:t>:</w:t>
      </w:r>
      <w:r>
        <w:t xml:space="preserve"> </w:t>
      </w:r>
      <w:r>
        <w:rPr>
          <w:color w:val="333333"/>
        </w:rPr>
        <w:t xml:space="preserve">Болотов Сергей Владимирович </w:t>
      </w:r>
      <w:r w:rsidRPr="0041090B">
        <w:rPr>
          <w:color w:val="333333"/>
        </w:rPr>
        <w:t>(</w:t>
      </w:r>
      <w:r>
        <w:rPr>
          <w:color w:val="333333"/>
        </w:rPr>
        <w:t>декан электротехнического факультета</w:t>
      </w:r>
      <w:r w:rsidRPr="0041090B">
        <w:rPr>
          <w:color w:val="333333"/>
        </w:rPr>
        <w:t>,</w:t>
      </w:r>
      <w:r>
        <w:rPr>
          <w:color w:val="333333"/>
        </w:rPr>
        <w:t xml:space="preserve"> кандидат технических наук</w:t>
      </w:r>
      <w:r w:rsidRPr="0041090B">
        <w:rPr>
          <w:color w:val="333333"/>
        </w:rPr>
        <w:t>,</w:t>
      </w:r>
      <w:r>
        <w:rPr>
          <w:color w:val="333333"/>
        </w:rPr>
        <w:t xml:space="preserve"> доцент</w:t>
      </w:r>
      <w:r w:rsidRPr="0041090B">
        <w:rPr>
          <w:color w:val="333333"/>
        </w:rPr>
        <w:t>)</w:t>
      </w:r>
      <w:r w:rsidRPr="008D3EF2">
        <w:rPr>
          <w:color w:val="333333"/>
        </w:rPr>
        <w:t>,</w:t>
      </w:r>
      <w:r>
        <w:rPr>
          <w:color w:val="333333"/>
        </w:rPr>
        <w:t xml:space="preserve"> Захарченков Константин Васильевич</w:t>
      </w:r>
      <w:r w:rsidRPr="00492B21">
        <w:rPr>
          <w:color w:val="333333"/>
        </w:rPr>
        <w:t xml:space="preserve"> </w:t>
      </w:r>
      <w:r>
        <w:rPr>
          <w:color w:val="333333"/>
        </w:rPr>
        <w:t>(кандидат технических наук</w:t>
      </w:r>
      <w:r w:rsidRPr="005975DD">
        <w:rPr>
          <w:color w:val="333333"/>
        </w:rPr>
        <w:t>,</w:t>
      </w:r>
      <w:r>
        <w:rPr>
          <w:color w:val="333333"/>
        </w:rPr>
        <w:t xml:space="preserve"> доцент кафедры «Программное обеспечение информационных технологий»</w:t>
      </w:r>
      <w:r w:rsidRPr="003B3FB9">
        <w:rPr>
          <w:color w:val="333333"/>
        </w:rPr>
        <w:t>,</w:t>
      </w:r>
      <w:r>
        <w:rPr>
          <w:color w:val="333333"/>
        </w:rPr>
        <w:t xml:space="preserve"> Толпыго Никита Андреевич</w:t>
      </w:r>
      <w:r w:rsidRPr="003B3FB9">
        <w:rPr>
          <w:color w:val="333333"/>
        </w:rPr>
        <w:t>,</w:t>
      </w:r>
      <w:r>
        <w:rPr>
          <w:color w:val="333333"/>
        </w:rPr>
        <w:t xml:space="preserve"> аспирант). </w:t>
      </w:r>
    </w:p>
    <w:p w:rsidR="005D2BEE" w:rsidRPr="00436DEF" w:rsidRDefault="005D2BEE" w:rsidP="005D2BEE">
      <w:pPr>
        <w:ind w:firstLine="708"/>
      </w:pPr>
      <w:r w:rsidRPr="00A84DB4">
        <w:t>У</w:t>
      </w:r>
      <w:r>
        <w:t>частие в ярмарке в формате онлайн принял докладчик: Толпыго Никита Андреевич.</w:t>
      </w:r>
    </w:p>
    <w:p w:rsidR="005D2BEE" w:rsidRDefault="005D2BEE" w:rsidP="00A010E7">
      <w:pPr>
        <w:ind w:firstLine="708"/>
        <w:jc w:val="both"/>
      </w:pPr>
    </w:p>
    <w:p w:rsidR="00C40913" w:rsidRDefault="00C40913" w:rsidP="00377583">
      <w:pPr>
        <w:ind w:left="-426"/>
        <w:jc w:val="both"/>
      </w:pPr>
      <w:r>
        <w:t xml:space="preserve">    </w:t>
      </w:r>
      <w:r w:rsidR="00422807">
        <w:t xml:space="preserve">       </w:t>
      </w:r>
      <w:r>
        <w:t xml:space="preserve">        </w:t>
      </w:r>
    </w:p>
    <w:p w:rsidR="001E6BDF" w:rsidRDefault="001E6BDF" w:rsidP="00A010E7">
      <w:pPr>
        <w:ind w:firstLine="708"/>
        <w:jc w:val="both"/>
        <w:rPr>
          <w:noProof/>
          <w:lang w:eastAsia="ru-RU"/>
        </w:rPr>
      </w:pPr>
    </w:p>
    <w:p w:rsidR="001E6BDF" w:rsidRDefault="001E6BDF" w:rsidP="00A010E7">
      <w:pPr>
        <w:ind w:firstLine="708"/>
        <w:jc w:val="both"/>
        <w:rPr>
          <w:noProof/>
          <w:lang w:eastAsia="ru-RU"/>
        </w:rPr>
      </w:pPr>
    </w:p>
    <w:p w:rsidR="00377583" w:rsidRDefault="00377583" w:rsidP="00071ACE">
      <w:pPr>
        <w:pStyle w:val="a3"/>
        <w:shd w:val="clear" w:color="auto" w:fill="F8F9F9"/>
        <w:spacing w:before="75" w:beforeAutospacing="0" w:after="75" w:afterAutospacing="0"/>
        <w:ind w:firstLine="708"/>
        <w:jc w:val="both"/>
        <w:rPr>
          <w:color w:val="333333"/>
          <w:sz w:val="28"/>
          <w:szCs w:val="28"/>
        </w:rPr>
      </w:pPr>
    </w:p>
    <w:p w:rsidR="00AA432D" w:rsidRDefault="00AA432D" w:rsidP="00440AF0">
      <w:pPr>
        <w:ind w:firstLine="708"/>
        <w:jc w:val="both"/>
        <w:rPr>
          <w:color w:val="333333"/>
        </w:rPr>
      </w:pPr>
    </w:p>
    <w:p w:rsidR="00E50067" w:rsidRPr="000310FE" w:rsidRDefault="0080410C" w:rsidP="000310FE">
      <w:pPr>
        <w:pStyle w:val="a3"/>
        <w:shd w:val="clear" w:color="auto" w:fill="F8F9F9"/>
        <w:spacing w:before="75" w:beforeAutospacing="0" w:after="75" w:afterAutospacing="0"/>
        <w:ind w:left="-426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1EB12575" wp14:editId="0CF6B54D">
            <wp:extent cx="3096404" cy="4160520"/>
            <wp:effectExtent l="0" t="0" r="8890" b="0"/>
            <wp:docPr id="1" name="Рисунок 1" descr="C:\Users\user\Pictures\КАТА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ТАЛО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40" cy="41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6F95FC7F" wp14:editId="680496CF">
            <wp:extent cx="2941320" cy="4159952"/>
            <wp:effectExtent l="0" t="0" r="0" b="0"/>
            <wp:docPr id="3" name="Рисунок 3" descr="C:\Users\user\Desktop\каталог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талог 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1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826">
        <w:rPr>
          <w:color w:val="333333"/>
          <w:sz w:val="28"/>
          <w:szCs w:val="28"/>
        </w:rPr>
        <w:t xml:space="preserve"> </w:t>
      </w:r>
      <w:r w:rsidR="00ED1826">
        <w:rPr>
          <w:noProof/>
          <w:color w:val="333333"/>
          <w:sz w:val="28"/>
          <w:szCs w:val="28"/>
        </w:rPr>
        <w:drawing>
          <wp:inline distT="0" distB="0" distL="0" distR="0">
            <wp:extent cx="3101340" cy="4480560"/>
            <wp:effectExtent l="0" t="0" r="3810" b="0"/>
            <wp:docPr id="7" name="Рисунок 7" descr="C:\Users\user\Desktop\каталог содерж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талог содержа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826">
        <w:rPr>
          <w:color w:val="333333"/>
          <w:sz w:val="28"/>
          <w:szCs w:val="28"/>
        </w:rPr>
        <w:t xml:space="preserve">       </w:t>
      </w:r>
      <w:r w:rsidR="00896606">
        <w:rPr>
          <w:color w:val="333333"/>
          <w:sz w:val="28"/>
          <w:szCs w:val="28"/>
        </w:rPr>
        <w:t xml:space="preserve">   </w:t>
      </w:r>
      <w:r w:rsidR="00ED1826">
        <w:rPr>
          <w:color w:val="333333"/>
          <w:sz w:val="28"/>
          <w:szCs w:val="28"/>
        </w:rPr>
        <w:t xml:space="preserve">       </w:t>
      </w:r>
      <w:r w:rsidR="00896606">
        <w:rPr>
          <w:noProof/>
        </w:rPr>
        <w:drawing>
          <wp:inline distT="0" distB="0" distL="0" distR="0" wp14:anchorId="6CB3D33F" wp14:editId="49BBFB8B">
            <wp:extent cx="2610679" cy="4348037"/>
            <wp:effectExtent l="0" t="0" r="0" b="0"/>
            <wp:docPr id="8" name="Рисунок 8" descr="C:\Users\user\Desktop\каталог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талог 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79" cy="43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826">
        <w:rPr>
          <w:color w:val="333333"/>
          <w:sz w:val="28"/>
          <w:szCs w:val="28"/>
        </w:rPr>
        <w:t xml:space="preserve">                      </w:t>
      </w:r>
      <w:r w:rsidR="001C2A12">
        <w:rPr>
          <w:color w:val="333333"/>
          <w:sz w:val="28"/>
          <w:szCs w:val="28"/>
        </w:rPr>
        <w:t xml:space="preserve">  </w:t>
      </w:r>
      <w:r w:rsidR="00ED1826">
        <w:rPr>
          <w:color w:val="333333"/>
          <w:sz w:val="28"/>
          <w:szCs w:val="28"/>
        </w:rPr>
        <w:t xml:space="preserve">   </w:t>
      </w:r>
      <w:bookmarkStart w:id="0" w:name="_GoBack"/>
      <w:bookmarkEnd w:id="0"/>
      <w:r w:rsidR="00ED1826">
        <w:rPr>
          <w:color w:val="333333"/>
          <w:sz w:val="28"/>
          <w:szCs w:val="28"/>
        </w:rPr>
        <w:t xml:space="preserve">                   </w:t>
      </w:r>
    </w:p>
    <w:sectPr w:rsidR="00E50067" w:rsidRPr="000310FE" w:rsidSect="001C2A12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99"/>
    <w:rsid w:val="000310FE"/>
    <w:rsid w:val="00071ACE"/>
    <w:rsid w:val="000B3494"/>
    <w:rsid w:val="00106917"/>
    <w:rsid w:val="00170CC1"/>
    <w:rsid w:val="001C2A12"/>
    <w:rsid w:val="001C2B03"/>
    <w:rsid w:val="001E6BDF"/>
    <w:rsid w:val="002C3F4E"/>
    <w:rsid w:val="002D38BE"/>
    <w:rsid w:val="003032E8"/>
    <w:rsid w:val="00307713"/>
    <w:rsid w:val="00323B2D"/>
    <w:rsid w:val="00351752"/>
    <w:rsid w:val="00377583"/>
    <w:rsid w:val="003B3FB9"/>
    <w:rsid w:val="003B58F9"/>
    <w:rsid w:val="0041090B"/>
    <w:rsid w:val="00422807"/>
    <w:rsid w:val="00436DEF"/>
    <w:rsid w:val="00440AF0"/>
    <w:rsid w:val="00481902"/>
    <w:rsid w:val="00481A17"/>
    <w:rsid w:val="00492B21"/>
    <w:rsid w:val="00493896"/>
    <w:rsid w:val="004C765B"/>
    <w:rsid w:val="00513598"/>
    <w:rsid w:val="00532ECA"/>
    <w:rsid w:val="00591111"/>
    <w:rsid w:val="005975DD"/>
    <w:rsid w:val="005A1030"/>
    <w:rsid w:val="005D2BEE"/>
    <w:rsid w:val="00611ADB"/>
    <w:rsid w:val="00640764"/>
    <w:rsid w:val="00645399"/>
    <w:rsid w:val="006A6C9D"/>
    <w:rsid w:val="006C245C"/>
    <w:rsid w:val="006C267A"/>
    <w:rsid w:val="00701E65"/>
    <w:rsid w:val="00712998"/>
    <w:rsid w:val="0073200B"/>
    <w:rsid w:val="00736ED7"/>
    <w:rsid w:val="0079593D"/>
    <w:rsid w:val="007B7458"/>
    <w:rsid w:val="0080410C"/>
    <w:rsid w:val="0084691D"/>
    <w:rsid w:val="00846A5B"/>
    <w:rsid w:val="00896606"/>
    <w:rsid w:val="008D2146"/>
    <w:rsid w:val="008D3EF2"/>
    <w:rsid w:val="00902591"/>
    <w:rsid w:val="00904030"/>
    <w:rsid w:val="00904D54"/>
    <w:rsid w:val="00911C33"/>
    <w:rsid w:val="00937BF8"/>
    <w:rsid w:val="009859D7"/>
    <w:rsid w:val="009A365F"/>
    <w:rsid w:val="009B5BEE"/>
    <w:rsid w:val="009B7B44"/>
    <w:rsid w:val="009C1B76"/>
    <w:rsid w:val="009C2220"/>
    <w:rsid w:val="009D1CF5"/>
    <w:rsid w:val="009D741A"/>
    <w:rsid w:val="009F3844"/>
    <w:rsid w:val="00A010E7"/>
    <w:rsid w:val="00A84DB4"/>
    <w:rsid w:val="00AA432D"/>
    <w:rsid w:val="00B034D8"/>
    <w:rsid w:val="00B16D68"/>
    <w:rsid w:val="00B31CDB"/>
    <w:rsid w:val="00BC2EBB"/>
    <w:rsid w:val="00BF65BE"/>
    <w:rsid w:val="00C20518"/>
    <w:rsid w:val="00C40913"/>
    <w:rsid w:val="00D72BFF"/>
    <w:rsid w:val="00DA2122"/>
    <w:rsid w:val="00E437F7"/>
    <w:rsid w:val="00E50067"/>
    <w:rsid w:val="00E64105"/>
    <w:rsid w:val="00E9792E"/>
    <w:rsid w:val="00EA3E80"/>
    <w:rsid w:val="00ED1826"/>
    <w:rsid w:val="00ED6BE2"/>
    <w:rsid w:val="00EE020D"/>
    <w:rsid w:val="00EE4094"/>
    <w:rsid w:val="00F22D3C"/>
    <w:rsid w:val="00F60BC6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D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DB4"/>
    <w:rPr>
      <w:b/>
      <w:bCs/>
    </w:rPr>
  </w:style>
  <w:style w:type="character" w:styleId="a5">
    <w:name w:val="Hyperlink"/>
    <w:basedOn w:val="a0"/>
    <w:uiPriority w:val="99"/>
    <w:semiHidden/>
    <w:unhideWhenUsed/>
    <w:rsid w:val="00A84D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3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D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DB4"/>
    <w:rPr>
      <w:b/>
      <w:bCs/>
    </w:rPr>
  </w:style>
  <w:style w:type="character" w:styleId="a5">
    <w:name w:val="Hyperlink"/>
    <w:basedOn w:val="a0"/>
    <w:uiPriority w:val="99"/>
    <w:semiHidden/>
    <w:unhideWhenUsed/>
    <w:rsid w:val="00A84D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3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belisa.org.by/pdf/2024/katalog-promyshlennost-2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2024-09-25T12:31:00Z</dcterms:created>
  <dcterms:modified xsi:type="dcterms:W3CDTF">2024-10-08T12:29:00Z</dcterms:modified>
</cp:coreProperties>
</file>