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742" w:rsidRDefault="00AF4EBA" w:rsidP="00AF4E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4EBA">
        <w:rPr>
          <w:rFonts w:ascii="Times New Roman" w:hAnsi="Times New Roman" w:cs="Times New Roman"/>
          <w:b/>
          <w:sz w:val="28"/>
          <w:szCs w:val="28"/>
        </w:rPr>
        <w:t xml:space="preserve">Белорусско-Российский университет принял участие в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AF4EBA">
        <w:rPr>
          <w:rFonts w:ascii="Times New Roman" w:hAnsi="Times New Roman" w:cs="Times New Roman"/>
          <w:b/>
          <w:sz w:val="28"/>
          <w:szCs w:val="28"/>
        </w:rPr>
        <w:t>ыставк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AF4EBA">
        <w:rPr>
          <w:rFonts w:ascii="Times New Roman" w:hAnsi="Times New Roman" w:cs="Times New Roman"/>
          <w:b/>
          <w:sz w:val="28"/>
          <w:szCs w:val="28"/>
        </w:rPr>
        <w:t xml:space="preserve"> умных технологий </w:t>
      </w:r>
      <w:r w:rsidRPr="00AF4EBA">
        <w:rPr>
          <w:rFonts w:ascii="Times New Roman" w:hAnsi="Times New Roman" w:cs="Times New Roman"/>
          <w:b/>
          <w:sz w:val="28"/>
          <w:szCs w:val="28"/>
          <w:lang w:val="en-US"/>
        </w:rPr>
        <w:t>International</w:t>
      </w:r>
      <w:r w:rsidRPr="00AF4E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4EBA">
        <w:rPr>
          <w:rFonts w:ascii="Times New Roman" w:hAnsi="Times New Roman" w:cs="Times New Roman"/>
          <w:b/>
          <w:sz w:val="28"/>
          <w:szCs w:val="28"/>
          <w:lang w:val="en-US"/>
        </w:rPr>
        <w:t>Smart</w:t>
      </w:r>
      <w:r w:rsidRPr="00AF4E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4EBA">
        <w:rPr>
          <w:rFonts w:ascii="Times New Roman" w:hAnsi="Times New Roman" w:cs="Times New Roman"/>
          <w:b/>
          <w:sz w:val="28"/>
          <w:szCs w:val="28"/>
          <w:lang w:val="en-US"/>
        </w:rPr>
        <w:t>Cities</w:t>
      </w:r>
      <w:r w:rsidRPr="00AF4E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4EBA">
        <w:rPr>
          <w:rFonts w:ascii="Times New Roman" w:hAnsi="Times New Roman" w:cs="Times New Roman"/>
          <w:b/>
          <w:sz w:val="28"/>
          <w:szCs w:val="28"/>
          <w:lang w:val="en-US"/>
        </w:rPr>
        <w:t>and</w:t>
      </w:r>
      <w:r w:rsidRPr="00AF4E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4EBA">
        <w:rPr>
          <w:rFonts w:ascii="Times New Roman" w:hAnsi="Times New Roman" w:cs="Times New Roman"/>
          <w:b/>
          <w:sz w:val="28"/>
          <w:szCs w:val="28"/>
          <w:lang w:val="en-US"/>
        </w:rPr>
        <w:t>Grids</w:t>
      </w:r>
      <w:r w:rsidRPr="00AF4E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4EBA">
        <w:rPr>
          <w:rFonts w:ascii="Times New Roman" w:hAnsi="Times New Roman" w:cs="Times New Roman"/>
          <w:b/>
          <w:sz w:val="28"/>
          <w:szCs w:val="28"/>
          <w:lang w:val="en-US"/>
        </w:rPr>
        <w:t>Istanbul</w:t>
      </w:r>
      <w:r w:rsidRPr="00AF4EBA">
        <w:rPr>
          <w:rFonts w:ascii="Times New Roman" w:hAnsi="Times New Roman" w:cs="Times New Roman"/>
          <w:b/>
          <w:sz w:val="28"/>
          <w:szCs w:val="28"/>
        </w:rPr>
        <w:t xml:space="preserve"> 2021</w:t>
      </w:r>
    </w:p>
    <w:p w:rsidR="00AF4EBA" w:rsidRDefault="00AF4EBA" w:rsidP="00F80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4EBA" w:rsidRDefault="00EC58BF" w:rsidP="00F80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27 по 28 мая 2021г. </w:t>
      </w:r>
      <w:r w:rsidR="00F800E3" w:rsidRPr="00F800E3">
        <w:rPr>
          <w:rFonts w:ascii="Times New Roman" w:hAnsi="Times New Roman" w:cs="Times New Roman"/>
          <w:sz w:val="28"/>
          <w:szCs w:val="28"/>
        </w:rPr>
        <w:t xml:space="preserve">Белорусско-Российский университет принял участие в выставке умных технологий </w:t>
      </w:r>
      <w:proofErr w:type="spellStart"/>
      <w:r w:rsidR="00F800E3" w:rsidRPr="00F800E3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="00F800E3" w:rsidRPr="00F80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00E3" w:rsidRPr="00F800E3">
        <w:rPr>
          <w:rFonts w:ascii="Times New Roman" w:hAnsi="Times New Roman" w:cs="Times New Roman"/>
          <w:sz w:val="28"/>
          <w:szCs w:val="28"/>
        </w:rPr>
        <w:t>Smart</w:t>
      </w:r>
      <w:proofErr w:type="spellEnd"/>
      <w:r w:rsidR="00F800E3" w:rsidRPr="00F80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00E3" w:rsidRPr="00F800E3">
        <w:rPr>
          <w:rFonts w:ascii="Times New Roman" w:hAnsi="Times New Roman" w:cs="Times New Roman"/>
          <w:sz w:val="28"/>
          <w:szCs w:val="28"/>
        </w:rPr>
        <w:t>Cities</w:t>
      </w:r>
      <w:proofErr w:type="spellEnd"/>
      <w:r w:rsidR="00F800E3" w:rsidRPr="00F80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00E3" w:rsidRPr="00F800E3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F800E3" w:rsidRPr="00F80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00E3" w:rsidRPr="00F800E3">
        <w:rPr>
          <w:rFonts w:ascii="Times New Roman" w:hAnsi="Times New Roman" w:cs="Times New Roman"/>
          <w:sz w:val="28"/>
          <w:szCs w:val="28"/>
        </w:rPr>
        <w:t>Grids</w:t>
      </w:r>
      <w:proofErr w:type="spellEnd"/>
      <w:r w:rsidR="00F800E3" w:rsidRPr="00F800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00E3" w:rsidRPr="00F800E3">
        <w:rPr>
          <w:rFonts w:ascii="Times New Roman" w:hAnsi="Times New Roman" w:cs="Times New Roman"/>
          <w:sz w:val="28"/>
          <w:szCs w:val="28"/>
        </w:rPr>
        <w:t>Istanbul</w:t>
      </w:r>
      <w:proofErr w:type="spellEnd"/>
      <w:r w:rsidR="00F800E3" w:rsidRPr="00F800E3">
        <w:rPr>
          <w:rFonts w:ascii="Times New Roman" w:hAnsi="Times New Roman" w:cs="Times New Roman"/>
          <w:sz w:val="28"/>
          <w:szCs w:val="28"/>
        </w:rPr>
        <w:t xml:space="preserve"> 2021</w:t>
      </w:r>
      <w:r w:rsidR="00F800E3">
        <w:rPr>
          <w:rFonts w:ascii="Times New Roman" w:hAnsi="Times New Roman" w:cs="Times New Roman"/>
          <w:sz w:val="28"/>
          <w:szCs w:val="28"/>
        </w:rPr>
        <w:t>, г. Стамбул, Турция,</w:t>
      </w:r>
      <w:r w:rsidR="007F4097">
        <w:rPr>
          <w:rFonts w:ascii="Times New Roman" w:hAnsi="Times New Roman" w:cs="Times New Roman"/>
          <w:sz w:val="28"/>
          <w:szCs w:val="28"/>
        </w:rPr>
        <w:t xml:space="preserve"> в составе </w:t>
      </w:r>
      <w:r w:rsidR="007F4097" w:rsidRPr="007F4097">
        <w:rPr>
          <w:rFonts w:ascii="Times New Roman" w:hAnsi="Times New Roman" w:cs="Times New Roman"/>
          <w:sz w:val="28"/>
          <w:szCs w:val="28"/>
        </w:rPr>
        <w:t>коллективно</w:t>
      </w:r>
      <w:r w:rsidR="007F4097">
        <w:rPr>
          <w:rFonts w:ascii="Times New Roman" w:hAnsi="Times New Roman" w:cs="Times New Roman"/>
          <w:sz w:val="28"/>
          <w:szCs w:val="28"/>
        </w:rPr>
        <w:t>го</w:t>
      </w:r>
      <w:r w:rsidR="007F4097" w:rsidRPr="007F40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стенда</w:t>
      </w:r>
      <w:r w:rsidR="007F4097" w:rsidRPr="007F4097">
        <w:rPr>
          <w:rFonts w:ascii="Times New Roman" w:hAnsi="Times New Roman" w:cs="Times New Roman"/>
          <w:sz w:val="28"/>
          <w:szCs w:val="28"/>
        </w:rPr>
        <w:t xml:space="preserve"> научно-технических разработок Министерства образования Республики</w:t>
      </w:r>
      <w:proofErr w:type="gramEnd"/>
      <w:r w:rsidR="007F4097" w:rsidRPr="007F4097">
        <w:rPr>
          <w:rFonts w:ascii="Times New Roman" w:hAnsi="Times New Roman" w:cs="Times New Roman"/>
          <w:sz w:val="28"/>
          <w:szCs w:val="28"/>
        </w:rPr>
        <w:t xml:space="preserve"> Беларусь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30F1" w:rsidRDefault="001E6F93" w:rsidP="00F80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экспозицию выставки от университета были включены:</w:t>
      </w:r>
    </w:p>
    <w:p w:rsidR="00A730F1" w:rsidRPr="00A730F1" w:rsidRDefault="00A730F1" w:rsidP="00A730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0F1">
        <w:rPr>
          <w:rFonts w:ascii="Times New Roman" w:hAnsi="Times New Roman" w:cs="Times New Roman"/>
          <w:sz w:val="28"/>
          <w:szCs w:val="28"/>
        </w:rPr>
        <w:t>1. Информационно-рекламная система «Электронный гид»</w:t>
      </w:r>
      <w:r>
        <w:rPr>
          <w:rFonts w:ascii="Times New Roman" w:hAnsi="Times New Roman" w:cs="Times New Roman"/>
          <w:sz w:val="28"/>
          <w:szCs w:val="28"/>
        </w:rPr>
        <w:t xml:space="preserve"> (разработчики </w:t>
      </w:r>
      <w:proofErr w:type="spellStart"/>
      <w:r w:rsidRPr="00A730F1">
        <w:rPr>
          <w:rFonts w:ascii="Times New Roman" w:hAnsi="Times New Roman" w:cs="Times New Roman"/>
          <w:sz w:val="28"/>
          <w:szCs w:val="28"/>
        </w:rPr>
        <w:t>Трухачев</w:t>
      </w:r>
      <w:proofErr w:type="spellEnd"/>
      <w:r w:rsidRPr="00A730F1">
        <w:rPr>
          <w:rFonts w:ascii="Times New Roman" w:hAnsi="Times New Roman" w:cs="Times New Roman"/>
          <w:sz w:val="28"/>
          <w:szCs w:val="28"/>
        </w:rPr>
        <w:t xml:space="preserve"> Ф.М., Авдеев А.М.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800E3" w:rsidRDefault="00A730F1" w:rsidP="00A730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0F1">
        <w:rPr>
          <w:rFonts w:ascii="Times New Roman" w:hAnsi="Times New Roman" w:cs="Times New Roman"/>
          <w:sz w:val="28"/>
          <w:szCs w:val="28"/>
        </w:rPr>
        <w:t>2. Информационно-измерительный комплекс для исследования и контроля процессов дуговой сварки</w:t>
      </w:r>
      <w:r>
        <w:rPr>
          <w:rFonts w:ascii="Times New Roman" w:hAnsi="Times New Roman" w:cs="Times New Roman"/>
          <w:sz w:val="28"/>
          <w:szCs w:val="28"/>
        </w:rPr>
        <w:t xml:space="preserve"> (разработчик </w:t>
      </w:r>
      <w:proofErr w:type="spellStart"/>
      <w:r w:rsidRPr="00A730F1">
        <w:rPr>
          <w:rFonts w:ascii="Times New Roman" w:hAnsi="Times New Roman" w:cs="Times New Roman"/>
          <w:sz w:val="28"/>
          <w:szCs w:val="28"/>
        </w:rPr>
        <w:t>Болотов</w:t>
      </w:r>
      <w:proofErr w:type="spellEnd"/>
      <w:r w:rsidRPr="00A730F1">
        <w:rPr>
          <w:rFonts w:ascii="Times New Roman" w:hAnsi="Times New Roman" w:cs="Times New Roman"/>
          <w:sz w:val="28"/>
          <w:szCs w:val="28"/>
        </w:rPr>
        <w:t xml:space="preserve"> С.В.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7236E" w:rsidRDefault="00F7236E" w:rsidP="00A730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6"/>
        <w:gridCol w:w="5335"/>
      </w:tblGrid>
      <w:tr w:rsidR="00DC0E9E" w:rsidTr="00F7236E">
        <w:tc>
          <w:tcPr>
            <w:tcW w:w="4219" w:type="dxa"/>
            <w:vMerge w:val="restart"/>
            <w:vAlign w:val="center"/>
          </w:tcPr>
          <w:p w:rsidR="00DC0E9E" w:rsidRDefault="00DC0E9E" w:rsidP="00DC0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D60E16" wp14:editId="34E72607">
                  <wp:extent cx="2548325" cy="3399182"/>
                  <wp:effectExtent l="0" t="0" r="4445" b="0"/>
                  <wp:docPr id="1" name="Рисунок 1" descr="https://static.bntu.by/bntu/new/content/content_cc145614456c360fd1ed8a9e9df84440.png%7CresizeToWidth=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bntu.by/bntu/new/content/content_cc145614456c360fd1ed8a9e9df84440.png%7CresizeToWidth=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598" cy="340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:rsidR="00DC0E9E" w:rsidRDefault="00DC0E9E" w:rsidP="00F723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AAB1B0" wp14:editId="096F69EF">
                  <wp:extent cx="2852530" cy="1587434"/>
                  <wp:effectExtent l="0" t="0" r="5080" b="0"/>
                  <wp:docPr id="5" name="Рисунок 5" descr="https://static.bntu.by/bntu/new/content/content_ba8d7c90ef7c61f4e33d2900ea3a2ced.png%7CresizeToWidth=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bntu.by/bntu/new/content/content_ba8d7c90ef7c61f4e33d2900ea3a2ced.png%7CresizeToWidth=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006" cy="1586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0E9E" w:rsidRDefault="00DC0E9E" w:rsidP="00F723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0E9E" w:rsidTr="00F7236E">
        <w:tc>
          <w:tcPr>
            <w:tcW w:w="4219" w:type="dxa"/>
            <w:vMerge/>
          </w:tcPr>
          <w:p w:rsidR="00DC0E9E" w:rsidRDefault="00DC0E9E" w:rsidP="00A73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DC0E9E" w:rsidRDefault="00DC0E9E" w:rsidP="00A73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17831A" wp14:editId="410D4041">
                  <wp:extent cx="2852530" cy="1694086"/>
                  <wp:effectExtent l="0" t="0" r="5080" b="1905"/>
                  <wp:docPr id="6" name="Рисунок 6" descr="https://static.bntu.by/bntu/new/content/content_d77ac8506b1aa15768fb0553d0bc30b2.png%7CresizeToWidth=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tatic.bntu.by/bntu/new/content/content_d77ac8506b1aa15768fb0553d0bc30b2.png%7CresizeToWidth=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530" cy="169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F93" w:rsidRDefault="001E6F93" w:rsidP="00A730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1296" w:rsidRPr="00B14577" w:rsidRDefault="00C01296" w:rsidP="00A730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296">
        <w:rPr>
          <w:rFonts w:ascii="Times New Roman" w:hAnsi="Times New Roman" w:cs="Times New Roman"/>
          <w:sz w:val="28"/>
          <w:szCs w:val="28"/>
        </w:rPr>
        <w:t xml:space="preserve">Министерство образования Республики Беларусь впервые </w:t>
      </w:r>
      <w:r>
        <w:rPr>
          <w:rFonts w:ascii="Times New Roman" w:hAnsi="Times New Roman" w:cs="Times New Roman"/>
          <w:sz w:val="28"/>
          <w:szCs w:val="28"/>
        </w:rPr>
        <w:t>принял</w:t>
      </w:r>
      <w:r w:rsidRPr="00C01296">
        <w:rPr>
          <w:rFonts w:ascii="Times New Roman" w:hAnsi="Times New Roman" w:cs="Times New Roman"/>
          <w:sz w:val="28"/>
          <w:szCs w:val="28"/>
        </w:rPr>
        <w:t xml:space="preserve"> участие в ICSG </w:t>
      </w:r>
      <w:proofErr w:type="spellStart"/>
      <w:r w:rsidRPr="00C01296">
        <w:rPr>
          <w:rFonts w:ascii="Times New Roman" w:hAnsi="Times New Roman" w:cs="Times New Roman"/>
          <w:sz w:val="28"/>
          <w:szCs w:val="28"/>
        </w:rPr>
        <w:t>Istanbul</w:t>
      </w:r>
      <w:proofErr w:type="spellEnd"/>
      <w:r w:rsidRPr="00C01296">
        <w:rPr>
          <w:rFonts w:ascii="Times New Roman" w:hAnsi="Times New Roman" w:cs="Times New Roman"/>
          <w:sz w:val="28"/>
          <w:szCs w:val="28"/>
        </w:rPr>
        <w:t>. В 2021 году от семи организаций Министерства образования Республики Беларусь (Белорусского государственного университета, Белор</w:t>
      </w:r>
      <w:bookmarkStart w:id="0" w:name="_GoBack"/>
      <w:bookmarkEnd w:id="0"/>
      <w:r w:rsidRPr="00C01296">
        <w:rPr>
          <w:rFonts w:ascii="Times New Roman" w:hAnsi="Times New Roman" w:cs="Times New Roman"/>
          <w:sz w:val="28"/>
          <w:szCs w:val="28"/>
        </w:rPr>
        <w:t xml:space="preserve">усского государственного университета информатики и радиоэлектроники, Белорусско-Российского университета, Брестского государственного технического университета, Гомельского государственного университета имени Франциска Скорины, Полоцкого государственного университета, а также Белорусского национального технического университета, выступающего организатором коллективной экспозиции Министерства образования Республики Беларусь) </w:t>
      </w:r>
      <w:r>
        <w:rPr>
          <w:rFonts w:ascii="Times New Roman" w:hAnsi="Times New Roman" w:cs="Times New Roman"/>
          <w:sz w:val="28"/>
          <w:szCs w:val="28"/>
        </w:rPr>
        <w:t>было</w:t>
      </w:r>
      <w:r w:rsidRPr="00C01296">
        <w:rPr>
          <w:rFonts w:ascii="Times New Roman" w:hAnsi="Times New Roman" w:cs="Times New Roman"/>
          <w:sz w:val="28"/>
          <w:szCs w:val="28"/>
        </w:rPr>
        <w:t xml:space="preserve"> представлено около 40 инновационных разработок.</w:t>
      </w:r>
    </w:p>
    <w:p w:rsidR="001E6F93" w:rsidRPr="00C01296" w:rsidRDefault="001E6F93" w:rsidP="00896B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6B09" w:rsidRPr="00C01296" w:rsidRDefault="00896B09" w:rsidP="001E6F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296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896B09" w:rsidRPr="00C01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EBA"/>
    <w:rsid w:val="00074D6E"/>
    <w:rsid w:val="001E6F93"/>
    <w:rsid w:val="001F6742"/>
    <w:rsid w:val="007F4097"/>
    <w:rsid w:val="00896B09"/>
    <w:rsid w:val="00A730F1"/>
    <w:rsid w:val="00AF4EBA"/>
    <w:rsid w:val="00B11705"/>
    <w:rsid w:val="00B14577"/>
    <w:rsid w:val="00C01296"/>
    <w:rsid w:val="00C70F88"/>
    <w:rsid w:val="00DC0E9E"/>
    <w:rsid w:val="00EC58BF"/>
    <w:rsid w:val="00F7236E"/>
    <w:rsid w:val="00F80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F9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C0E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EC58B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F9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C0E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EC58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2021-07-01T13:43:00Z</cp:lastPrinted>
  <dcterms:created xsi:type="dcterms:W3CDTF">2021-07-01T11:41:00Z</dcterms:created>
  <dcterms:modified xsi:type="dcterms:W3CDTF">2021-07-01T13:44:00Z</dcterms:modified>
</cp:coreProperties>
</file>