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9AEC0" w14:textId="77777777" w:rsidR="00611C86" w:rsidRPr="008476FA" w:rsidRDefault="00611C86" w:rsidP="008476FA">
      <w:pPr>
        <w:widowControl w:val="0"/>
        <w:autoSpaceDE w:val="0"/>
        <w:autoSpaceDN w:val="0"/>
        <w:adjustRightInd w:val="0"/>
        <w:ind w:right="-1" w:firstLine="567"/>
        <w:jc w:val="center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Беларускі дзяржаўны ўніверсітэт</w:t>
      </w:r>
    </w:p>
    <w:p w14:paraId="1B11E627" w14:textId="77777777" w:rsidR="00611C86" w:rsidRPr="008476FA" w:rsidRDefault="00611C86" w:rsidP="008476FA">
      <w:pPr>
        <w:widowControl w:val="0"/>
        <w:autoSpaceDE w:val="0"/>
        <w:autoSpaceDN w:val="0"/>
        <w:adjustRightInd w:val="0"/>
        <w:ind w:right="-1" w:firstLine="567"/>
        <w:jc w:val="center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Філалагічны факультэт</w:t>
      </w:r>
    </w:p>
    <w:p w14:paraId="18B716F3" w14:textId="77777777" w:rsidR="00611C86" w:rsidRPr="008476FA" w:rsidRDefault="00611C86" w:rsidP="008476FA">
      <w:pPr>
        <w:widowControl w:val="0"/>
        <w:autoSpaceDE w:val="0"/>
        <w:autoSpaceDN w:val="0"/>
        <w:adjustRightInd w:val="0"/>
        <w:ind w:right="-1" w:firstLine="567"/>
        <w:jc w:val="center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 xml:space="preserve">Савет маладых </w:t>
      </w:r>
      <w:r w:rsidR="001B29A9">
        <w:rPr>
          <w:bCs/>
          <w:sz w:val="28"/>
          <w:szCs w:val="28"/>
          <w:lang w:val="be-BY"/>
        </w:rPr>
        <w:t>навукоўцаў</w:t>
      </w:r>
    </w:p>
    <w:p w14:paraId="42F82545" w14:textId="77777777" w:rsidR="00611C86" w:rsidRPr="008476FA" w:rsidRDefault="00611C86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</w:p>
    <w:p w14:paraId="44BA9C5C" w14:textId="77777777" w:rsidR="00611C86" w:rsidRPr="008476FA" w:rsidRDefault="00611C86" w:rsidP="008476FA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bCs/>
          <w:sz w:val="28"/>
          <w:szCs w:val="28"/>
          <w:lang w:val="be-BY"/>
        </w:rPr>
      </w:pPr>
      <w:r w:rsidRPr="008476FA">
        <w:rPr>
          <w:b/>
          <w:bCs/>
          <w:sz w:val="28"/>
          <w:szCs w:val="28"/>
          <w:lang w:val="be-BY"/>
        </w:rPr>
        <w:t>Інфармацыйны ліст</w:t>
      </w:r>
    </w:p>
    <w:p w14:paraId="460D5C86" w14:textId="77777777" w:rsidR="00611C86" w:rsidRPr="008476FA" w:rsidRDefault="00611C86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</w:p>
    <w:p w14:paraId="09A35820" w14:textId="0ED22D97" w:rsidR="00611C86" w:rsidRPr="008476FA" w:rsidRDefault="00253453" w:rsidP="008476FA">
      <w:pPr>
        <w:widowControl w:val="0"/>
        <w:autoSpaceDE w:val="0"/>
        <w:autoSpaceDN w:val="0"/>
        <w:adjustRightInd w:val="0"/>
        <w:ind w:right="-1" w:firstLine="567"/>
        <w:jc w:val="center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Шаноўныя</w:t>
      </w:r>
      <w:r w:rsidR="00611C86" w:rsidRPr="008476FA">
        <w:rPr>
          <w:bCs/>
          <w:sz w:val="28"/>
          <w:szCs w:val="28"/>
          <w:lang w:val="be-BY"/>
        </w:rPr>
        <w:t xml:space="preserve"> калегі!</w:t>
      </w:r>
    </w:p>
    <w:p w14:paraId="5A787620" w14:textId="77777777" w:rsidR="00611C86" w:rsidRPr="008476FA" w:rsidRDefault="00611C86" w:rsidP="008476FA">
      <w:pPr>
        <w:widowControl w:val="0"/>
        <w:autoSpaceDE w:val="0"/>
        <w:autoSpaceDN w:val="0"/>
        <w:adjustRightInd w:val="0"/>
        <w:ind w:right="-1" w:firstLine="567"/>
        <w:jc w:val="center"/>
        <w:rPr>
          <w:bCs/>
          <w:sz w:val="28"/>
          <w:szCs w:val="28"/>
          <w:lang w:val="be-BY"/>
        </w:rPr>
      </w:pPr>
    </w:p>
    <w:p w14:paraId="5A5893CC" w14:textId="77777777" w:rsidR="00787759" w:rsidRPr="008476FA" w:rsidRDefault="00787759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Ф</w:t>
      </w:r>
      <w:r w:rsidRPr="008476FA">
        <w:rPr>
          <w:bCs/>
          <w:sz w:val="28"/>
          <w:szCs w:val="28"/>
          <w:lang w:val="be-BY"/>
        </w:rPr>
        <w:t>ілалагічны</w:t>
      </w:r>
      <w:r>
        <w:rPr>
          <w:bCs/>
          <w:sz w:val="28"/>
          <w:szCs w:val="28"/>
          <w:lang w:val="be-BY"/>
        </w:rPr>
        <w:t xml:space="preserve"> факультэт</w:t>
      </w:r>
      <w:r w:rsidRPr="008476FA">
        <w:rPr>
          <w:bCs/>
          <w:sz w:val="28"/>
          <w:szCs w:val="28"/>
          <w:lang w:val="be-BY"/>
        </w:rPr>
        <w:t xml:space="preserve"> Беларускага дзяржаўнага ўніверсітэта </w:t>
      </w:r>
      <w:r>
        <w:rPr>
          <w:bCs/>
          <w:sz w:val="28"/>
          <w:szCs w:val="28"/>
          <w:lang w:val="be-BY"/>
        </w:rPr>
        <w:t>запрашае прыняць удзел у</w:t>
      </w:r>
      <w:r w:rsidRPr="008476FA">
        <w:rPr>
          <w:bCs/>
          <w:sz w:val="28"/>
          <w:szCs w:val="28"/>
          <w:lang w:val="be-BY"/>
        </w:rPr>
        <w:t xml:space="preserve"> </w:t>
      </w:r>
      <w:r w:rsidRPr="00E94F6E">
        <w:rPr>
          <w:b/>
          <w:bCs/>
          <w:sz w:val="28"/>
          <w:szCs w:val="28"/>
          <w:lang w:val="en-US"/>
        </w:rPr>
        <w:t>V</w:t>
      </w:r>
      <w:r w:rsidRPr="00E94F6E">
        <w:rPr>
          <w:b/>
          <w:bCs/>
          <w:sz w:val="28"/>
          <w:szCs w:val="28"/>
          <w:lang w:val="be-BY"/>
        </w:rPr>
        <w:t xml:space="preserve"> Рэспубліканскай навукова-практычнай канферэнцыі маладых навукоўцаў</w:t>
      </w:r>
      <w:r w:rsidRPr="008476FA">
        <w:rPr>
          <w:b/>
          <w:bCs/>
          <w:sz w:val="28"/>
          <w:szCs w:val="28"/>
          <w:lang w:val="be-BY"/>
        </w:rPr>
        <w:t xml:space="preserve"> “Мова і літаратура ў ХХІ</w:t>
      </w:r>
      <w:r w:rsidRPr="008476FA">
        <w:rPr>
          <w:b/>
          <w:bCs/>
          <w:sz w:val="28"/>
          <w:szCs w:val="28"/>
        </w:rPr>
        <w:t> </w:t>
      </w:r>
      <w:r w:rsidRPr="008476FA">
        <w:rPr>
          <w:b/>
          <w:bCs/>
          <w:sz w:val="28"/>
          <w:szCs w:val="28"/>
          <w:lang w:val="be-BY"/>
        </w:rPr>
        <w:t>стагоддзі: актуальныя аспекты даследавання”</w:t>
      </w:r>
      <w:r w:rsidRPr="008476FA">
        <w:rPr>
          <w:bCs/>
          <w:sz w:val="28"/>
          <w:szCs w:val="28"/>
          <w:lang w:val="be-BY"/>
        </w:rPr>
        <w:t>.</w:t>
      </w:r>
    </w:p>
    <w:p w14:paraId="132AE1B6" w14:textId="77777777" w:rsidR="00787759" w:rsidRDefault="00787759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Канферэнцыя адбудзецца </w:t>
      </w:r>
      <w:r w:rsidR="003F6A61">
        <w:rPr>
          <w:b/>
          <w:bCs/>
          <w:sz w:val="28"/>
          <w:szCs w:val="28"/>
          <w:lang w:val="be-BY"/>
        </w:rPr>
        <w:t>22</w:t>
      </w:r>
      <w:r w:rsidRPr="003C0F96">
        <w:rPr>
          <w:b/>
          <w:bCs/>
          <w:sz w:val="28"/>
          <w:szCs w:val="28"/>
          <w:lang w:val="be-BY"/>
        </w:rPr>
        <w:t xml:space="preserve"> сакавіка 201</w:t>
      </w:r>
      <w:r w:rsidR="003F6A61">
        <w:rPr>
          <w:b/>
          <w:bCs/>
          <w:sz w:val="28"/>
          <w:szCs w:val="28"/>
          <w:lang w:val="be-BY"/>
        </w:rPr>
        <w:t>9</w:t>
      </w:r>
      <w:r w:rsidRPr="003C0F96">
        <w:rPr>
          <w:b/>
          <w:bCs/>
          <w:sz w:val="28"/>
          <w:szCs w:val="28"/>
          <w:lang w:val="be-BY"/>
        </w:rPr>
        <w:t xml:space="preserve"> г.</w:t>
      </w:r>
    </w:p>
    <w:p w14:paraId="6F21CC78" w14:textId="77777777" w:rsidR="00787759" w:rsidRPr="00712C12" w:rsidRDefault="00787759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 xml:space="preserve">Да ўдзелу запрашаюцца </w:t>
      </w:r>
      <w:r w:rsidR="003F6A61">
        <w:rPr>
          <w:bCs/>
          <w:sz w:val="28"/>
          <w:szCs w:val="28"/>
          <w:lang w:val="be-BY"/>
        </w:rPr>
        <w:t xml:space="preserve">навуковыя супрацоўнікі, </w:t>
      </w:r>
      <w:r>
        <w:rPr>
          <w:bCs/>
          <w:sz w:val="28"/>
          <w:szCs w:val="28"/>
          <w:lang w:val="be-BY"/>
        </w:rPr>
        <w:t xml:space="preserve">выкладчыкі ВНУ, аспіранты, </w:t>
      </w:r>
      <w:r w:rsidRPr="008476FA">
        <w:rPr>
          <w:bCs/>
          <w:sz w:val="28"/>
          <w:szCs w:val="28"/>
          <w:lang w:val="be-BY"/>
        </w:rPr>
        <w:t>магістра</w:t>
      </w:r>
      <w:r>
        <w:rPr>
          <w:bCs/>
          <w:sz w:val="28"/>
          <w:szCs w:val="28"/>
          <w:lang w:val="be-BY"/>
        </w:rPr>
        <w:t>нты, студэнты старэйшых курсаў.</w:t>
      </w:r>
    </w:p>
    <w:p w14:paraId="7EAE1120" w14:textId="302BC130" w:rsidR="00787759" w:rsidRPr="00543F68" w:rsidRDefault="00787759" w:rsidP="00787759">
      <w:pPr>
        <w:widowControl w:val="0"/>
        <w:tabs>
          <w:tab w:val="left" w:pos="2534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Па выніках правядзення канферэнцыі будзе падрыхтаваны </w:t>
      </w:r>
      <w:r w:rsidRPr="00684068">
        <w:rPr>
          <w:b/>
          <w:bCs/>
          <w:sz w:val="28"/>
          <w:szCs w:val="28"/>
          <w:lang w:val="be-BY"/>
        </w:rPr>
        <w:t>збор</w:t>
      </w:r>
      <w:r w:rsidR="00253453">
        <w:rPr>
          <w:b/>
          <w:bCs/>
          <w:sz w:val="28"/>
          <w:szCs w:val="28"/>
          <w:lang w:val="be-BY"/>
        </w:rPr>
        <w:t>нік</w:t>
      </w:r>
      <w:r w:rsidRPr="00684068">
        <w:rPr>
          <w:b/>
          <w:bCs/>
          <w:sz w:val="28"/>
          <w:szCs w:val="28"/>
          <w:lang w:val="be-BY"/>
        </w:rPr>
        <w:t xml:space="preserve"> </w:t>
      </w:r>
      <w:r w:rsidR="003F6A61">
        <w:rPr>
          <w:b/>
          <w:bCs/>
          <w:sz w:val="28"/>
          <w:szCs w:val="28"/>
          <w:lang w:val="be-BY"/>
        </w:rPr>
        <w:t>дакладаў</w:t>
      </w:r>
      <w:r>
        <w:rPr>
          <w:bCs/>
          <w:sz w:val="28"/>
          <w:szCs w:val="28"/>
          <w:lang w:val="be-BY"/>
        </w:rPr>
        <w:t xml:space="preserve"> маладых  навукоўцаў</w:t>
      </w:r>
      <w:r w:rsidR="003F6A61">
        <w:rPr>
          <w:bCs/>
          <w:sz w:val="28"/>
          <w:szCs w:val="28"/>
          <w:lang w:val="be-BY"/>
        </w:rPr>
        <w:t xml:space="preserve">. Матэрыялы канферэнцыі таксама будуць размешчаныя </w:t>
      </w:r>
      <w:r>
        <w:rPr>
          <w:bCs/>
          <w:sz w:val="28"/>
          <w:szCs w:val="28"/>
          <w:lang w:val="be-BY"/>
        </w:rPr>
        <w:t xml:space="preserve"> </w:t>
      </w:r>
      <w:r w:rsidRPr="00543F68">
        <w:rPr>
          <w:bCs/>
          <w:sz w:val="28"/>
          <w:szCs w:val="28"/>
          <w:lang w:val="be-BY"/>
        </w:rPr>
        <w:t xml:space="preserve">на сайце </w:t>
      </w:r>
      <w:r>
        <w:rPr>
          <w:bCs/>
          <w:sz w:val="28"/>
          <w:szCs w:val="28"/>
          <w:lang w:val="be-BY"/>
        </w:rPr>
        <w:t xml:space="preserve">электроннай </w:t>
      </w:r>
      <w:r w:rsidRPr="00543F68">
        <w:rPr>
          <w:bCs/>
          <w:sz w:val="28"/>
          <w:szCs w:val="28"/>
          <w:lang w:val="be-BY"/>
        </w:rPr>
        <w:t xml:space="preserve">бібліятэкі </w:t>
      </w:r>
      <w:r>
        <w:rPr>
          <w:bCs/>
          <w:sz w:val="28"/>
          <w:szCs w:val="28"/>
          <w:lang w:val="be-BY"/>
        </w:rPr>
        <w:t xml:space="preserve">БДУ. </w:t>
      </w:r>
    </w:p>
    <w:p w14:paraId="76D3EA70" w14:textId="77777777" w:rsidR="00787759" w:rsidRPr="008476FA" w:rsidRDefault="00787759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  <w:lang w:val="be-BY"/>
        </w:rPr>
      </w:pPr>
    </w:p>
    <w:p w14:paraId="3AD5C798" w14:textId="77777777" w:rsidR="00787759" w:rsidRPr="008476FA" w:rsidRDefault="00787759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  <w:lang w:val="be-BY"/>
        </w:rPr>
      </w:pPr>
      <w:r w:rsidRPr="008476FA">
        <w:rPr>
          <w:b/>
          <w:bCs/>
          <w:sz w:val="28"/>
          <w:szCs w:val="28"/>
          <w:lang w:val="be-BY"/>
        </w:rPr>
        <w:t xml:space="preserve">Кірункі канферэнцыі: </w:t>
      </w:r>
    </w:p>
    <w:p w14:paraId="3656E444" w14:textId="77777777" w:rsidR="003F6A61" w:rsidRPr="003F6A61" w:rsidRDefault="007F411C" w:rsidP="003F6A61">
      <w:pPr>
        <w:widowControl w:val="0"/>
        <w:tabs>
          <w:tab w:val="left" w:pos="2534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1. </w:t>
      </w:r>
      <w:r w:rsidR="003F6A61" w:rsidRPr="003F6A61">
        <w:rPr>
          <w:bCs/>
          <w:sz w:val="28"/>
          <w:szCs w:val="28"/>
          <w:lang w:val="be-BY"/>
        </w:rPr>
        <w:t>Тэарэтычная і функцыянальная граматыка.</w:t>
      </w:r>
    </w:p>
    <w:p w14:paraId="3E7FDA92" w14:textId="77777777" w:rsidR="003F6A61" w:rsidRPr="003F6A61" w:rsidRDefault="007F411C" w:rsidP="003F6A61">
      <w:pPr>
        <w:widowControl w:val="0"/>
        <w:tabs>
          <w:tab w:val="left" w:pos="2534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2. </w:t>
      </w:r>
      <w:r w:rsidR="003F6A61" w:rsidRPr="003F6A61">
        <w:rPr>
          <w:bCs/>
          <w:sz w:val="28"/>
          <w:szCs w:val="28"/>
          <w:lang w:val="be-BY"/>
        </w:rPr>
        <w:t>Пытанні сучаснай лексікалогіі і фразеалогіі. Моўная карціна свету.</w:t>
      </w:r>
    </w:p>
    <w:p w14:paraId="49F0F306" w14:textId="77777777" w:rsidR="003F6A61" w:rsidRPr="003F6A61" w:rsidRDefault="007F411C" w:rsidP="003F6A61">
      <w:pPr>
        <w:widowControl w:val="0"/>
        <w:tabs>
          <w:tab w:val="left" w:pos="2534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7F411C">
        <w:rPr>
          <w:bCs/>
          <w:sz w:val="28"/>
          <w:szCs w:val="28"/>
          <w:lang w:val="be-BY"/>
        </w:rPr>
        <w:t>3.</w:t>
      </w:r>
      <w:r>
        <w:rPr>
          <w:bCs/>
          <w:sz w:val="28"/>
          <w:szCs w:val="28"/>
        </w:rPr>
        <w:t> </w:t>
      </w:r>
      <w:r w:rsidR="003F6A61" w:rsidRPr="003F6A61">
        <w:rPr>
          <w:bCs/>
          <w:sz w:val="28"/>
          <w:szCs w:val="28"/>
          <w:lang w:val="be-BY"/>
        </w:rPr>
        <w:t>Сацыяльная лінгвістыка.</w:t>
      </w:r>
    </w:p>
    <w:p w14:paraId="3BA7FACE" w14:textId="77777777" w:rsidR="003F6A61" w:rsidRPr="00BC2469" w:rsidRDefault="007F411C" w:rsidP="003F6A61">
      <w:pPr>
        <w:widowControl w:val="0"/>
        <w:tabs>
          <w:tab w:val="left" w:pos="2534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4. </w:t>
      </w:r>
      <w:r w:rsidR="003F6A61" w:rsidRPr="003F6A61">
        <w:rPr>
          <w:bCs/>
          <w:sz w:val="28"/>
          <w:szCs w:val="28"/>
          <w:lang w:val="be-BY"/>
        </w:rPr>
        <w:t xml:space="preserve">Мова і стыль мастацкай </w:t>
      </w:r>
      <w:r w:rsidR="003F6A61" w:rsidRPr="00BC2469">
        <w:rPr>
          <w:bCs/>
          <w:sz w:val="28"/>
          <w:szCs w:val="28"/>
          <w:lang w:val="be-BY"/>
        </w:rPr>
        <w:t>літаратуры.</w:t>
      </w:r>
    </w:p>
    <w:p w14:paraId="364D9192" w14:textId="77777777" w:rsidR="003F6A61" w:rsidRPr="00BC2469" w:rsidRDefault="007F411C" w:rsidP="003F6A61">
      <w:pPr>
        <w:widowControl w:val="0"/>
        <w:tabs>
          <w:tab w:val="left" w:pos="2534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BC2469">
        <w:rPr>
          <w:bCs/>
          <w:sz w:val="28"/>
          <w:szCs w:val="28"/>
          <w:lang w:val="be-BY"/>
        </w:rPr>
        <w:t>5. </w:t>
      </w:r>
      <w:r w:rsidR="003F6A61" w:rsidRPr="00BC2469">
        <w:rPr>
          <w:bCs/>
          <w:sz w:val="28"/>
          <w:szCs w:val="28"/>
          <w:lang w:val="be-BY"/>
        </w:rPr>
        <w:t>Гісторыя моў і гісторыя мовазнаўства.</w:t>
      </w:r>
    </w:p>
    <w:p w14:paraId="58D6549F" w14:textId="77777777" w:rsidR="003F6A61" w:rsidRPr="00BC2469" w:rsidRDefault="007F411C" w:rsidP="003F6A61">
      <w:pPr>
        <w:widowControl w:val="0"/>
        <w:tabs>
          <w:tab w:val="left" w:pos="2534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BC2469">
        <w:rPr>
          <w:bCs/>
          <w:sz w:val="28"/>
          <w:szCs w:val="28"/>
          <w:lang w:val="be-BY"/>
        </w:rPr>
        <w:t>6. </w:t>
      </w:r>
      <w:r w:rsidR="003F6A61" w:rsidRPr="00BC2469">
        <w:rPr>
          <w:bCs/>
          <w:sz w:val="28"/>
          <w:szCs w:val="28"/>
          <w:lang w:val="be-BY"/>
        </w:rPr>
        <w:t>Узаемадзеянне моў і праблемы перакладу.</w:t>
      </w:r>
    </w:p>
    <w:p w14:paraId="317935A6" w14:textId="77777777" w:rsidR="003F6A61" w:rsidRPr="00BC2469" w:rsidRDefault="007F411C" w:rsidP="003F6A61">
      <w:pPr>
        <w:widowControl w:val="0"/>
        <w:tabs>
          <w:tab w:val="left" w:pos="2534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BC2469">
        <w:rPr>
          <w:sz w:val="28"/>
          <w:szCs w:val="28"/>
          <w:lang w:val="be-BY"/>
        </w:rPr>
        <w:t>7. </w:t>
      </w:r>
      <w:r w:rsidR="003F6A61" w:rsidRPr="00BC2469">
        <w:rPr>
          <w:sz w:val="28"/>
          <w:szCs w:val="28"/>
          <w:lang w:val="be-BY"/>
        </w:rPr>
        <w:t>Тэорыя літаратуры.</w:t>
      </w:r>
      <w:r w:rsidR="003F6A61" w:rsidRPr="00BC2469">
        <w:rPr>
          <w:b/>
          <w:sz w:val="28"/>
          <w:szCs w:val="28"/>
          <w:lang w:val="be-BY"/>
        </w:rPr>
        <w:t xml:space="preserve"> </w:t>
      </w:r>
      <w:r w:rsidR="003F6A61" w:rsidRPr="00BC2469">
        <w:rPr>
          <w:bCs/>
          <w:sz w:val="28"/>
          <w:szCs w:val="28"/>
          <w:lang w:val="be-BY"/>
        </w:rPr>
        <w:t>Гісторыя літаратуры. Сучасны літаратурны працэс</w:t>
      </w:r>
      <w:r w:rsidR="002B3FF8" w:rsidRPr="00BC2469">
        <w:rPr>
          <w:bCs/>
          <w:sz w:val="28"/>
          <w:szCs w:val="28"/>
        </w:rPr>
        <w:t>.</w:t>
      </w:r>
    </w:p>
    <w:p w14:paraId="120BEBA3" w14:textId="77777777" w:rsidR="003F6A61" w:rsidRPr="002B3FF8" w:rsidRDefault="007F411C" w:rsidP="003F6A61">
      <w:pPr>
        <w:widowControl w:val="0"/>
        <w:tabs>
          <w:tab w:val="left" w:pos="2534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BC2469">
        <w:rPr>
          <w:bCs/>
          <w:sz w:val="28"/>
          <w:szCs w:val="28"/>
          <w:lang w:val="be-BY"/>
        </w:rPr>
        <w:t>8. </w:t>
      </w:r>
      <w:r w:rsidR="003F6A61" w:rsidRPr="00BC2469">
        <w:rPr>
          <w:bCs/>
          <w:sz w:val="28"/>
          <w:szCs w:val="28"/>
          <w:lang w:val="be-BY"/>
        </w:rPr>
        <w:t>Методыка выкладання мовы і літаратуры</w:t>
      </w:r>
      <w:r w:rsidR="002B3FF8" w:rsidRPr="00BC2469">
        <w:rPr>
          <w:bCs/>
          <w:sz w:val="28"/>
          <w:szCs w:val="28"/>
        </w:rPr>
        <w:t>.</w:t>
      </w:r>
    </w:p>
    <w:p w14:paraId="6E5B86E2" w14:textId="77777777" w:rsidR="003F6A61" w:rsidRDefault="003F6A61" w:rsidP="00787759">
      <w:pPr>
        <w:ind w:right="-1" w:firstLine="567"/>
        <w:jc w:val="both"/>
        <w:rPr>
          <w:sz w:val="28"/>
          <w:szCs w:val="28"/>
          <w:lang w:val="be-BY"/>
        </w:rPr>
      </w:pPr>
    </w:p>
    <w:p w14:paraId="48526E8F" w14:textId="77777777" w:rsidR="003F6A61" w:rsidRDefault="007F411C" w:rsidP="00787759">
      <w:pPr>
        <w:ind w:right="-1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Падчас правядзення канферэнцы</w:t>
      </w:r>
      <w:r w:rsidR="00000501">
        <w:rPr>
          <w:sz w:val="28"/>
          <w:szCs w:val="28"/>
          <w:lang w:val="be-BY"/>
        </w:rPr>
        <w:t>і</w:t>
      </w:r>
      <w:r>
        <w:rPr>
          <w:sz w:val="28"/>
          <w:szCs w:val="28"/>
          <w:lang w:val="be-BY"/>
        </w:rPr>
        <w:t xml:space="preserve"> с</w:t>
      </w:r>
      <w:r w:rsidR="003F6A61">
        <w:rPr>
          <w:sz w:val="28"/>
          <w:szCs w:val="28"/>
          <w:lang w:val="be-BY"/>
        </w:rPr>
        <w:t>екцыі будуць фарміравацца адпаведна названым кірункам. У выпадку невялікай колькасці дакладаў пэўнага кірунк</w:t>
      </w:r>
      <w:r w:rsidR="00D14D1A">
        <w:rPr>
          <w:sz w:val="28"/>
          <w:szCs w:val="28"/>
          <w:lang w:val="be-BY"/>
        </w:rPr>
        <w:t>у</w:t>
      </w:r>
      <w:r w:rsidR="003F6A61">
        <w:rPr>
          <w:sz w:val="28"/>
          <w:szCs w:val="28"/>
          <w:lang w:val="be-BY"/>
        </w:rPr>
        <w:t xml:space="preserve"> магчыма аб’яданне секцый.</w:t>
      </w:r>
    </w:p>
    <w:p w14:paraId="1D683181" w14:textId="77777777" w:rsidR="003F6A61" w:rsidRDefault="003F6A61" w:rsidP="00787759">
      <w:pPr>
        <w:ind w:right="-1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14:paraId="413FD544" w14:textId="77777777" w:rsidR="00787759" w:rsidRPr="008476FA" w:rsidRDefault="00787759" w:rsidP="00787759">
      <w:pPr>
        <w:widowControl w:val="0"/>
        <w:tabs>
          <w:tab w:val="left" w:pos="2534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7F411C">
        <w:rPr>
          <w:b/>
          <w:bCs/>
          <w:sz w:val="28"/>
          <w:szCs w:val="28"/>
          <w:lang w:val="be-BY"/>
        </w:rPr>
        <w:t>Мовы</w:t>
      </w:r>
      <w:r w:rsidRPr="008476FA">
        <w:rPr>
          <w:bCs/>
          <w:sz w:val="28"/>
          <w:szCs w:val="28"/>
          <w:lang w:val="be-BY"/>
        </w:rPr>
        <w:t xml:space="preserve"> </w:t>
      </w:r>
      <w:r w:rsidR="00CE2E66">
        <w:rPr>
          <w:bCs/>
          <w:sz w:val="28"/>
          <w:szCs w:val="28"/>
          <w:lang w:val="be-BY"/>
        </w:rPr>
        <w:t>дакладаў</w:t>
      </w:r>
      <w:r w:rsidR="007F411C">
        <w:rPr>
          <w:bCs/>
          <w:sz w:val="28"/>
          <w:szCs w:val="28"/>
          <w:lang w:val="be-BY"/>
        </w:rPr>
        <w:t xml:space="preserve"> – беларуская і руская. </w:t>
      </w:r>
    </w:p>
    <w:p w14:paraId="48E55C68" w14:textId="29800BFF" w:rsidR="00787759" w:rsidRPr="001B29A9" w:rsidRDefault="00787759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rStyle w:val="a3"/>
          <w:color w:val="FF0000"/>
          <w:sz w:val="28"/>
          <w:szCs w:val="28"/>
          <w:lang w:val="be-BY"/>
        </w:rPr>
      </w:pPr>
      <w:r w:rsidRPr="00684068">
        <w:rPr>
          <w:b/>
          <w:sz w:val="28"/>
          <w:szCs w:val="28"/>
          <w:lang w:val="be-BY"/>
        </w:rPr>
        <w:t>Заяўкі</w:t>
      </w:r>
      <w:r w:rsidR="007F411C">
        <w:rPr>
          <w:sz w:val="28"/>
          <w:szCs w:val="28"/>
          <w:lang w:val="be-BY"/>
        </w:rPr>
        <w:t xml:space="preserve"> </w:t>
      </w:r>
      <w:r w:rsidR="00253453">
        <w:rPr>
          <w:sz w:val="28"/>
          <w:szCs w:val="28"/>
          <w:lang w:val="be-BY"/>
        </w:rPr>
        <w:t>на ўдзел</w:t>
      </w:r>
      <w:r w:rsidR="007F411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і </w:t>
      </w:r>
      <w:r w:rsidR="00CE2E66">
        <w:rPr>
          <w:sz w:val="28"/>
          <w:szCs w:val="28"/>
          <w:lang w:val="be-BY"/>
        </w:rPr>
        <w:t xml:space="preserve">кароткія </w:t>
      </w:r>
      <w:r w:rsidR="007F411C">
        <w:rPr>
          <w:b/>
          <w:sz w:val="28"/>
          <w:szCs w:val="28"/>
          <w:lang w:val="be-BY"/>
        </w:rPr>
        <w:t>анатацы</w:t>
      </w:r>
      <w:r w:rsidR="00CE2E66">
        <w:rPr>
          <w:b/>
          <w:sz w:val="28"/>
          <w:szCs w:val="28"/>
          <w:lang w:val="be-BY"/>
        </w:rPr>
        <w:t>і</w:t>
      </w:r>
      <w:r w:rsidRPr="00B0391B">
        <w:rPr>
          <w:sz w:val="28"/>
          <w:szCs w:val="28"/>
          <w:lang w:val="be-BY"/>
        </w:rPr>
        <w:t xml:space="preserve"> </w:t>
      </w:r>
      <w:r w:rsidR="003F6A61">
        <w:rPr>
          <w:b/>
          <w:sz w:val="28"/>
          <w:szCs w:val="28"/>
          <w:lang w:val="be-BY"/>
        </w:rPr>
        <w:t>даклада</w:t>
      </w:r>
      <w:r w:rsidR="00CE2E66">
        <w:rPr>
          <w:b/>
          <w:sz w:val="28"/>
          <w:szCs w:val="28"/>
          <w:lang w:val="be-BY"/>
        </w:rPr>
        <w:t>ў</w:t>
      </w:r>
      <w:r>
        <w:rPr>
          <w:sz w:val="28"/>
          <w:szCs w:val="28"/>
          <w:lang w:val="be-BY"/>
        </w:rPr>
        <w:t xml:space="preserve"> прымаюцца </w:t>
      </w:r>
      <w:r w:rsidRPr="008476FA">
        <w:rPr>
          <w:b/>
          <w:sz w:val="28"/>
          <w:szCs w:val="28"/>
          <w:lang w:val="be-BY"/>
        </w:rPr>
        <w:t>да</w:t>
      </w:r>
      <w:r>
        <w:rPr>
          <w:b/>
          <w:sz w:val="28"/>
          <w:szCs w:val="28"/>
          <w:lang w:val="be-BY"/>
        </w:rPr>
        <w:t> </w:t>
      </w:r>
      <w:r w:rsidR="003F6A61">
        <w:rPr>
          <w:b/>
          <w:sz w:val="28"/>
          <w:szCs w:val="28"/>
          <w:lang w:val="be-BY"/>
        </w:rPr>
        <w:t>1</w:t>
      </w:r>
      <w:r w:rsidRPr="008476FA">
        <w:rPr>
          <w:b/>
          <w:sz w:val="28"/>
          <w:szCs w:val="28"/>
          <w:lang w:val="be-BY"/>
        </w:rPr>
        <w:t xml:space="preserve"> </w:t>
      </w:r>
      <w:r w:rsidR="003F6A61">
        <w:rPr>
          <w:b/>
          <w:sz w:val="28"/>
          <w:szCs w:val="28"/>
          <w:lang w:val="be-BY"/>
        </w:rPr>
        <w:t>сакавіка</w:t>
      </w:r>
      <w:r w:rsidRPr="008476FA">
        <w:rPr>
          <w:sz w:val="28"/>
          <w:szCs w:val="28"/>
          <w:lang w:val="be-BY"/>
        </w:rPr>
        <w:t xml:space="preserve"> </w:t>
      </w:r>
      <w:r w:rsidRPr="008476FA">
        <w:rPr>
          <w:b/>
          <w:sz w:val="28"/>
          <w:szCs w:val="28"/>
          <w:lang w:val="be-BY"/>
        </w:rPr>
        <w:t>201</w:t>
      </w:r>
      <w:r w:rsidR="003F6A61">
        <w:rPr>
          <w:b/>
          <w:sz w:val="28"/>
          <w:szCs w:val="28"/>
          <w:lang w:val="be-BY"/>
        </w:rPr>
        <w:t>9</w:t>
      </w:r>
      <w:r w:rsidRPr="008476FA">
        <w:rPr>
          <w:b/>
          <w:sz w:val="28"/>
          <w:szCs w:val="28"/>
          <w:lang w:val="be-BY"/>
        </w:rPr>
        <w:t> г.</w:t>
      </w:r>
      <w:r>
        <w:rPr>
          <w:sz w:val="28"/>
          <w:szCs w:val="28"/>
          <w:lang w:val="be-BY"/>
        </w:rPr>
        <w:t xml:space="preserve"> у </w:t>
      </w:r>
      <w:r w:rsidRPr="008476FA">
        <w:rPr>
          <w:sz w:val="28"/>
          <w:szCs w:val="28"/>
          <w:lang w:val="be-BY"/>
        </w:rPr>
        <w:t xml:space="preserve">электронным выглядзе </w:t>
      </w:r>
      <w:r>
        <w:rPr>
          <w:sz w:val="28"/>
          <w:szCs w:val="28"/>
          <w:lang w:val="be-BY"/>
        </w:rPr>
        <w:t>на адрас</w:t>
      </w:r>
      <w:r w:rsidRPr="001B29A9">
        <w:rPr>
          <w:sz w:val="28"/>
          <w:szCs w:val="28"/>
          <w:lang w:val="be-BY"/>
        </w:rPr>
        <w:t xml:space="preserve">: </w:t>
      </w:r>
      <w:hyperlink r:id="rId8" w:history="1">
        <w:r w:rsidR="003F6A61" w:rsidRPr="001B29A9">
          <w:rPr>
            <w:rStyle w:val="a3"/>
            <w:bCs/>
            <w:sz w:val="28"/>
            <w:szCs w:val="28"/>
            <w:lang w:val="en-US"/>
          </w:rPr>
          <w:t>movalit</w:t>
        </w:r>
        <w:r w:rsidR="003F6A61" w:rsidRPr="001B29A9">
          <w:rPr>
            <w:rStyle w:val="a3"/>
            <w:bCs/>
            <w:sz w:val="28"/>
            <w:szCs w:val="28"/>
            <w:lang w:val="be-BY"/>
          </w:rPr>
          <w:t>2019@</w:t>
        </w:r>
        <w:r w:rsidR="003F6A61" w:rsidRPr="001B29A9">
          <w:rPr>
            <w:rStyle w:val="a3"/>
            <w:bCs/>
            <w:sz w:val="28"/>
            <w:szCs w:val="28"/>
            <w:lang w:val="en-US"/>
          </w:rPr>
          <w:t>gmail</w:t>
        </w:r>
        <w:r w:rsidR="003F6A61" w:rsidRPr="001B29A9">
          <w:rPr>
            <w:rStyle w:val="a3"/>
            <w:bCs/>
            <w:sz w:val="28"/>
            <w:szCs w:val="28"/>
            <w:lang w:val="be-BY"/>
          </w:rPr>
          <w:t>.</w:t>
        </w:r>
        <w:r w:rsidR="003F6A61" w:rsidRPr="001B29A9">
          <w:rPr>
            <w:rStyle w:val="a3"/>
            <w:bCs/>
            <w:sz w:val="28"/>
            <w:szCs w:val="28"/>
            <w:lang w:val="en-US"/>
          </w:rPr>
          <w:t>com</w:t>
        </w:r>
      </w:hyperlink>
      <w:r w:rsidRPr="001B29A9">
        <w:rPr>
          <w:bCs/>
          <w:sz w:val="28"/>
          <w:szCs w:val="28"/>
          <w:lang w:val="be-BY"/>
        </w:rPr>
        <w:t>.</w:t>
      </w:r>
    </w:p>
    <w:p w14:paraId="2216DF4B" w14:textId="77777777" w:rsidR="00787759" w:rsidRPr="008476FA" w:rsidRDefault="00787759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be-BY"/>
        </w:rPr>
      </w:pPr>
      <w:r w:rsidRPr="001B29A9">
        <w:rPr>
          <w:sz w:val="28"/>
          <w:szCs w:val="28"/>
          <w:lang w:val="be-BY"/>
        </w:rPr>
        <w:t>Завочны ўдзел у канферэнцыі не прадугледжаны.</w:t>
      </w:r>
    </w:p>
    <w:p w14:paraId="62810E18" w14:textId="77777777" w:rsidR="007F411C" w:rsidRDefault="00787759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be-BY"/>
        </w:rPr>
      </w:pPr>
      <w:r w:rsidRPr="007F411C">
        <w:rPr>
          <w:b/>
          <w:sz w:val="28"/>
          <w:szCs w:val="28"/>
          <w:lang w:val="be-BY"/>
        </w:rPr>
        <w:t>Арганізацыйны</w:t>
      </w:r>
      <w:r>
        <w:rPr>
          <w:sz w:val="28"/>
          <w:szCs w:val="28"/>
          <w:lang w:val="be-BY"/>
        </w:rPr>
        <w:t xml:space="preserve"> </w:t>
      </w:r>
      <w:r w:rsidRPr="007F411C">
        <w:rPr>
          <w:b/>
          <w:sz w:val="28"/>
          <w:szCs w:val="28"/>
          <w:lang w:val="be-BY"/>
        </w:rPr>
        <w:t>ўнёсак</w:t>
      </w:r>
      <w:r w:rsidR="003F6A61">
        <w:rPr>
          <w:sz w:val="28"/>
          <w:szCs w:val="28"/>
          <w:lang w:val="be-BY"/>
        </w:rPr>
        <w:t> </w:t>
      </w:r>
      <w:r w:rsidR="00CE2E66">
        <w:rPr>
          <w:sz w:val="28"/>
          <w:szCs w:val="28"/>
          <w:lang w:val="be-BY"/>
        </w:rPr>
        <w:t>за ўдзел у канферэнцыі </w:t>
      </w:r>
      <w:r w:rsidR="003F6A61">
        <w:rPr>
          <w:sz w:val="28"/>
          <w:szCs w:val="28"/>
          <w:lang w:val="be-BY"/>
        </w:rPr>
        <w:t xml:space="preserve">– 10 беларускіх рублёў. </w:t>
      </w:r>
    </w:p>
    <w:p w14:paraId="0C06A45C" w14:textId="1F1BFA5B" w:rsidR="007F411C" w:rsidRDefault="00535B85" w:rsidP="00DE4F19">
      <w:pPr>
        <w:widowControl w:val="0"/>
        <w:tabs>
          <w:tab w:val="left" w:pos="2694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</w:t>
      </w:r>
      <w:r w:rsidRPr="007F411C">
        <w:rPr>
          <w:b/>
          <w:sz w:val="28"/>
          <w:szCs w:val="28"/>
          <w:lang w:val="be-BY"/>
        </w:rPr>
        <w:t>алі ласка, звярніце ўвагу</w:t>
      </w:r>
      <w:r>
        <w:rPr>
          <w:sz w:val="28"/>
          <w:szCs w:val="28"/>
          <w:lang w:val="be-BY"/>
        </w:rPr>
        <w:t>: аплата ўдзелу робіцца толькі пераводам гроша</w:t>
      </w:r>
      <w:r w:rsidR="00253453">
        <w:rPr>
          <w:sz w:val="28"/>
          <w:szCs w:val="28"/>
          <w:lang w:val="be-BY"/>
        </w:rPr>
        <w:t>й</w:t>
      </w:r>
      <w:r>
        <w:rPr>
          <w:sz w:val="28"/>
          <w:szCs w:val="28"/>
          <w:lang w:val="be-BY"/>
        </w:rPr>
        <w:t xml:space="preserve"> на разліковы рахунак АА</w:t>
      </w:r>
      <w:r w:rsidR="00253453">
        <w:rPr>
          <w:sz w:val="28"/>
          <w:szCs w:val="28"/>
          <w:lang w:val="be-BY"/>
        </w:rPr>
        <w:t>Т</w:t>
      </w:r>
      <w:r>
        <w:rPr>
          <w:sz w:val="28"/>
          <w:szCs w:val="28"/>
          <w:lang w:val="be-BY"/>
        </w:rPr>
        <w:t xml:space="preserve"> </w:t>
      </w:r>
      <w:r w:rsidRPr="00535B85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Белінвестбанк</w:t>
      </w:r>
      <w:r w:rsidRPr="00535B85">
        <w:rPr>
          <w:sz w:val="28"/>
          <w:szCs w:val="28"/>
          <w:lang w:val="be-BY"/>
        </w:rPr>
        <w:t>»</w:t>
      </w:r>
      <w:r w:rsidR="00DE4F19">
        <w:rPr>
          <w:sz w:val="28"/>
          <w:szCs w:val="28"/>
          <w:lang w:val="be-BY"/>
        </w:rPr>
        <w:t>. Р</w:t>
      </w:r>
      <w:r>
        <w:rPr>
          <w:sz w:val="28"/>
          <w:szCs w:val="28"/>
          <w:lang w:val="be-BY"/>
        </w:rPr>
        <w:t>эквізіты для плацяжу буду</w:t>
      </w:r>
      <w:r w:rsidR="00921677">
        <w:rPr>
          <w:sz w:val="28"/>
          <w:szCs w:val="28"/>
          <w:lang w:val="be-BY"/>
        </w:rPr>
        <w:t>ць</w:t>
      </w:r>
      <w:r>
        <w:rPr>
          <w:sz w:val="28"/>
          <w:szCs w:val="28"/>
          <w:lang w:val="be-BY"/>
        </w:rPr>
        <w:t xml:space="preserve"> дасылацца разам з пацв</w:t>
      </w:r>
      <w:r w:rsidR="00DE4F19">
        <w:rPr>
          <w:sz w:val="28"/>
          <w:szCs w:val="28"/>
          <w:lang w:val="be-BY"/>
        </w:rPr>
        <w:t>я</w:t>
      </w:r>
      <w:r>
        <w:rPr>
          <w:sz w:val="28"/>
          <w:szCs w:val="28"/>
          <w:lang w:val="be-BY"/>
        </w:rPr>
        <w:t>р</w:t>
      </w:r>
      <w:r w:rsidR="00DE4F19">
        <w:rPr>
          <w:sz w:val="28"/>
          <w:szCs w:val="28"/>
          <w:lang w:val="be-BY"/>
        </w:rPr>
        <w:t>джэ</w:t>
      </w:r>
      <w:r>
        <w:rPr>
          <w:sz w:val="28"/>
          <w:szCs w:val="28"/>
          <w:lang w:val="be-BY"/>
        </w:rPr>
        <w:t>ннем таго,</w:t>
      </w:r>
      <w:r w:rsidR="00682B40">
        <w:rPr>
          <w:sz w:val="28"/>
          <w:szCs w:val="28"/>
          <w:lang w:val="be-BY"/>
        </w:rPr>
        <w:t xml:space="preserve"> што даклад прыняты да ўдзелу ў </w:t>
      </w:r>
      <w:r>
        <w:rPr>
          <w:sz w:val="28"/>
          <w:szCs w:val="28"/>
          <w:lang w:val="be-BY"/>
        </w:rPr>
        <w:t xml:space="preserve">канферэнцыі. </w:t>
      </w:r>
    </w:p>
    <w:p w14:paraId="75DC17A3" w14:textId="77777777" w:rsidR="00DE4F19" w:rsidRDefault="00DE4F19" w:rsidP="00DE4F19">
      <w:pPr>
        <w:widowControl w:val="0"/>
        <w:tabs>
          <w:tab w:val="left" w:pos="2694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be-BY"/>
        </w:rPr>
      </w:pPr>
    </w:p>
    <w:p w14:paraId="1783CD97" w14:textId="796FA560" w:rsidR="00787759" w:rsidRDefault="007F411C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Электронны і друкаваны </w:t>
      </w:r>
      <w:r w:rsidR="00787759" w:rsidRPr="008476FA">
        <w:rPr>
          <w:sz w:val="28"/>
          <w:szCs w:val="28"/>
          <w:lang w:val="be-BY"/>
        </w:rPr>
        <w:t>варыян</w:t>
      </w:r>
      <w:r>
        <w:rPr>
          <w:sz w:val="28"/>
          <w:szCs w:val="28"/>
          <w:lang w:val="be-BY"/>
        </w:rPr>
        <w:t>ты даклад</w:t>
      </w:r>
      <w:r w:rsidR="00253453">
        <w:rPr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 xml:space="preserve"> здаюцца</w:t>
      </w:r>
      <w:r w:rsidR="00787759">
        <w:rPr>
          <w:sz w:val="28"/>
          <w:szCs w:val="28"/>
          <w:lang w:val="be-BY"/>
        </w:rPr>
        <w:t xml:space="preserve"> падчас рэгістрацыі.</w:t>
      </w:r>
    </w:p>
    <w:p w14:paraId="3672D99F" w14:textId="77777777" w:rsidR="00DE4F19" w:rsidRPr="00E94F6E" w:rsidRDefault="00DE4F19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14:paraId="6F137257" w14:textId="1F1F5BF6" w:rsidR="00787759" w:rsidRDefault="00C66D87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DE4F19">
        <w:rPr>
          <w:b/>
          <w:bCs/>
          <w:sz w:val="28"/>
          <w:szCs w:val="28"/>
          <w:lang w:val="be-BY"/>
        </w:rPr>
        <w:lastRenderedPageBreak/>
        <w:t xml:space="preserve">Аб’ём </w:t>
      </w:r>
      <w:r w:rsidR="001B29A9" w:rsidRPr="00DE4F19">
        <w:rPr>
          <w:b/>
          <w:bCs/>
          <w:sz w:val="28"/>
          <w:szCs w:val="28"/>
          <w:lang w:val="be-BY"/>
        </w:rPr>
        <w:t>даклад</w:t>
      </w:r>
      <w:r w:rsidR="00253453">
        <w:rPr>
          <w:b/>
          <w:bCs/>
          <w:sz w:val="28"/>
          <w:szCs w:val="28"/>
          <w:lang w:val="be-BY"/>
        </w:rPr>
        <w:t>а</w:t>
      </w:r>
      <w:r>
        <w:rPr>
          <w:bCs/>
          <w:sz w:val="28"/>
          <w:szCs w:val="28"/>
          <w:lang w:val="be-BY"/>
        </w:rPr>
        <w:t> </w:t>
      </w:r>
      <w:r w:rsidRPr="008476FA">
        <w:rPr>
          <w:bCs/>
          <w:sz w:val="28"/>
          <w:szCs w:val="28"/>
          <w:lang w:val="be-BY"/>
        </w:rPr>
        <w:t xml:space="preserve">– да </w:t>
      </w:r>
      <w:r w:rsidR="001B29A9">
        <w:rPr>
          <w:bCs/>
          <w:sz w:val="28"/>
          <w:szCs w:val="28"/>
          <w:lang w:val="be-BY"/>
        </w:rPr>
        <w:t>4</w:t>
      </w:r>
      <w:r w:rsidRPr="008476FA">
        <w:rPr>
          <w:bCs/>
          <w:sz w:val="28"/>
          <w:szCs w:val="28"/>
          <w:lang w:val="be-BY"/>
        </w:rPr>
        <w:t xml:space="preserve"> друкаваных старонак (з улікам спіс</w:t>
      </w:r>
      <w:r w:rsidR="00253453">
        <w:rPr>
          <w:bCs/>
          <w:sz w:val="28"/>
          <w:szCs w:val="28"/>
          <w:lang w:val="be-BY"/>
        </w:rPr>
        <w:t>а</w:t>
      </w:r>
      <w:r w:rsidRPr="008476FA">
        <w:rPr>
          <w:bCs/>
          <w:sz w:val="28"/>
          <w:szCs w:val="28"/>
          <w:lang w:val="be-BY"/>
        </w:rPr>
        <w:t xml:space="preserve"> літаратуры)</w:t>
      </w:r>
      <w:r>
        <w:rPr>
          <w:bCs/>
          <w:sz w:val="28"/>
          <w:szCs w:val="28"/>
          <w:lang w:val="be-BY"/>
        </w:rPr>
        <w:t>.</w:t>
      </w:r>
    </w:p>
    <w:p w14:paraId="58165BAE" w14:textId="55EC77FF" w:rsidR="001B29A9" w:rsidRPr="00FA7E10" w:rsidRDefault="001B29A9" w:rsidP="001B29A9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Даклад павінен быць выразна структураваны, змяшчаць ясную пастаноўку навуковай праблемы</w:t>
      </w:r>
      <w:r w:rsidR="00253453">
        <w:rPr>
          <w:bCs/>
          <w:sz w:val="28"/>
          <w:szCs w:val="28"/>
          <w:lang w:val="be-BY"/>
        </w:rPr>
        <w:t xml:space="preserve"> і </w:t>
      </w:r>
      <w:r>
        <w:rPr>
          <w:bCs/>
          <w:sz w:val="28"/>
          <w:szCs w:val="28"/>
          <w:lang w:val="be-BY"/>
        </w:rPr>
        <w:t>канкрэтныя вынікі праведзенага даследавання.</w:t>
      </w:r>
    </w:p>
    <w:p w14:paraId="6CC80796" w14:textId="77777777" w:rsidR="00DE4F19" w:rsidRDefault="00DE4F19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</w:p>
    <w:p w14:paraId="50D7FC7A" w14:textId="747DEE73" w:rsidR="00DE4F19" w:rsidRPr="008476FA" w:rsidRDefault="00DE4F19" w:rsidP="00DE4F19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DE4F19">
        <w:rPr>
          <w:b/>
          <w:bCs/>
          <w:sz w:val="28"/>
          <w:szCs w:val="28"/>
          <w:lang w:val="be-BY"/>
        </w:rPr>
        <w:t>Форма заяўкі</w:t>
      </w:r>
      <w:r w:rsidRPr="008476FA">
        <w:rPr>
          <w:bCs/>
          <w:sz w:val="28"/>
          <w:szCs w:val="28"/>
          <w:lang w:val="be-BY"/>
        </w:rPr>
        <w:t xml:space="preserve"> </w:t>
      </w:r>
      <w:r w:rsidR="00253453">
        <w:rPr>
          <w:bCs/>
          <w:sz w:val="28"/>
          <w:szCs w:val="28"/>
          <w:lang w:val="be-BY"/>
        </w:rPr>
        <w:t>н</w:t>
      </w:r>
      <w:r w:rsidRPr="008476FA">
        <w:rPr>
          <w:bCs/>
          <w:sz w:val="28"/>
          <w:szCs w:val="28"/>
          <w:lang w:val="be-BY"/>
        </w:rPr>
        <w:t xml:space="preserve">а ўдзел </w:t>
      </w:r>
      <w:r w:rsidRPr="00DE4F19">
        <w:rPr>
          <w:bCs/>
          <w:sz w:val="28"/>
          <w:szCs w:val="28"/>
          <w:lang w:val="be-BY"/>
        </w:rPr>
        <w:t>прыв</w:t>
      </w:r>
      <w:r>
        <w:rPr>
          <w:bCs/>
          <w:sz w:val="28"/>
          <w:szCs w:val="28"/>
          <w:lang w:val="be-BY"/>
        </w:rPr>
        <w:t>одзіцца</w:t>
      </w:r>
      <w:r w:rsidRPr="00DE4F19">
        <w:rPr>
          <w:bCs/>
          <w:sz w:val="28"/>
          <w:szCs w:val="28"/>
          <w:lang w:val="be-BY"/>
        </w:rPr>
        <w:t xml:space="preserve"> </w:t>
      </w:r>
      <w:r w:rsidRPr="008476FA">
        <w:rPr>
          <w:bCs/>
          <w:sz w:val="28"/>
          <w:szCs w:val="28"/>
          <w:lang w:val="be-BY"/>
        </w:rPr>
        <w:t xml:space="preserve">ў Дадатку </w:t>
      </w:r>
      <w:r>
        <w:rPr>
          <w:bCs/>
          <w:sz w:val="28"/>
          <w:szCs w:val="28"/>
          <w:lang w:val="be-BY"/>
        </w:rPr>
        <w:t>1</w:t>
      </w:r>
      <w:r w:rsidRPr="008476FA">
        <w:rPr>
          <w:bCs/>
          <w:sz w:val="28"/>
          <w:szCs w:val="28"/>
          <w:lang w:val="be-BY"/>
        </w:rPr>
        <w:t>.</w:t>
      </w:r>
    </w:p>
    <w:p w14:paraId="08FDBF3F" w14:textId="16F85334" w:rsidR="00C66D87" w:rsidRPr="00DE4F19" w:rsidRDefault="00DE4F19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DE4F19">
        <w:rPr>
          <w:b/>
          <w:bCs/>
          <w:sz w:val="28"/>
          <w:szCs w:val="28"/>
          <w:lang w:val="be-BY"/>
        </w:rPr>
        <w:t>Правілы афармлення</w:t>
      </w:r>
      <w:r w:rsidRPr="00DE4F19">
        <w:rPr>
          <w:bCs/>
          <w:sz w:val="28"/>
          <w:szCs w:val="28"/>
          <w:lang w:val="be-BY"/>
        </w:rPr>
        <w:t xml:space="preserve"> </w:t>
      </w:r>
      <w:r w:rsidR="00921677">
        <w:rPr>
          <w:bCs/>
          <w:sz w:val="28"/>
          <w:szCs w:val="28"/>
          <w:lang w:val="be-BY"/>
        </w:rPr>
        <w:t>даклад</w:t>
      </w:r>
      <w:r w:rsidR="00253453">
        <w:rPr>
          <w:bCs/>
          <w:sz w:val="28"/>
          <w:szCs w:val="28"/>
          <w:lang w:val="be-BY"/>
        </w:rPr>
        <w:t xml:space="preserve">а </w:t>
      </w:r>
      <w:r w:rsidRPr="00DE4F19">
        <w:rPr>
          <w:bCs/>
          <w:sz w:val="28"/>
          <w:szCs w:val="28"/>
          <w:lang w:val="be-BY"/>
        </w:rPr>
        <w:t>прыв</w:t>
      </w:r>
      <w:r>
        <w:rPr>
          <w:bCs/>
          <w:sz w:val="28"/>
          <w:szCs w:val="28"/>
          <w:lang w:val="be-BY"/>
        </w:rPr>
        <w:t>одзяцца</w:t>
      </w:r>
      <w:r w:rsidRPr="00DE4F19">
        <w:rPr>
          <w:bCs/>
          <w:sz w:val="28"/>
          <w:szCs w:val="28"/>
          <w:lang w:val="be-BY"/>
        </w:rPr>
        <w:t xml:space="preserve"> ў Дадатку </w:t>
      </w:r>
      <w:r>
        <w:rPr>
          <w:bCs/>
          <w:sz w:val="28"/>
          <w:szCs w:val="28"/>
          <w:lang w:val="be-BY"/>
        </w:rPr>
        <w:t>2</w:t>
      </w:r>
      <w:r w:rsidRPr="00DE4F19">
        <w:rPr>
          <w:bCs/>
          <w:sz w:val="28"/>
          <w:szCs w:val="28"/>
          <w:lang w:val="be-BY"/>
        </w:rPr>
        <w:t>.</w:t>
      </w:r>
    </w:p>
    <w:p w14:paraId="099E8F15" w14:textId="466A055D" w:rsidR="00DE4F19" w:rsidRPr="008476FA" w:rsidRDefault="00DE4F19" w:rsidP="00DE4F19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DE4F19">
        <w:rPr>
          <w:b/>
          <w:bCs/>
          <w:sz w:val="28"/>
          <w:szCs w:val="28"/>
          <w:lang w:val="be-BY"/>
        </w:rPr>
        <w:t>Узор-шаблон</w:t>
      </w:r>
      <w:r w:rsidRPr="008476FA">
        <w:rPr>
          <w:bCs/>
          <w:sz w:val="28"/>
          <w:szCs w:val="28"/>
          <w:lang w:val="be-BY"/>
        </w:rPr>
        <w:t xml:space="preserve"> афармлення </w:t>
      </w:r>
      <w:r>
        <w:rPr>
          <w:bCs/>
          <w:sz w:val="28"/>
          <w:szCs w:val="28"/>
          <w:lang w:val="be-BY"/>
        </w:rPr>
        <w:t>даклад</w:t>
      </w:r>
      <w:r w:rsidR="00253453">
        <w:rPr>
          <w:bCs/>
          <w:sz w:val="28"/>
          <w:szCs w:val="28"/>
          <w:lang w:val="be-BY"/>
        </w:rPr>
        <w:t>а</w:t>
      </w:r>
      <w:r w:rsidRPr="008476FA">
        <w:rPr>
          <w:bCs/>
          <w:sz w:val="28"/>
          <w:szCs w:val="28"/>
          <w:lang w:val="be-BY"/>
        </w:rPr>
        <w:t xml:space="preserve"> </w:t>
      </w:r>
      <w:r w:rsidRPr="00DE4F19">
        <w:rPr>
          <w:bCs/>
          <w:sz w:val="28"/>
          <w:szCs w:val="28"/>
          <w:lang w:val="be-BY"/>
        </w:rPr>
        <w:t>прыв</w:t>
      </w:r>
      <w:r>
        <w:rPr>
          <w:bCs/>
          <w:sz w:val="28"/>
          <w:szCs w:val="28"/>
          <w:lang w:val="be-BY"/>
        </w:rPr>
        <w:t>одзіцца</w:t>
      </w:r>
      <w:r w:rsidRPr="00DE4F19">
        <w:rPr>
          <w:bCs/>
          <w:sz w:val="28"/>
          <w:szCs w:val="28"/>
          <w:lang w:val="be-BY"/>
        </w:rPr>
        <w:t xml:space="preserve"> </w:t>
      </w:r>
      <w:r w:rsidRPr="008476FA">
        <w:rPr>
          <w:bCs/>
          <w:sz w:val="28"/>
          <w:szCs w:val="28"/>
          <w:lang w:val="be-BY"/>
        </w:rPr>
        <w:t xml:space="preserve">ў Дадатку </w:t>
      </w:r>
      <w:r>
        <w:rPr>
          <w:bCs/>
          <w:sz w:val="28"/>
          <w:szCs w:val="28"/>
          <w:lang w:val="be-BY"/>
        </w:rPr>
        <w:t>3</w:t>
      </w:r>
      <w:r w:rsidRPr="008476FA">
        <w:rPr>
          <w:bCs/>
          <w:sz w:val="28"/>
          <w:szCs w:val="28"/>
          <w:lang w:val="be-BY"/>
        </w:rPr>
        <w:t>.</w:t>
      </w:r>
    </w:p>
    <w:p w14:paraId="22E3DF23" w14:textId="77777777" w:rsidR="00DE4F19" w:rsidRDefault="00DE4F19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  <w:lang w:val="be-BY"/>
        </w:rPr>
      </w:pPr>
    </w:p>
    <w:p w14:paraId="1AF418A2" w14:textId="39FD82C5" w:rsidR="00DE4F19" w:rsidRDefault="00DE4F19" w:rsidP="00DE4F19">
      <w:pPr>
        <w:widowControl w:val="0"/>
        <w:autoSpaceDE w:val="0"/>
        <w:autoSpaceDN w:val="0"/>
        <w:adjustRightInd w:val="0"/>
        <w:ind w:right="-1" w:firstLine="567"/>
        <w:jc w:val="both"/>
        <w:rPr>
          <w:lang w:val="be-BY"/>
        </w:rPr>
      </w:pPr>
      <w:r w:rsidRPr="008476FA">
        <w:rPr>
          <w:color w:val="000000"/>
          <w:sz w:val="28"/>
          <w:szCs w:val="28"/>
          <w:lang w:val="be-BY"/>
        </w:rPr>
        <w:t>Спасылка на правілы</w:t>
      </w:r>
      <w:r>
        <w:rPr>
          <w:color w:val="000000"/>
          <w:sz w:val="28"/>
          <w:szCs w:val="28"/>
          <w:lang w:val="be-BY"/>
        </w:rPr>
        <w:t xml:space="preserve"> афармлення спіс</w:t>
      </w:r>
      <w:r w:rsidR="00253453">
        <w:rPr>
          <w:color w:val="000000"/>
          <w:sz w:val="28"/>
          <w:szCs w:val="28"/>
          <w:lang w:val="be-BY"/>
        </w:rPr>
        <w:t>а</w:t>
      </w:r>
      <w:r>
        <w:rPr>
          <w:color w:val="000000"/>
          <w:sz w:val="28"/>
          <w:szCs w:val="28"/>
          <w:lang w:val="be-BY"/>
        </w:rPr>
        <w:t xml:space="preserve"> літаратуры</w:t>
      </w:r>
      <w:r w:rsidRPr="008476FA">
        <w:rPr>
          <w:color w:val="000000"/>
          <w:sz w:val="28"/>
          <w:szCs w:val="28"/>
          <w:lang w:val="be-BY"/>
        </w:rPr>
        <w:t>:</w:t>
      </w:r>
      <w:r w:rsidRPr="008476FA">
        <w:t xml:space="preserve"> </w:t>
      </w:r>
    </w:p>
    <w:p w14:paraId="2161CD4E" w14:textId="77777777" w:rsidR="00DE4F19" w:rsidRDefault="008E4C26" w:rsidP="00DE4F19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val="be-BY"/>
        </w:rPr>
      </w:pPr>
      <w:hyperlink r:id="rId9" w:history="1">
        <w:r w:rsidR="00DE4F19" w:rsidRPr="00407321">
          <w:rPr>
            <w:rStyle w:val="a3"/>
            <w:sz w:val="28"/>
            <w:szCs w:val="28"/>
            <w:lang w:val="be-BY"/>
          </w:rPr>
          <w:t>http://vak.org.by/bibliographicDescription</w:t>
        </w:r>
      </w:hyperlink>
    </w:p>
    <w:p w14:paraId="400DE3A1" w14:textId="77777777" w:rsidR="00DE4F19" w:rsidRDefault="00DE4F19" w:rsidP="00DE4F19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  <w:lang w:val="be-BY"/>
        </w:rPr>
      </w:pPr>
    </w:p>
    <w:p w14:paraId="6FE27D77" w14:textId="77777777" w:rsidR="00DE4F19" w:rsidRPr="001B29A9" w:rsidRDefault="00DE4F19" w:rsidP="00DE4F19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</w:t>
      </w:r>
      <w:r w:rsidRPr="007F411C">
        <w:rPr>
          <w:b/>
          <w:sz w:val="28"/>
          <w:szCs w:val="28"/>
          <w:lang w:val="be-BY"/>
        </w:rPr>
        <w:t>алі ласка, звярніце ўвагу</w:t>
      </w:r>
      <w:r>
        <w:rPr>
          <w:sz w:val="28"/>
          <w:szCs w:val="28"/>
          <w:lang w:val="be-BY"/>
        </w:rPr>
        <w:t xml:space="preserve">: </w:t>
      </w:r>
      <w:r w:rsidRPr="001B29A9">
        <w:rPr>
          <w:sz w:val="28"/>
          <w:szCs w:val="28"/>
          <w:lang w:val="be-BY"/>
        </w:rPr>
        <w:t xml:space="preserve">аргкамітэт пакідае за сабой права не друкаваць даклад удзельніка пасля правядзення канферэнцыі ў тым выпадку, калі змест </w:t>
      </w:r>
      <w:r w:rsidR="00921677">
        <w:rPr>
          <w:sz w:val="28"/>
          <w:szCs w:val="28"/>
          <w:lang w:val="be-BY"/>
        </w:rPr>
        <w:t>або</w:t>
      </w:r>
      <w:r w:rsidRPr="001B29A9">
        <w:rPr>
          <w:sz w:val="28"/>
          <w:szCs w:val="28"/>
          <w:lang w:val="be-BY"/>
        </w:rPr>
        <w:t xml:space="preserve"> стыль не адпавядае патрабаванням да гэтага жанру навуковага тэкст</w:t>
      </w:r>
      <w:r w:rsidR="002B3FF8" w:rsidRPr="00BC2469">
        <w:rPr>
          <w:sz w:val="28"/>
          <w:szCs w:val="28"/>
          <w:lang w:val="be-BY"/>
        </w:rPr>
        <w:t>у</w:t>
      </w:r>
      <w:r>
        <w:rPr>
          <w:sz w:val="28"/>
          <w:szCs w:val="28"/>
          <w:lang w:val="be-BY"/>
        </w:rPr>
        <w:t xml:space="preserve"> альбо калі даклад аформлены не па прапанаваных правілах.</w:t>
      </w:r>
    </w:p>
    <w:p w14:paraId="5EF4203C" w14:textId="77777777" w:rsidR="00DE4F19" w:rsidRDefault="00DE4F19" w:rsidP="00DE4F19">
      <w:pPr>
        <w:widowControl w:val="0"/>
        <w:tabs>
          <w:tab w:val="left" w:pos="2534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</w:p>
    <w:p w14:paraId="56858E1D" w14:textId="4DA97CF0" w:rsidR="00DE4F19" w:rsidRDefault="00DE4F19" w:rsidP="00DE4F19">
      <w:pPr>
        <w:widowControl w:val="0"/>
        <w:tabs>
          <w:tab w:val="left" w:pos="2534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Месца правядзення канферэнцыі: г. Мінск, вул. Карла Маркса</w:t>
      </w:r>
      <w:r w:rsidR="00253453">
        <w:rPr>
          <w:bCs/>
          <w:sz w:val="28"/>
          <w:szCs w:val="28"/>
          <w:lang w:val="be-BY"/>
        </w:rPr>
        <w:t>, </w:t>
      </w:r>
      <w:r w:rsidRPr="008476FA">
        <w:rPr>
          <w:bCs/>
          <w:sz w:val="28"/>
          <w:szCs w:val="28"/>
          <w:lang w:val="be-BY"/>
        </w:rPr>
        <w:t xml:space="preserve">31, філалагічны факультэт Беларускага дзяржаўнага ўніверсітэта. </w:t>
      </w:r>
    </w:p>
    <w:p w14:paraId="5CA9D316" w14:textId="77777777" w:rsidR="00DE4F19" w:rsidRPr="008476FA" w:rsidRDefault="00DE4F19" w:rsidP="00DE4F19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</w:p>
    <w:p w14:paraId="7A13EA0D" w14:textId="379AB6FC" w:rsidR="00DE4F19" w:rsidRDefault="00DE4F19" w:rsidP="00DE4F19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Па ўсіх пытаннях</w:t>
      </w:r>
      <w:r w:rsidR="00253453">
        <w:rPr>
          <w:bCs/>
          <w:sz w:val="28"/>
          <w:szCs w:val="28"/>
          <w:lang w:val="be-BY"/>
        </w:rPr>
        <w:t>, калі ласка,</w:t>
      </w:r>
      <w:r>
        <w:rPr>
          <w:bCs/>
          <w:sz w:val="28"/>
          <w:szCs w:val="28"/>
          <w:lang w:val="be-BY"/>
        </w:rPr>
        <w:t xml:space="preserve"> звяртайцеся па тэлефонах +375</w:t>
      </w:r>
      <w:r w:rsidR="00253453">
        <w:rPr>
          <w:bCs/>
          <w:sz w:val="28"/>
          <w:szCs w:val="28"/>
          <w:lang w:val="be-BY"/>
        </w:rPr>
        <w:t>(</w:t>
      </w:r>
      <w:r>
        <w:rPr>
          <w:bCs/>
          <w:sz w:val="28"/>
          <w:szCs w:val="28"/>
          <w:lang w:val="be-BY"/>
        </w:rPr>
        <w:t>29)720-59-9</w:t>
      </w:r>
      <w:r w:rsidRPr="008476FA">
        <w:rPr>
          <w:bCs/>
          <w:sz w:val="28"/>
          <w:szCs w:val="28"/>
          <w:lang w:val="be-BY"/>
        </w:rPr>
        <w:t>6</w:t>
      </w:r>
      <w:r>
        <w:rPr>
          <w:bCs/>
          <w:sz w:val="28"/>
          <w:szCs w:val="28"/>
          <w:lang w:val="be-BY"/>
        </w:rPr>
        <w:t>, +375</w:t>
      </w:r>
      <w:r w:rsidR="00253453">
        <w:rPr>
          <w:bCs/>
          <w:sz w:val="28"/>
          <w:szCs w:val="28"/>
          <w:lang w:val="be-BY"/>
        </w:rPr>
        <w:t>(</w:t>
      </w:r>
      <w:r>
        <w:rPr>
          <w:bCs/>
          <w:sz w:val="28"/>
          <w:szCs w:val="28"/>
          <w:lang w:val="be-BY"/>
        </w:rPr>
        <w:t>44)516-11-46 (</w:t>
      </w:r>
      <w:r w:rsidRPr="008476FA">
        <w:rPr>
          <w:bCs/>
          <w:sz w:val="28"/>
          <w:szCs w:val="28"/>
          <w:lang w:val="be-BY"/>
        </w:rPr>
        <w:t xml:space="preserve">Вольга </w:t>
      </w:r>
      <w:r>
        <w:rPr>
          <w:bCs/>
          <w:sz w:val="28"/>
          <w:szCs w:val="28"/>
          <w:lang w:val="be-BY"/>
        </w:rPr>
        <w:t>Уладзіміраўна Зуева), а </w:t>
      </w:r>
      <w:r w:rsidRPr="008476FA">
        <w:rPr>
          <w:bCs/>
          <w:sz w:val="28"/>
          <w:szCs w:val="28"/>
          <w:lang w:val="be-BY"/>
        </w:rPr>
        <w:t xml:space="preserve">таксама пішыце на электронную скрыню </w:t>
      </w:r>
      <w:r w:rsidR="00253453">
        <w:fldChar w:fldCharType="begin"/>
      </w:r>
      <w:r w:rsidR="00253453">
        <w:instrText xml:space="preserve"> HYPERLINK "mailto:movalit2019@gmail.com" </w:instrText>
      </w:r>
      <w:r w:rsidR="00253453">
        <w:fldChar w:fldCharType="separate"/>
      </w:r>
      <w:r w:rsidRPr="00407321">
        <w:rPr>
          <w:rStyle w:val="a3"/>
          <w:bCs/>
          <w:sz w:val="28"/>
          <w:szCs w:val="28"/>
          <w:lang w:val="en-US"/>
        </w:rPr>
        <w:t>movalit</w:t>
      </w:r>
      <w:r w:rsidRPr="00253453">
        <w:rPr>
          <w:rStyle w:val="a3"/>
          <w:bCs/>
          <w:sz w:val="28"/>
          <w:szCs w:val="28"/>
        </w:rPr>
        <w:t>201</w:t>
      </w:r>
      <w:r w:rsidRPr="00407321">
        <w:rPr>
          <w:rStyle w:val="a3"/>
          <w:bCs/>
          <w:sz w:val="28"/>
          <w:szCs w:val="28"/>
          <w:lang w:val="be-BY"/>
        </w:rPr>
        <w:t>9</w:t>
      </w:r>
      <w:r w:rsidRPr="00253453">
        <w:rPr>
          <w:rStyle w:val="a3"/>
          <w:bCs/>
          <w:sz w:val="28"/>
          <w:szCs w:val="28"/>
        </w:rPr>
        <w:t>@</w:t>
      </w:r>
      <w:r w:rsidRPr="00407321">
        <w:rPr>
          <w:rStyle w:val="a3"/>
          <w:bCs/>
          <w:sz w:val="28"/>
          <w:szCs w:val="28"/>
          <w:lang w:val="en-US"/>
        </w:rPr>
        <w:t>gmail</w:t>
      </w:r>
      <w:r w:rsidRPr="00253453">
        <w:rPr>
          <w:rStyle w:val="a3"/>
          <w:bCs/>
          <w:sz w:val="28"/>
          <w:szCs w:val="28"/>
        </w:rPr>
        <w:t>.</w:t>
      </w:r>
      <w:r w:rsidRPr="00407321">
        <w:rPr>
          <w:rStyle w:val="a3"/>
          <w:bCs/>
          <w:sz w:val="28"/>
          <w:szCs w:val="28"/>
          <w:lang w:val="en-US"/>
        </w:rPr>
        <w:t>com</w:t>
      </w:r>
      <w:r w:rsidR="00253453">
        <w:rPr>
          <w:rStyle w:val="a3"/>
          <w:bCs/>
          <w:sz w:val="28"/>
          <w:szCs w:val="28"/>
          <w:lang w:val="en-US"/>
        </w:rPr>
        <w:fldChar w:fldCharType="end"/>
      </w:r>
      <w:r w:rsidRPr="00253453">
        <w:rPr>
          <w:bCs/>
          <w:sz w:val="28"/>
          <w:szCs w:val="28"/>
        </w:rPr>
        <w:t>.</w:t>
      </w:r>
    </w:p>
    <w:p w14:paraId="6906E69D" w14:textId="77777777" w:rsidR="00DE4F19" w:rsidRPr="00253453" w:rsidRDefault="00DE4F19" w:rsidP="00DE4F19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</w:p>
    <w:p w14:paraId="48C9F278" w14:textId="77777777" w:rsidR="00DE4F19" w:rsidRPr="008476FA" w:rsidRDefault="00DE4F19" w:rsidP="00DE4F19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</w:p>
    <w:p w14:paraId="0667D2D8" w14:textId="77777777" w:rsidR="00DE4F19" w:rsidRPr="008476FA" w:rsidRDefault="00DE4F19" w:rsidP="00DE4F19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З павагай,</w:t>
      </w:r>
    </w:p>
    <w:p w14:paraId="58105580" w14:textId="77777777" w:rsidR="00DE4F19" w:rsidRPr="008476FA" w:rsidRDefault="00DE4F19" w:rsidP="00DE4F19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аргкамітэт канферэнцыі</w:t>
      </w:r>
    </w:p>
    <w:p w14:paraId="05ACEFB6" w14:textId="77777777" w:rsidR="00DE4F19" w:rsidRDefault="00DE4F19" w:rsidP="00DE4F19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  <w:lang w:val="be-BY"/>
        </w:rPr>
      </w:pPr>
    </w:p>
    <w:p w14:paraId="5674D549" w14:textId="77777777" w:rsidR="00787759" w:rsidRDefault="00787759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val="be-BY"/>
        </w:rPr>
      </w:pPr>
    </w:p>
    <w:p w14:paraId="5B2725E3" w14:textId="77777777" w:rsidR="00DE4F19" w:rsidRPr="008476FA" w:rsidRDefault="009D7544" w:rsidP="009D7544">
      <w:pPr>
        <w:pageBreakBefore/>
        <w:widowControl w:val="0"/>
        <w:autoSpaceDE w:val="0"/>
        <w:autoSpaceDN w:val="0"/>
        <w:adjustRightInd w:val="0"/>
        <w:ind w:right="85" w:firstLine="567"/>
        <w:jc w:val="right"/>
        <w:rPr>
          <w:b/>
          <w:bCs/>
          <w:sz w:val="28"/>
          <w:szCs w:val="28"/>
          <w:lang w:val="be-BY"/>
        </w:rPr>
      </w:pPr>
      <w:r w:rsidRPr="008476FA">
        <w:rPr>
          <w:b/>
          <w:bCs/>
          <w:sz w:val="28"/>
          <w:szCs w:val="28"/>
          <w:lang w:val="be-BY"/>
        </w:rPr>
        <w:lastRenderedPageBreak/>
        <w:t xml:space="preserve">ДАДАТАК </w:t>
      </w:r>
      <w:r>
        <w:rPr>
          <w:b/>
          <w:bCs/>
          <w:sz w:val="28"/>
          <w:szCs w:val="28"/>
          <w:lang w:val="be-BY"/>
        </w:rPr>
        <w:t>1</w:t>
      </w:r>
    </w:p>
    <w:p w14:paraId="07E5638A" w14:textId="77777777" w:rsidR="00DE4F19" w:rsidRPr="008476FA" w:rsidRDefault="00DE4F19" w:rsidP="00DE4F19">
      <w:pPr>
        <w:widowControl w:val="0"/>
        <w:autoSpaceDE w:val="0"/>
        <w:autoSpaceDN w:val="0"/>
        <w:adjustRightInd w:val="0"/>
        <w:ind w:right="85" w:firstLine="567"/>
        <w:jc w:val="both"/>
        <w:rPr>
          <w:b/>
          <w:bCs/>
          <w:sz w:val="28"/>
          <w:szCs w:val="28"/>
          <w:lang w:val="be-BY"/>
        </w:rPr>
      </w:pPr>
    </w:p>
    <w:p w14:paraId="06285218" w14:textId="670816A2" w:rsidR="00DE4F19" w:rsidRPr="008476FA" w:rsidRDefault="00DE4F19" w:rsidP="00DE4F19">
      <w:pPr>
        <w:widowControl w:val="0"/>
        <w:autoSpaceDE w:val="0"/>
        <w:autoSpaceDN w:val="0"/>
        <w:adjustRightInd w:val="0"/>
        <w:ind w:right="85" w:firstLine="567"/>
        <w:jc w:val="center"/>
        <w:rPr>
          <w:b/>
          <w:bCs/>
          <w:sz w:val="28"/>
          <w:szCs w:val="28"/>
          <w:lang w:val="be-BY"/>
        </w:rPr>
      </w:pPr>
      <w:r w:rsidRPr="008476FA">
        <w:rPr>
          <w:b/>
          <w:bCs/>
          <w:sz w:val="28"/>
          <w:szCs w:val="28"/>
          <w:lang w:val="be-BY"/>
        </w:rPr>
        <w:t xml:space="preserve">Заяўка </w:t>
      </w:r>
      <w:r w:rsidR="00253453">
        <w:rPr>
          <w:b/>
          <w:bCs/>
          <w:sz w:val="28"/>
          <w:szCs w:val="28"/>
          <w:lang w:val="be-BY"/>
        </w:rPr>
        <w:t>н</w:t>
      </w:r>
      <w:r w:rsidRPr="008476FA">
        <w:rPr>
          <w:b/>
          <w:bCs/>
          <w:sz w:val="28"/>
          <w:szCs w:val="28"/>
          <w:lang w:val="be-BY"/>
        </w:rPr>
        <w:t>а</w:t>
      </w:r>
      <w:r w:rsidR="00253453">
        <w:rPr>
          <w:b/>
          <w:bCs/>
          <w:sz w:val="28"/>
          <w:szCs w:val="28"/>
          <w:lang w:val="be-BY"/>
        </w:rPr>
        <w:t xml:space="preserve"> ўдзел у</w:t>
      </w:r>
      <w:r w:rsidRPr="008476FA">
        <w:rPr>
          <w:b/>
          <w:bCs/>
          <w:sz w:val="28"/>
          <w:szCs w:val="28"/>
          <w:lang w:val="be-BY"/>
        </w:rPr>
        <w:t xml:space="preserve"> канферэнцыі</w:t>
      </w:r>
    </w:p>
    <w:p w14:paraId="53E21598" w14:textId="77777777" w:rsidR="00DE4F19" w:rsidRPr="008476FA" w:rsidRDefault="00DE4F19" w:rsidP="00DE4F19">
      <w:pPr>
        <w:widowControl w:val="0"/>
        <w:autoSpaceDE w:val="0"/>
        <w:autoSpaceDN w:val="0"/>
        <w:adjustRightInd w:val="0"/>
        <w:ind w:right="84"/>
        <w:jc w:val="both"/>
        <w:rPr>
          <w:b/>
          <w:bCs/>
          <w:sz w:val="28"/>
          <w:szCs w:val="28"/>
          <w:lang w:val="be-BY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534"/>
        <w:gridCol w:w="4536"/>
        <w:gridCol w:w="4819"/>
      </w:tblGrid>
      <w:tr w:rsidR="00DE4F19" w:rsidRPr="008476FA" w14:paraId="12C1220C" w14:textId="77777777" w:rsidTr="004F511E">
        <w:tc>
          <w:tcPr>
            <w:tcW w:w="534" w:type="dxa"/>
            <w:vAlign w:val="center"/>
          </w:tcPr>
          <w:p w14:paraId="23634EDF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1</w:t>
            </w:r>
          </w:p>
        </w:tc>
        <w:tc>
          <w:tcPr>
            <w:tcW w:w="4536" w:type="dxa"/>
          </w:tcPr>
          <w:p w14:paraId="33D59502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 xml:space="preserve">Прозвішча, імя, імя па бацьку ўдзельніка </w:t>
            </w:r>
          </w:p>
          <w:p w14:paraId="23C238F5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(і навуковага кіраўніка – для студэнтаў)</w:t>
            </w:r>
          </w:p>
        </w:tc>
        <w:tc>
          <w:tcPr>
            <w:tcW w:w="4819" w:type="dxa"/>
          </w:tcPr>
          <w:p w14:paraId="6D0FD090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ind w:right="1087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DE4F19" w:rsidRPr="00787759" w14:paraId="041117B2" w14:textId="77777777" w:rsidTr="004F511E">
        <w:tc>
          <w:tcPr>
            <w:tcW w:w="534" w:type="dxa"/>
            <w:vAlign w:val="center"/>
          </w:tcPr>
          <w:p w14:paraId="1643D20C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4536" w:type="dxa"/>
          </w:tcPr>
          <w:p w14:paraId="42DDC5DD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 xml:space="preserve">Статус удзельніка (студэнт, магістрант, аспірант, выкладчык, </w:t>
            </w:r>
            <w:r>
              <w:rPr>
                <w:bCs/>
                <w:sz w:val="28"/>
                <w:szCs w:val="28"/>
                <w:lang w:val="be-BY"/>
              </w:rPr>
              <w:t xml:space="preserve">навуковы </w:t>
            </w:r>
            <w:r w:rsidRPr="008476FA">
              <w:rPr>
                <w:bCs/>
                <w:sz w:val="28"/>
                <w:szCs w:val="28"/>
                <w:lang w:val="be-BY"/>
              </w:rPr>
              <w:t>супрацоўнік</w:t>
            </w:r>
            <w:r>
              <w:rPr>
                <w:bCs/>
                <w:sz w:val="28"/>
                <w:szCs w:val="28"/>
                <w:lang w:val="be-BY"/>
              </w:rPr>
              <w:t>; навуковая ступень / званне</w:t>
            </w:r>
            <w:r w:rsidRPr="008476FA">
              <w:rPr>
                <w:bCs/>
                <w:sz w:val="28"/>
                <w:szCs w:val="28"/>
                <w:lang w:val="be-BY"/>
              </w:rPr>
              <w:t>)</w:t>
            </w:r>
          </w:p>
        </w:tc>
        <w:tc>
          <w:tcPr>
            <w:tcW w:w="4819" w:type="dxa"/>
          </w:tcPr>
          <w:p w14:paraId="50FC8F45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DE4F19" w:rsidRPr="008476FA" w14:paraId="505BD5F5" w14:textId="77777777" w:rsidTr="004F511E">
        <w:tc>
          <w:tcPr>
            <w:tcW w:w="534" w:type="dxa"/>
            <w:vAlign w:val="center"/>
          </w:tcPr>
          <w:p w14:paraId="1EC6C209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3</w:t>
            </w:r>
          </w:p>
        </w:tc>
        <w:tc>
          <w:tcPr>
            <w:tcW w:w="4536" w:type="dxa"/>
          </w:tcPr>
          <w:p w14:paraId="4A0E99DA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Навучальная ці навуковая ўстанова</w:t>
            </w:r>
          </w:p>
        </w:tc>
        <w:tc>
          <w:tcPr>
            <w:tcW w:w="4819" w:type="dxa"/>
          </w:tcPr>
          <w:p w14:paraId="2D311E15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DE4F19" w:rsidRPr="008476FA" w14:paraId="03A58808" w14:textId="77777777" w:rsidTr="004F511E">
        <w:tc>
          <w:tcPr>
            <w:tcW w:w="534" w:type="dxa"/>
            <w:vAlign w:val="center"/>
          </w:tcPr>
          <w:p w14:paraId="6E2BF909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4536" w:type="dxa"/>
          </w:tcPr>
          <w:p w14:paraId="27FDB0BA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Горад</w:t>
            </w:r>
          </w:p>
        </w:tc>
        <w:tc>
          <w:tcPr>
            <w:tcW w:w="4819" w:type="dxa"/>
          </w:tcPr>
          <w:p w14:paraId="4A719D1F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DE4F19" w:rsidRPr="008476FA" w14:paraId="2DDA18EF" w14:textId="77777777" w:rsidTr="004F511E">
        <w:tc>
          <w:tcPr>
            <w:tcW w:w="534" w:type="dxa"/>
            <w:vAlign w:val="center"/>
          </w:tcPr>
          <w:p w14:paraId="00603F40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5</w:t>
            </w:r>
          </w:p>
        </w:tc>
        <w:tc>
          <w:tcPr>
            <w:tcW w:w="4536" w:type="dxa"/>
          </w:tcPr>
          <w:p w14:paraId="07673167" w14:textId="44E9BC0F" w:rsidR="00DE4F19" w:rsidRPr="008476FA" w:rsidRDefault="00DE4F19" w:rsidP="00E94F6E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Cs/>
                <w:sz w:val="28"/>
                <w:szCs w:val="28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 xml:space="preserve">Назва </w:t>
            </w:r>
            <w:r w:rsidR="00E94F6E">
              <w:rPr>
                <w:bCs/>
                <w:sz w:val="28"/>
                <w:szCs w:val="28"/>
                <w:lang w:val="be-BY"/>
              </w:rPr>
              <w:t>даклада</w:t>
            </w:r>
          </w:p>
        </w:tc>
        <w:tc>
          <w:tcPr>
            <w:tcW w:w="4819" w:type="dxa"/>
          </w:tcPr>
          <w:p w14:paraId="1CDEE3E9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DE4F19" w:rsidRPr="008476FA" w14:paraId="2ADF5CEE" w14:textId="77777777" w:rsidTr="004F511E">
        <w:tc>
          <w:tcPr>
            <w:tcW w:w="534" w:type="dxa"/>
            <w:vAlign w:val="center"/>
          </w:tcPr>
          <w:p w14:paraId="22FB555E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6</w:t>
            </w:r>
          </w:p>
        </w:tc>
        <w:tc>
          <w:tcPr>
            <w:tcW w:w="4536" w:type="dxa"/>
          </w:tcPr>
          <w:p w14:paraId="1F06AC63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Абраны кірунак</w:t>
            </w:r>
          </w:p>
        </w:tc>
        <w:tc>
          <w:tcPr>
            <w:tcW w:w="4819" w:type="dxa"/>
          </w:tcPr>
          <w:p w14:paraId="5E101AC2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DE4F19" w:rsidRPr="008476FA" w14:paraId="51497D9A" w14:textId="77777777" w:rsidTr="004F511E">
        <w:tc>
          <w:tcPr>
            <w:tcW w:w="534" w:type="dxa"/>
            <w:vAlign w:val="center"/>
          </w:tcPr>
          <w:p w14:paraId="55FCED87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7</w:t>
            </w:r>
          </w:p>
        </w:tc>
        <w:tc>
          <w:tcPr>
            <w:tcW w:w="4536" w:type="dxa"/>
          </w:tcPr>
          <w:p w14:paraId="6331306D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Хатні адрас</w:t>
            </w:r>
          </w:p>
        </w:tc>
        <w:tc>
          <w:tcPr>
            <w:tcW w:w="4819" w:type="dxa"/>
          </w:tcPr>
          <w:p w14:paraId="711BC460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DE4F19" w:rsidRPr="008476FA" w14:paraId="1B5FF8C6" w14:textId="77777777" w:rsidTr="004F511E">
        <w:tc>
          <w:tcPr>
            <w:tcW w:w="534" w:type="dxa"/>
            <w:vAlign w:val="center"/>
          </w:tcPr>
          <w:p w14:paraId="0B6457FD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8</w:t>
            </w:r>
          </w:p>
        </w:tc>
        <w:tc>
          <w:tcPr>
            <w:tcW w:w="4536" w:type="dxa"/>
          </w:tcPr>
          <w:p w14:paraId="23902CA0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 xml:space="preserve">Тэлефон і </w:t>
            </w:r>
            <w:r w:rsidRPr="008476FA">
              <w:rPr>
                <w:bCs/>
                <w:sz w:val="28"/>
                <w:szCs w:val="28"/>
                <w:lang w:val="en-US"/>
              </w:rPr>
              <w:t>e</w:t>
            </w:r>
            <w:r w:rsidRPr="008476FA">
              <w:rPr>
                <w:bCs/>
                <w:sz w:val="28"/>
                <w:szCs w:val="28"/>
                <w:lang w:val="be-BY"/>
              </w:rPr>
              <w:t>-</w:t>
            </w:r>
            <w:r w:rsidRPr="008476FA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4819" w:type="dxa"/>
          </w:tcPr>
          <w:p w14:paraId="6D0CB3F0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DE4F19" w:rsidRPr="008476FA" w14:paraId="066E21AB" w14:textId="77777777" w:rsidTr="004F511E">
        <w:tc>
          <w:tcPr>
            <w:tcW w:w="534" w:type="dxa"/>
            <w:vAlign w:val="center"/>
          </w:tcPr>
          <w:p w14:paraId="4BD77DB3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9</w:t>
            </w:r>
          </w:p>
        </w:tc>
        <w:tc>
          <w:tcPr>
            <w:tcW w:w="4536" w:type="dxa"/>
          </w:tcPr>
          <w:p w14:paraId="24FE1797" w14:textId="77777777" w:rsidR="00DE4F19" w:rsidRPr="008476FA" w:rsidRDefault="00DE4F19" w:rsidP="00A92BA6">
            <w:pPr>
              <w:widowControl w:val="0"/>
              <w:tabs>
                <w:tab w:val="left" w:pos="4791"/>
              </w:tabs>
              <w:autoSpaceDE w:val="0"/>
              <w:autoSpaceDN w:val="0"/>
              <w:adjustRightInd w:val="0"/>
              <w:ind w:right="84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Патрэба ў тэхнічных сродках для выступлення</w:t>
            </w:r>
          </w:p>
        </w:tc>
        <w:tc>
          <w:tcPr>
            <w:tcW w:w="4819" w:type="dxa"/>
          </w:tcPr>
          <w:p w14:paraId="42DBD459" w14:textId="77777777" w:rsidR="00DE4F19" w:rsidRPr="008476FA" w:rsidRDefault="00DE4F19" w:rsidP="00A92BA6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</w:tbl>
    <w:p w14:paraId="4A0E4D99" w14:textId="77777777" w:rsidR="00DE4F19" w:rsidRPr="008476FA" w:rsidRDefault="00DE4F19" w:rsidP="00DE4F19">
      <w:pPr>
        <w:widowControl w:val="0"/>
        <w:autoSpaceDE w:val="0"/>
        <w:autoSpaceDN w:val="0"/>
        <w:adjustRightInd w:val="0"/>
        <w:ind w:right="84" w:firstLine="567"/>
        <w:jc w:val="both"/>
        <w:rPr>
          <w:bCs/>
          <w:sz w:val="28"/>
          <w:szCs w:val="28"/>
          <w:lang w:val="be-BY"/>
        </w:rPr>
      </w:pPr>
    </w:p>
    <w:p w14:paraId="21C3D46E" w14:textId="77777777" w:rsidR="009D7544" w:rsidRPr="008476FA" w:rsidRDefault="009D7544" w:rsidP="009D7544">
      <w:pPr>
        <w:pageBreakBefore/>
        <w:widowControl w:val="0"/>
        <w:autoSpaceDE w:val="0"/>
        <w:autoSpaceDN w:val="0"/>
        <w:adjustRightInd w:val="0"/>
        <w:ind w:right="85" w:firstLine="567"/>
        <w:jc w:val="right"/>
        <w:rPr>
          <w:b/>
          <w:bCs/>
          <w:sz w:val="28"/>
          <w:szCs w:val="28"/>
          <w:lang w:val="be-BY"/>
        </w:rPr>
      </w:pPr>
      <w:r w:rsidRPr="008476FA">
        <w:rPr>
          <w:b/>
          <w:bCs/>
          <w:sz w:val="28"/>
          <w:szCs w:val="28"/>
          <w:lang w:val="be-BY"/>
        </w:rPr>
        <w:lastRenderedPageBreak/>
        <w:t xml:space="preserve">ДАДАТАК </w:t>
      </w:r>
      <w:r>
        <w:rPr>
          <w:b/>
          <w:bCs/>
          <w:sz w:val="28"/>
          <w:szCs w:val="28"/>
          <w:lang w:val="be-BY"/>
        </w:rPr>
        <w:t>2</w:t>
      </w:r>
    </w:p>
    <w:p w14:paraId="70B93E60" w14:textId="77777777" w:rsidR="00787759" w:rsidRDefault="009D7544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</w:t>
      </w:r>
    </w:p>
    <w:p w14:paraId="0D9ACE7B" w14:textId="44EC5C17" w:rsidR="009D7544" w:rsidRDefault="009D7544" w:rsidP="009D7544">
      <w:pPr>
        <w:widowControl w:val="0"/>
        <w:autoSpaceDE w:val="0"/>
        <w:autoSpaceDN w:val="0"/>
        <w:adjustRightInd w:val="0"/>
        <w:ind w:right="-1" w:firstLine="567"/>
        <w:jc w:val="center"/>
        <w:rPr>
          <w:bCs/>
          <w:sz w:val="28"/>
          <w:szCs w:val="28"/>
          <w:lang w:val="be-BY"/>
        </w:rPr>
      </w:pPr>
      <w:r w:rsidRPr="00DE4F19">
        <w:rPr>
          <w:b/>
          <w:bCs/>
          <w:sz w:val="28"/>
          <w:szCs w:val="28"/>
          <w:lang w:val="be-BY"/>
        </w:rPr>
        <w:t>Правілы афармлення</w:t>
      </w:r>
      <w:r w:rsidRPr="00DE4F19">
        <w:rPr>
          <w:bCs/>
          <w:sz w:val="28"/>
          <w:szCs w:val="28"/>
          <w:lang w:val="be-BY"/>
        </w:rPr>
        <w:t xml:space="preserve"> </w:t>
      </w:r>
      <w:r w:rsidRPr="009D7544">
        <w:rPr>
          <w:b/>
          <w:bCs/>
          <w:sz w:val="28"/>
          <w:szCs w:val="28"/>
          <w:lang w:val="be-BY"/>
        </w:rPr>
        <w:t>даклад</w:t>
      </w:r>
      <w:r w:rsidR="00253453">
        <w:rPr>
          <w:b/>
          <w:bCs/>
          <w:sz w:val="28"/>
          <w:szCs w:val="28"/>
          <w:lang w:val="be-BY"/>
        </w:rPr>
        <w:t>а</w:t>
      </w:r>
    </w:p>
    <w:p w14:paraId="06F003DA" w14:textId="77777777" w:rsidR="009D7544" w:rsidRDefault="009D7544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val="be-BY"/>
        </w:rPr>
      </w:pPr>
    </w:p>
    <w:p w14:paraId="40D07A64" w14:textId="77777777" w:rsidR="004F511E" w:rsidRPr="00BC2469" w:rsidRDefault="004F511E" w:rsidP="004F511E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sz w:val="28"/>
          <w:lang w:val="be-BY"/>
        </w:rPr>
      </w:pPr>
      <w:r>
        <w:rPr>
          <w:b/>
          <w:sz w:val="28"/>
          <w:lang w:val="be-BY"/>
        </w:rPr>
        <w:t>1</w:t>
      </w:r>
      <w:r w:rsidRPr="00000501">
        <w:rPr>
          <w:b/>
          <w:sz w:val="28"/>
        </w:rPr>
        <w:t xml:space="preserve">. </w:t>
      </w:r>
      <w:r w:rsidRPr="004F511E">
        <w:rPr>
          <w:b/>
          <w:bCs/>
          <w:sz w:val="28"/>
          <w:szCs w:val="28"/>
          <w:lang w:val="be-BY"/>
        </w:rPr>
        <w:t>Афармленне</w:t>
      </w:r>
      <w:r>
        <w:rPr>
          <w:b/>
          <w:sz w:val="28"/>
          <w:lang w:val="be-BY"/>
        </w:rPr>
        <w:t xml:space="preserve"> </w:t>
      </w:r>
      <w:r w:rsidRPr="00BC2469">
        <w:rPr>
          <w:b/>
          <w:sz w:val="28"/>
          <w:lang w:val="be-BY"/>
        </w:rPr>
        <w:t>тэкст</w:t>
      </w:r>
      <w:r w:rsidR="002B3FF8" w:rsidRPr="00BC2469">
        <w:rPr>
          <w:b/>
          <w:sz w:val="28"/>
          <w:lang w:val="be-BY"/>
        </w:rPr>
        <w:t>у</w:t>
      </w:r>
    </w:p>
    <w:p w14:paraId="18F43103" w14:textId="77777777" w:rsidR="004F511E" w:rsidRDefault="004F511E" w:rsidP="009D7544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</w:p>
    <w:p w14:paraId="6B08FC08" w14:textId="4FABFEE1" w:rsidR="009D7544" w:rsidRDefault="009D7544" w:rsidP="009D7544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be-BY"/>
        </w:rPr>
      </w:pPr>
      <w:r>
        <w:rPr>
          <w:bCs/>
          <w:sz w:val="28"/>
          <w:szCs w:val="28"/>
          <w:lang w:val="be-BY"/>
        </w:rPr>
        <w:t xml:space="preserve">Тэкст набіраецца ў рэдактары </w:t>
      </w:r>
      <w:r w:rsidRPr="0057394F">
        <w:rPr>
          <w:sz w:val="28"/>
        </w:rPr>
        <w:t>Microsoft</w:t>
      </w:r>
      <w:r w:rsidRPr="009D7544">
        <w:rPr>
          <w:sz w:val="28"/>
          <w:lang w:val="be-BY"/>
        </w:rPr>
        <w:t xml:space="preserve"> </w:t>
      </w:r>
      <w:proofErr w:type="spellStart"/>
      <w:r>
        <w:rPr>
          <w:sz w:val="28"/>
        </w:rPr>
        <w:t>Word</w:t>
      </w:r>
      <w:proofErr w:type="spellEnd"/>
      <w:r w:rsidRPr="009D7544">
        <w:rPr>
          <w:sz w:val="28"/>
          <w:lang w:val="be-BY"/>
        </w:rPr>
        <w:t xml:space="preserve"> </w:t>
      </w:r>
      <w:r w:rsidR="00253453">
        <w:rPr>
          <w:sz w:val="28"/>
          <w:lang w:val="be-BY"/>
        </w:rPr>
        <w:t>для</w:t>
      </w:r>
      <w:r w:rsidRPr="009D7544">
        <w:rPr>
          <w:sz w:val="28"/>
          <w:lang w:val="be-BY"/>
        </w:rPr>
        <w:t xml:space="preserve"> </w:t>
      </w:r>
      <w:proofErr w:type="spellStart"/>
      <w:r>
        <w:rPr>
          <w:sz w:val="28"/>
        </w:rPr>
        <w:t>Windows</w:t>
      </w:r>
      <w:proofErr w:type="spellEnd"/>
      <w:r w:rsidRPr="009D7544">
        <w:rPr>
          <w:sz w:val="28"/>
          <w:lang w:val="be-BY"/>
        </w:rPr>
        <w:t xml:space="preserve">. </w:t>
      </w:r>
    </w:p>
    <w:p w14:paraId="52B9A4BC" w14:textId="77777777" w:rsidR="009D7544" w:rsidRDefault="009D7544" w:rsidP="009D7544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Гарнітура </w:t>
      </w:r>
      <w:r w:rsidRPr="008476FA">
        <w:rPr>
          <w:bCs/>
          <w:sz w:val="28"/>
          <w:szCs w:val="28"/>
          <w:lang w:val="en-US"/>
        </w:rPr>
        <w:t>Times</w:t>
      </w:r>
      <w:r w:rsidRPr="008476FA">
        <w:rPr>
          <w:bCs/>
          <w:sz w:val="28"/>
          <w:szCs w:val="28"/>
          <w:lang w:val="be-BY"/>
        </w:rPr>
        <w:t xml:space="preserve"> </w:t>
      </w:r>
      <w:r w:rsidRPr="008476FA">
        <w:rPr>
          <w:bCs/>
          <w:sz w:val="28"/>
          <w:szCs w:val="28"/>
          <w:lang w:val="en-US"/>
        </w:rPr>
        <w:t>New</w:t>
      </w:r>
      <w:r w:rsidRPr="008476FA">
        <w:rPr>
          <w:bCs/>
          <w:sz w:val="28"/>
          <w:szCs w:val="28"/>
          <w:lang w:val="be-BY"/>
        </w:rPr>
        <w:t xml:space="preserve"> </w:t>
      </w:r>
      <w:r w:rsidRPr="008476FA">
        <w:rPr>
          <w:bCs/>
          <w:sz w:val="28"/>
          <w:szCs w:val="28"/>
          <w:lang w:val="en-US"/>
        </w:rPr>
        <w:t>Roman</w:t>
      </w:r>
      <w:r w:rsidRPr="008476FA">
        <w:rPr>
          <w:bCs/>
          <w:sz w:val="28"/>
          <w:szCs w:val="28"/>
          <w:lang w:val="be-BY"/>
        </w:rPr>
        <w:t>,</w:t>
      </w:r>
      <w:r>
        <w:rPr>
          <w:bCs/>
          <w:sz w:val="28"/>
          <w:szCs w:val="28"/>
          <w:lang w:val="be-BY"/>
        </w:rPr>
        <w:t xml:space="preserve"> 14</w:t>
      </w:r>
      <w:r w:rsidRPr="008476FA">
        <w:rPr>
          <w:bCs/>
          <w:sz w:val="28"/>
          <w:szCs w:val="28"/>
          <w:lang w:val="be-BY"/>
        </w:rPr>
        <w:t xml:space="preserve"> </w:t>
      </w:r>
      <w:proofErr w:type="spellStart"/>
      <w:r w:rsidRPr="008476FA">
        <w:rPr>
          <w:bCs/>
          <w:sz w:val="28"/>
          <w:szCs w:val="28"/>
          <w:lang w:val="en-US"/>
        </w:rPr>
        <w:t>pt</w:t>
      </w:r>
      <w:proofErr w:type="spellEnd"/>
      <w:r w:rsidRPr="008476FA">
        <w:rPr>
          <w:bCs/>
          <w:sz w:val="28"/>
          <w:szCs w:val="28"/>
          <w:lang w:val="be-BY"/>
        </w:rPr>
        <w:t xml:space="preserve">, </w:t>
      </w:r>
      <w:r>
        <w:rPr>
          <w:bCs/>
          <w:sz w:val="28"/>
          <w:szCs w:val="28"/>
          <w:lang w:val="be-BY"/>
        </w:rPr>
        <w:t>абзацны водступ 1 см, інтэрвал </w:t>
      </w:r>
      <w:r w:rsidRPr="008476FA">
        <w:rPr>
          <w:bCs/>
          <w:sz w:val="28"/>
          <w:szCs w:val="28"/>
          <w:lang w:val="be-BY"/>
        </w:rPr>
        <w:t xml:space="preserve">1, усе палі па 2 см. </w:t>
      </w:r>
    </w:p>
    <w:p w14:paraId="36F19471" w14:textId="77777777" w:rsidR="009D7544" w:rsidRDefault="009D7544" w:rsidP="009D7544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На першым радку прыводзяцца прозвішча і ін</w:t>
      </w:r>
      <w:r>
        <w:rPr>
          <w:bCs/>
          <w:sz w:val="28"/>
          <w:szCs w:val="28"/>
          <w:lang w:val="be-BY"/>
        </w:rPr>
        <w:t>іцыялы аўтара, у круглых дужках </w:t>
      </w:r>
      <w:r w:rsidRPr="008476FA">
        <w:rPr>
          <w:bCs/>
          <w:sz w:val="28"/>
          <w:szCs w:val="28"/>
          <w:lang w:val="be-BY"/>
        </w:rPr>
        <w:t xml:space="preserve">– горад (выраўноўванне па правым краі, паўтлустае вылучэнне). На другім радку прыводзіцца назва артыкула (выраўноўванне па цэнтры, паўтлустае вылучэнне). На трэцім радку пачынаецца асноўны тэкст (выраўноўванне па шырыні). </w:t>
      </w:r>
    </w:p>
    <w:p w14:paraId="6CD88C37" w14:textId="1D9898C6" w:rsidR="009D7544" w:rsidRDefault="009D7544" w:rsidP="009D7544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 xml:space="preserve">Спасылкі на літаратуру прыводзяцца </w:t>
      </w:r>
      <w:r>
        <w:rPr>
          <w:bCs/>
          <w:sz w:val="28"/>
          <w:szCs w:val="28"/>
          <w:lang w:val="be-BY"/>
        </w:rPr>
        <w:t>ў</w:t>
      </w:r>
      <w:r w:rsidRPr="008476FA">
        <w:rPr>
          <w:bCs/>
          <w:sz w:val="28"/>
          <w:szCs w:val="28"/>
          <w:lang w:val="be-BY"/>
        </w:rPr>
        <w:t xml:space="preserve"> тэксце </w:t>
      </w:r>
      <w:r>
        <w:rPr>
          <w:bCs/>
          <w:sz w:val="28"/>
          <w:szCs w:val="28"/>
          <w:lang w:val="be-BY"/>
        </w:rPr>
        <w:t>ў</w:t>
      </w:r>
      <w:r w:rsidRPr="008476FA">
        <w:rPr>
          <w:bCs/>
          <w:sz w:val="28"/>
          <w:szCs w:val="28"/>
          <w:lang w:val="be-BY"/>
        </w:rPr>
        <w:t xml:space="preserve"> квадратных дужках з указаннем нумар</w:t>
      </w:r>
      <w:r w:rsidR="00253453">
        <w:rPr>
          <w:bCs/>
          <w:sz w:val="28"/>
          <w:szCs w:val="28"/>
          <w:lang w:val="be-BY"/>
        </w:rPr>
        <w:t>а</w:t>
      </w:r>
      <w:r w:rsidRPr="008476FA">
        <w:rPr>
          <w:bCs/>
          <w:sz w:val="28"/>
          <w:szCs w:val="28"/>
          <w:lang w:val="be-BY"/>
        </w:rPr>
        <w:t xml:space="preserve"> крыніцы ў спісе літаратуры і нумар</w:t>
      </w:r>
      <w:r w:rsidR="00253453">
        <w:rPr>
          <w:bCs/>
          <w:sz w:val="28"/>
          <w:szCs w:val="28"/>
          <w:lang w:val="be-BY"/>
        </w:rPr>
        <w:t>а</w:t>
      </w:r>
      <w:r w:rsidRPr="008476FA">
        <w:rPr>
          <w:bCs/>
          <w:sz w:val="28"/>
          <w:szCs w:val="28"/>
          <w:lang w:val="be-BY"/>
        </w:rPr>
        <w:t xml:space="preserve"> старонкі</w:t>
      </w:r>
      <w:r>
        <w:rPr>
          <w:bCs/>
          <w:sz w:val="28"/>
          <w:szCs w:val="28"/>
          <w:lang w:val="be-BY"/>
        </w:rPr>
        <w:t>, напрыклад: [1, с. </w:t>
      </w:r>
      <w:r w:rsidRPr="008476FA">
        <w:rPr>
          <w:bCs/>
          <w:sz w:val="28"/>
          <w:szCs w:val="28"/>
          <w:lang w:val="be-BY"/>
        </w:rPr>
        <w:t xml:space="preserve">10]. </w:t>
      </w:r>
    </w:p>
    <w:p w14:paraId="4A87F9AA" w14:textId="77777777" w:rsidR="009D7544" w:rsidRPr="00785D4C" w:rsidRDefault="009D7544" w:rsidP="009D7544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Спіс літаратуры размяшчаецца адразу пасля тэкст</w:t>
      </w:r>
      <w:r w:rsidR="00BC2469">
        <w:rPr>
          <w:bCs/>
          <w:sz w:val="28"/>
          <w:szCs w:val="28"/>
          <w:lang w:val="be-BY"/>
        </w:rPr>
        <w:t>у</w:t>
      </w:r>
      <w:r w:rsidRPr="008476FA">
        <w:rPr>
          <w:bCs/>
          <w:sz w:val="28"/>
          <w:szCs w:val="28"/>
          <w:lang w:val="be-BY"/>
        </w:rPr>
        <w:t xml:space="preserve"> артыкула, пералік крыніц прыводзіцца па алфавіце, пералік не аўтаматычны, радкі без водступу.</w:t>
      </w:r>
      <w:r w:rsidRPr="008476FA">
        <w:rPr>
          <w:color w:val="000000"/>
          <w:sz w:val="28"/>
          <w:szCs w:val="28"/>
          <w:lang w:val="be-BY"/>
        </w:rPr>
        <w:t xml:space="preserve"> </w:t>
      </w:r>
    </w:p>
    <w:p w14:paraId="5D81C6F2" w14:textId="77777777" w:rsidR="009D7544" w:rsidRDefault="009D7544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val="be-BY"/>
        </w:rPr>
      </w:pPr>
    </w:p>
    <w:p w14:paraId="56BA2A19" w14:textId="77777777" w:rsidR="009D7544" w:rsidRDefault="009D7544" w:rsidP="009D7544">
      <w:pPr>
        <w:spacing w:line="252" w:lineRule="auto"/>
        <w:ind w:firstLine="357"/>
        <w:jc w:val="both"/>
        <w:rPr>
          <w:sz w:val="28"/>
          <w:lang w:val="be-BY"/>
        </w:rPr>
      </w:pPr>
      <w:r>
        <w:rPr>
          <w:sz w:val="28"/>
          <w:lang w:val="en-US"/>
        </w:rPr>
        <w:t>NB</w:t>
      </w:r>
      <w:r>
        <w:rPr>
          <w:sz w:val="28"/>
          <w:lang w:val="be-BY"/>
        </w:rPr>
        <w:t>: калі ласка, звярніце ўвагу на наступныя важныя дэталі</w:t>
      </w:r>
      <w:r w:rsidR="00C9070D">
        <w:rPr>
          <w:sz w:val="28"/>
          <w:lang w:val="be-BY"/>
        </w:rPr>
        <w:t xml:space="preserve"> афармлення</w:t>
      </w:r>
      <w:r>
        <w:rPr>
          <w:sz w:val="28"/>
          <w:lang w:val="be-BY"/>
        </w:rPr>
        <w:t>!</w:t>
      </w:r>
    </w:p>
    <w:p w14:paraId="3EEDE869" w14:textId="77777777" w:rsidR="009D7544" w:rsidRDefault="009D7544" w:rsidP="009D7544">
      <w:pPr>
        <w:spacing w:line="252" w:lineRule="auto"/>
        <w:ind w:firstLine="357"/>
        <w:jc w:val="both"/>
        <w:rPr>
          <w:sz w:val="28"/>
          <w:lang w:val="be-BY"/>
        </w:rPr>
      </w:pPr>
    </w:p>
    <w:p w14:paraId="47F9CA21" w14:textId="77777777" w:rsidR="004F511E" w:rsidRPr="004F511E" w:rsidRDefault="004F511E" w:rsidP="004F511E">
      <w:pPr>
        <w:spacing w:line="252" w:lineRule="auto"/>
        <w:ind w:firstLine="357"/>
        <w:jc w:val="right"/>
        <w:rPr>
          <w:i/>
          <w:sz w:val="24"/>
          <w:szCs w:val="24"/>
          <w:lang w:val="be-BY"/>
        </w:rPr>
      </w:pPr>
      <w:r w:rsidRPr="004F511E">
        <w:rPr>
          <w:i/>
          <w:sz w:val="24"/>
          <w:szCs w:val="24"/>
          <w:lang w:val="be-BY"/>
        </w:rPr>
        <w:t>Табліца 1</w:t>
      </w:r>
    </w:p>
    <w:p w14:paraId="54CC207D" w14:textId="77777777" w:rsidR="004F511E" w:rsidRPr="004F511E" w:rsidRDefault="004F511E" w:rsidP="004F511E">
      <w:pPr>
        <w:spacing w:line="252" w:lineRule="auto"/>
        <w:ind w:firstLine="357"/>
        <w:jc w:val="center"/>
        <w:rPr>
          <w:b/>
          <w:sz w:val="24"/>
          <w:szCs w:val="24"/>
          <w:lang w:val="be-BY"/>
        </w:rPr>
      </w:pPr>
      <w:r w:rsidRPr="004F511E">
        <w:rPr>
          <w:b/>
          <w:sz w:val="24"/>
          <w:szCs w:val="24"/>
          <w:lang w:val="be-BY"/>
        </w:rPr>
        <w:t>Важныя дэталі афармлення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9D7544" w:rsidRPr="00450FE9" w14:paraId="6CA3FCA5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360746B5" w14:textId="2B8D0F10" w:rsidR="009D7544" w:rsidRPr="004F511E" w:rsidRDefault="00253453" w:rsidP="00A92BA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Трэба</w:t>
            </w:r>
            <w:r w:rsidR="009D7544" w:rsidRPr="004F511E">
              <w:rPr>
                <w:b/>
                <w:lang w:val="be-BY"/>
              </w:rPr>
              <w:t xml:space="preserve"> так</w:t>
            </w:r>
          </w:p>
        </w:tc>
        <w:tc>
          <w:tcPr>
            <w:tcW w:w="4536" w:type="dxa"/>
            <w:shd w:val="clear" w:color="auto" w:fill="auto"/>
          </w:tcPr>
          <w:p w14:paraId="50306BCA" w14:textId="77777777" w:rsidR="009D7544" w:rsidRPr="004F511E" w:rsidRDefault="009D7544" w:rsidP="00A92BA6">
            <w:pPr>
              <w:jc w:val="center"/>
              <w:rPr>
                <w:b/>
                <w:lang w:val="be-BY"/>
              </w:rPr>
            </w:pPr>
            <w:r w:rsidRPr="004F511E">
              <w:rPr>
                <w:b/>
                <w:lang w:val="be-BY"/>
              </w:rPr>
              <w:t>Нельга так</w:t>
            </w:r>
          </w:p>
        </w:tc>
      </w:tr>
      <w:tr w:rsidR="009D7544" w:rsidRPr="00450FE9" w14:paraId="03B90654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6A204518" w14:textId="77777777" w:rsidR="009D7544" w:rsidRPr="0004281C" w:rsidRDefault="009D7544" w:rsidP="00000501">
            <w:pPr>
              <w:rPr>
                <w:sz w:val="24"/>
                <w:szCs w:val="24"/>
                <w:lang w:val="en-US"/>
              </w:rPr>
            </w:pPr>
            <w:r w:rsidRPr="00450FE9">
              <w:rPr>
                <w:sz w:val="24"/>
                <w:szCs w:val="24"/>
              </w:rPr>
              <w:t>«    »</w:t>
            </w:r>
            <w:r w:rsidR="00000501">
              <w:rPr>
                <w:sz w:val="24"/>
                <w:szCs w:val="24"/>
                <w:lang w:val="be-BY"/>
              </w:rPr>
              <w:t xml:space="preserve"> (асноўнае двукоссе</w:t>
            </w:r>
            <w:r w:rsidR="00C9070D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73078CFF" w14:textId="77777777" w:rsidR="009D7544" w:rsidRPr="00450FE9" w:rsidRDefault="009D7544" w:rsidP="00A92BA6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“  ”</w:t>
            </w:r>
          </w:p>
        </w:tc>
      </w:tr>
      <w:tr w:rsidR="009D7544" w:rsidRPr="00450FE9" w14:paraId="73EF4016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6C34895F" w14:textId="77777777" w:rsidR="009D7544" w:rsidRPr="00C9070D" w:rsidRDefault="00C9070D" w:rsidP="00000501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“  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(</w:t>
            </w:r>
            <w:r>
              <w:rPr>
                <w:spacing w:val="-2"/>
                <w:sz w:val="24"/>
                <w:szCs w:val="24"/>
                <w:lang w:val="be-BY"/>
              </w:rPr>
              <w:t xml:space="preserve">цытата ў цытаце ці назва ў цытаце, </w:t>
            </w:r>
            <w:r w:rsidR="00000501" w:rsidRPr="00000501">
              <w:rPr>
                <w:spacing w:val="-2"/>
                <w:sz w:val="24"/>
                <w:szCs w:val="24"/>
                <w:lang w:val="be-BY"/>
              </w:rPr>
              <w:t>гэта значыць двукоссе</w:t>
            </w:r>
            <w:r w:rsidR="00000501">
              <w:rPr>
                <w:spacing w:val="-2"/>
                <w:sz w:val="24"/>
                <w:szCs w:val="24"/>
                <w:lang w:val="be-BY"/>
              </w:rPr>
              <w:t xml:space="preserve"> ўнутры асноўнага двукосся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3686FEF1" w14:textId="77777777" w:rsidR="009D7544" w:rsidRPr="00450FE9" w:rsidRDefault="00C9070D" w:rsidP="00A92BA6">
            <w:pPr>
              <w:rPr>
                <w:spacing w:val="-2"/>
                <w:sz w:val="24"/>
                <w:szCs w:val="24"/>
              </w:rPr>
            </w:pPr>
            <w:r w:rsidRPr="00450FE9">
              <w:rPr>
                <w:spacing w:val="-2"/>
                <w:sz w:val="24"/>
                <w:szCs w:val="24"/>
              </w:rPr>
              <w:t>" "</w:t>
            </w:r>
            <w:r>
              <w:rPr>
                <w:spacing w:val="-2"/>
                <w:sz w:val="24"/>
                <w:szCs w:val="24"/>
              </w:rPr>
              <w:t xml:space="preserve">    «  »</w:t>
            </w:r>
          </w:p>
        </w:tc>
      </w:tr>
      <w:tr w:rsidR="009D7544" w:rsidRPr="00450FE9" w14:paraId="41FC9598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3C7A7258" w14:textId="77777777" w:rsidR="009D7544" w:rsidRPr="00C9070D" w:rsidRDefault="009D7544" w:rsidP="00A92BA6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‘  ’</w:t>
            </w:r>
            <w:r w:rsidR="00C9070D">
              <w:rPr>
                <w:sz w:val="24"/>
                <w:szCs w:val="24"/>
                <w:lang w:val="be-BY"/>
              </w:rPr>
              <w:t xml:space="preserve"> (</w:t>
            </w:r>
            <w:r w:rsidR="00C9070D">
              <w:rPr>
                <w:spacing w:val="-2"/>
                <w:sz w:val="24"/>
                <w:szCs w:val="24"/>
                <w:lang w:val="be-BY"/>
              </w:rPr>
              <w:t>значэнне</w:t>
            </w:r>
            <w:r w:rsidR="00C9070D" w:rsidRPr="00450FE9">
              <w:rPr>
                <w:spacing w:val="-2"/>
                <w:sz w:val="24"/>
                <w:szCs w:val="24"/>
              </w:rPr>
              <w:t xml:space="preserve"> слова</w:t>
            </w:r>
            <w:r w:rsidR="00C9070D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4081789A" w14:textId="77777777" w:rsidR="009D7544" w:rsidRPr="009A3E1A" w:rsidRDefault="009D7544" w:rsidP="00A92BA6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' '       ’ ’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 «  »</w:t>
            </w:r>
          </w:p>
        </w:tc>
      </w:tr>
      <w:tr w:rsidR="009D7544" w:rsidRPr="00E94F6E" w14:paraId="5131FB4F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1203C668" w14:textId="77777777" w:rsidR="009D7544" w:rsidRPr="00450FE9" w:rsidRDefault="009D7544" w:rsidP="00A92BA6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В. У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bCs/>
                <w:sz w:val="24"/>
                <w:szCs w:val="24"/>
                <w:lang w:val="be-BY"/>
              </w:rPr>
              <w:t>Быкаў</w:t>
            </w:r>
          </w:p>
        </w:tc>
        <w:tc>
          <w:tcPr>
            <w:tcW w:w="4536" w:type="dxa"/>
            <w:shd w:val="clear" w:color="auto" w:fill="auto"/>
          </w:tcPr>
          <w:p w14:paraId="35DF439F" w14:textId="77777777" w:rsidR="009D7544" w:rsidRPr="00450FE9" w:rsidRDefault="009D7544" w:rsidP="00A92BA6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В.У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 w:rsidR="00C9070D">
              <w:rPr>
                <w:bCs/>
                <w:sz w:val="24"/>
                <w:szCs w:val="24"/>
                <w:lang w:val="be-BY"/>
              </w:rPr>
              <w:t>Быкаў,</w:t>
            </w:r>
            <w:r>
              <w:rPr>
                <w:bCs/>
                <w:sz w:val="24"/>
                <w:szCs w:val="24"/>
                <w:lang w:val="be-BY"/>
              </w:rPr>
              <w:t xml:space="preserve">  В.У.Быкаў</w:t>
            </w:r>
          </w:p>
        </w:tc>
      </w:tr>
      <w:tr w:rsidR="009D7544" w:rsidRPr="00450FE9" w14:paraId="69B6C976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0582E9A8" w14:textId="77777777" w:rsidR="009D7544" w:rsidRDefault="009D7544" w:rsidP="00A92BA6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Мы даследавалі раннюю прозу </w:t>
            </w:r>
            <w:r>
              <w:rPr>
                <w:bCs/>
                <w:sz w:val="24"/>
                <w:szCs w:val="24"/>
                <w:lang w:val="be-BY"/>
              </w:rPr>
              <w:br/>
              <w:t xml:space="preserve">В. У. Быкава </w:t>
            </w:r>
          </w:p>
        </w:tc>
        <w:tc>
          <w:tcPr>
            <w:tcW w:w="4536" w:type="dxa"/>
            <w:shd w:val="clear" w:color="auto" w:fill="auto"/>
          </w:tcPr>
          <w:p w14:paraId="0A4A9159" w14:textId="77777777" w:rsidR="009D7544" w:rsidRDefault="009D7544" w:rsidP="00A92BA6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Мы даследавалі раннюю прозу В. У. Быкава</w:t>
            </w:r>
          </w:p>
        </w:tc>
      </w:tr>
      <w:tr w:rsidR="009D7544" w:rsidRPr="00450FE9" w14:paraId="0DDE51A7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245BB4AC" w14:textId="77777777" w:rsidR="009D7544" w:rsidRDefault="009D7544" w:rsidP="00A92BA6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 – выбар чалавека</w:t>
            </w:r>
          </w:p>
        </w:tc>
        <w:tc>
          <w:tcPr>
            <w:tcW w:w="4536" w:type="dxa"/>
            <w:shd w:val="clear" w:color="auto" w:fill="auto"/>
          </w:tcPr>
          <w:p w14:paraId="6D2EE72D" w14:textId="77777777" w:rsidR="009D7544" w:rsidRPr="007D6382" w:rsidRDefault="009D7544" w:rsidP="00A92BA6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</w:t>
            </w:r>
          </w:p>
          <w:p w14:paraId="3B678822" w14:textId="77777777" w:rsidR="009D7544" w:rsidRDefault="009D7544" w:rsidP="00A92BA6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– выбар чалавека</w:t>
            </w:r>
          </w:p>
        </w:tc>
      </w:tr>
      <w:tr w:rsidR="009D7544" w:rsidRPr="00450FE9" w14:paraId="6C25BFA2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24EF2A38" w14:textId="77777777" w:rsidR="009D7544" w:rsidRPr="00450FE9" w:rsidRDefault="009D7544" w:rsidP="00A92BA6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Нумары – для ўдзельнікаў</w:t>
            </w:r>
            <w:r w:rsidRPr="00450F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063362D1" w14:textId="77777777" w:rsidR="009D7544" w:rsidRDefault="009D7544" w:rsidP="00A92BA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Нумары - для ўдзельнікаў</w:t>
            </w:r>
            <w:r w:rsidRPr="00450FE9">
              <w:rPr>
                <w:sz w:val="24"/>
                <w:szCs w:val="24"/>
              </w:rPr>
              <w:t xml:space="preserve"> </w:t>
            </w:r>
          </w:p>
          <w:p w14:paraId="7C628F70" w14:textId="77777777" w:rsidR="009D7544" w:rsidRPr="00450FE9" w:rsidRDefault="009D7544" w:rsidP="00A92BA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Нумары</w:t>
            </w:r>
            <w:r w:rsidRPr="00450FE9">
              <w:rPr>
                <w:sz w:val="24"/>
                <w:szCs w:val="24"/>
              </w:rPr>
              <w:t xml:space="preserve"> </w:t>
            </w:r>
            <w:r w:rsidRPr="00450FE9">
              <w:rPr>
                <w:i/>
                <w:iCs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  <w:lang w:val="be-BY"/>
              </w:rPr>
              <w:t xml:space="preserve"> ўдзельнікаў</w:t>
            </w:r>
          </w:p>
        </w:tc>
      </w:tr>
      <w:tr w:rsidR="009D7544" w:rsidRPr="00450FE9" w14:paraId="0DD0FB08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7F35A51B" w14:textId="77777777" w:rsidR="009D7544" w:rsidRPr="00450FE9" w:rsidRDefault="009D7544" w:rsidP="00A92BA6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5–10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4536" w:type="dxa"/>
            <w:shd w:val="clear" w:color="auto" w:fill="auto"/>
          </w:tcPr>
          <w:p w14:paraId="480BF55E" w14:textId="77777777" w:rsidR="009D7544" w:rsidRPr="00450FE9" w:rsidRDefault="009D7544" w:rsidP="00A92BA6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5-10 </w:t>
            </w:r>
            <w:r>
              <w:rPr>
                <w:sz w:val="24"/>
                <w:szCs w:val="24"/>
              </w:rPr>
              <w:t xml:space="preserve">единиц, </w:t>
            </w:r>
            <w:r w:rsidRPr="00450FE9">
              <w:rPr>
                <w:sz w:val="24"/>
                <w:szCs w:val="24"/>
              </w:rPr>
              <w:t>5 – 10</w:t>
            </w:r>
            <w:r>
              <w:rPr>
                <w:sz w:val="24"/>
                <w:szCs w:val="24"/>
              </w:rPr>
              <w:t xml:space="preserve"> единиц</w:t>
            </w:r>
          </w:p>
        </w:tc>
      </w:tr>
      <w:tr w:rsidR="00C9070D" w:rsidRPr="00450FE9" w14:paraId="472F93B2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253B1A41" w14:textId="77777777" w:rsidR="00C9070D" w:rsidRDefault="00C9070D" w:rsidP="00C9070D">
            <w:pPr>
              <w:rPr>
                <w:i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Прыметнікі </w:t>
            </w:r>
            <w:r w:rsidRPr="00C9070D">
              <w:rPr>
                <w:i/>
                <w:sz w:val="24"/>
                <w:szCs w:val="24"/>
                <w:lang w:val="be-BY"/>
              </w:rPr>
              <w:t>вялікі</w:t>
            </w:r>
            <w:r w:rsidRPr="005C4E49">
              <w:rPr>
                <w:sz w:val="24"/>
                <w:szCs w:val="24"/>
                <w:lang w:val="be-BY"/>
              </w:rPr>
              <w:t>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C9070D">
              <w:rPr>
                <w:i/>
                <w:sz w:val="24"/>
                <w:szCs w:val="24"/>
                <w:lang w:val="be-BY"/>
              </w:rPr>
              <w:t>доўгі</w:t>
            </w:r>
            <w:r w:rsidRPr="005C4E49">
              <w:rPr>
                <w:sz w:val="24"/>
                <w:szCs w:val="24"/>
                <w:lang w:val="be-BY"/>
              </w:rPr>
              <w:t>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C9070D">
              <w:rPr>
                <w:i/>
                <w:sz w:val="24"/>
                <w:szCs w:val="24"/>
                <w:lang w:val="be-BY"/>
              </w:rPr>
              <w:t>малы</w:t>
            </w:r>
            <w:r>
              <w:rPr>
                <w:i/>
                <w:sz w:val="24"/>
                <w:szCs w:val="24"/>
                <w:lang w:val="be-BY"/>
              </w:rPr>
              <w:t xml:space="preserve"> </w:t>
            </w:r>
          </w:p>
          <w:p w14:paraId="676AF9DD" w14:textId="77777777" w:rsidR="00C9070D" w:rsidRPr="00C9070D" w:rsidRDefault="00C9070D" w:rsidP="00C9070D">
            <w:pPr>
              <w:rPr>
                <w:sz w:val="24"/>
                <w:szCs w:val="24"/>
                <w:lang w:val="be-BY"/>
              </w:rPr>
            </w:pPr>
            <w:r w:rsidRPr="00C9070D">
              <w:rPr>
                <w:sz w:val="24"/>
                <w:szCs w:val="24"/>
                <w:lang w:val="be-BY"/>
              </w:rPr>
              <w:t>(</w:t>
            </w:r>
            <w:r w:rsidRPr="00C9070D">
              <w:rPr>
                <w:rFonts w:eastAsia="Arial Unicode MS"/>
                <w:sz w:val="24"/>
                <w:szCs w:val="24"/>
                <w:lang w:val="be-BY"/>
              </w:rPr>
              <w:t xml:space="preserve">знакі прыпынку </w:t>
            </w:r>
            <w:r>
              <w:rPr>
                <w:rFonts w:eastAsia="Arial Unicode MS"/>
                <w:sz w:val="24"/>
                <w:szCs w:val="24"/>
                <w:lang w:val="be-BY"/>
              </w:rPr>
              <w:t xml:space="preserve">паміж словамі – моўнымі прыкладамі набіраюцца </w:t>
            </w:r>
            <w:r w:rsidRPr="00C9070D">
              <w:rPr>
                <w:rFonts w:eastAsia="Arial Unicode MS"/>
                <w:sz w:val="24"/>
                <w:szCs w:val="24"/>
                <w:lang w:val="be-BY"/>
              </w:rPr>
              <w:t>роўным шрыфтам, не курсівам</w:t>
            </w:r>
            <w:r>
              <w:rPr>
                <w:rFonts w:eastAsia="Arial Unicode MS"/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0E0093B7" w14:textId="77777777" w:rsidR="00C9070D" w:rsidRPr="00450FE9" w:rsidRDefault="00C9070D" w:rsidP="00A9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Прыметнікі </w:t>
            </w:r>
            <w:r w:rsidRPr="00C9070D">
              <w:rPr>
                <w:i/>
                <w:sz w:val="24"/>
                <w:szCs w:val="24"/>
                <w:lang w:val="be-BY"/>
              </w:rPr>
              <w:t>вялікі, доўгі, малы</w:t>
            </w:r>
          </w:p>
        </w:tc>
      </w:tr>
      <w:tr w:rsidR="009D7544" w:rsidRPr="00450FE9" w14:paraId="6B64AF6E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0741E0B2" w14:textId="77777777" w:rsidR="00C9070D" w:rsidRDefault="009D7544" w:rsidP="00A92BA6">
            <w:pPr>
              <w:rPr>
                <w:rFonts w:eastAsia="Arial Unicode MS"/>
                <w:i/>
                <w:sz w:val="24"/>
                <w:szCs w:val="24"/>
                <w:lang w:val="be-BY"/>
              </w:rPr>
            </w:pPr>
            <w:r w:rsidRPr="00450FE9">
              <w:rPr>
                <w:rFonts w:eastAsia="Arial Unicode MS"/>
                <w:i/>
                <w:sz w:val="24"/>
                <w:szCs w:val="24"/>
              </w:rPr>
              <w:t>-</w:t>
            </w:r>
            <w:proofErr w:type="spellStart"/>
            <w:r w:rsidRPr="00450FE9">
              <w:rPr>
                <w:rFonts w:eastAsia="Arial Unicode MS"/>
                <w:i/>
                <w:sz w:val="24"/>
                <w:szCs w:val="24"/>
              </w:rPr>
              <w:t>ние</w:t>
            </w:r>
            <w:proofErr w:type="spellEnd"/>
            <w:r w:rsidRPr="00450FE9">
              <w:rPr>
                <w:rFonts w:eastAsia="Arial Unicode MS"/>
                <w:sz w:val="24"/>
                <w:szCs w:val="24"/>
              </w:rPr>
              <w:t>,</w:t>
            </w:r>
            <w:r w:rsidRPr="00450FE9">
              <w:rPr>
                <w:rFonts w:eastAsia="Arial Unicode MS"/>
                <w:i/>
                <w:sz w:val="24"/>
                <w:szCs w:val="24"/>
              </w:rPr>
              <w:t xml:space="preserve"> </w:t>
            </w:r>
            <w:proofErr w:type="gramStart"/>
            <w:r w:rsidRPr="00450FE9">
              <w:rPr>
                <w:rFonts w:eastAsia="Arial Unicode MS"/>
                <w:i/>
                <w:sz w:val="24"/>
                <w:szCs w:val="24"/>
              </w:rPr>
              <w:t>-о</w:t>
            </w:r>
            <w:proofErr w:type="gramEnd"/>
            <w:r w:rsidRPr="00450FE9">
              <w:rPr>
                <w:rFonts w:eastAsia="Arial Unicode MS"/>
                <w:i/>
                <w:sz w:val="24"/>
                <w:szCs w:val="24"/>
              </w:rPr>
              <w:t>сть</w:t>
            </w:r>
            <w:r w:rsidRPr="00450FE9">
              <w:rPr>
                <w:rFonts w:eastAsia="Arial Unicode MS"/>
                <w:sz w:val="24"/>
                <w:szCs w:val="24"/>
              </w:rPr>
              <w:t>,</w:t>
            </w:r>
            <w:r w:rsidRPr="00450FE9">
              <w:rPr>
                <w:rFonts w:eastAsia="Arial Unicode MS"/>
                <w:i/>
                <w:sz w:val="24"/>
                <w:szCs w:val="24"/>
              </w:rPr>
              <w:t xml:space="preserve"> -</w:t>
            </w:r>
            <w:proofErr w:type="spellStart"/>
            <w:r w:rsidRPr="00450FE9">
              <w:rPr>
                <w:rFonts w:eastAsia="Arial Unicode MS"/>
                <w:i/>
                <w:sz w:val="24"/>
                <w:szCs w:val="24"/>
              </w:rPr>
              <w:t>ство</w:t>
            </w:r>
            <w:proofErr w:type="spellEnd"/>
            <w:r w:rsidRPr="00450FE9">
              <w:rPr>
                <w:rFonts w:eastAsia="Arial Unicode MS"/>
                <w:sz w:val="24"/>
                <w:szCs w:val="24"/>
              </w:rPr>
              <w:t>,</w:t>
            </w:r>
            <w:r w:rsidRPr="00450FE9">
              <w:rPr>
                <w:rFonts w:eastAsia="Arial Unicode MS"/>
                <w:i/>
                <w:sz w:val="24"/>
                <w:szCs w:val="24"/>
              </w:rPr>
              <w:t xml:space="preserve"> -</w:t>
            </w:r>
            <w:proofErr w:type="spellStart"/>
            <w:r w:rsidRPr="00450FE9">
              <w:rPr>
                <w:rFonts w:eastAsia="Arial Unicode MS"/>
                <w:i/>
                <w:sz w:val="24"/>
                <w:szCs w:val="24"/>
              </w:rPr>
              <w:t>ствие</w:t>
            </w:r>
            <w:proofErr w:type="spellEnd"/>
          </w:p>
          <w:p w14:paraId="0555B5A7" w14:textId="75866D86" w:rsidR="00C9070D" w:rsidRPr="00C9070D" w:rsidRDefault="00C9070D" w:rsidP="00253453">
            <w:pPr>
              <w:rPr>
                <w:rFonts w:eastAsia="Arial Unicode MS"/>
                <w:sz w:val="24"/>
                <w:szCs w:val="24"/>
                <w:lang w:val="be-BY"/>
              </w:rPr>
            </w:pPr>
            <w:r w:rsidRPr="00C9070D">
              <w:rPr>
                <w:rFonts w:eastAsia="Arial Unicode MS"/>
                <w:sz w:val="24"/>
                <w:szCs w:val="24"/>
                <w:lang w:val="be-BY"/>
              </w:rPr>
              <w:t>(</w:t>
            </w:r>
            <w:r>
              <w:rPr>
                <w:rFonts w:eastAsia="Arial Unicode MS"/>
                <w:sz w:val="24"/>
                <w:szCs w:val="24"/>
                <w:lang w:val="be-BY"/>
              </w:rPr>
              <w:t>патрэбны</w:t>
            </w:r>
            <w:r w:rsidRPr="00C9070D">
              <w:rPr>
                <w:rFonts w:eastAsia="Arial Unicode MS"/>
                <w:sz w:val="24"/>
                <w:szCs w:val="24"/>
                <w:lang w:val="be-BY"/>
              </w:rPr>
              <w:t xml:space="preserve"> кароткі дэфіс</w:t>
            </w:r>
            <w:r w:rsidR="0004281C">
              <w:rPr>
                <w:rFonts w:eastAsia="Arial Unicode MS"/>
                <w:sz w:val="24"/>
                <w:szCs w:val="24"/>
                <w:lang w:val="be-BY"/>
              </w:rPr>
              <w:t>,</w:t>
            </w:r>
            <w:r w:rsidRPr="00C9070D">
              <w:rPr>
                <w:rFonts w:eastAsia="Arial Unicode MS"/>
                <w:sz w:val="24"/>
                <w:szCs w:val="24"/>
                <w:lang w:val="be-BY"/>
              </w:rPr>
              <w:t xml:space="preserve"> і </w:t>
            </w:r>
            <w:r w:rsidR="00253453">
              <w:rPr>
                <w:rFonts w:eastAsia="Arial Unicode MS"/>
                <w:sz w:val="24"/>
                <w:szCs w:val="24"/>
                <w:lang w:val="be-BY"/>
              </w:rPr>
              <w:t xml:space="preserve">зноў  </w:t>
            </w:r>
            <w:r w:rsidRPr="00C9070D">
              <w:rPr>
                <w:rFonts w:eastAsia="Arial Unicode MS"/>
                <w:sz w:val="24"/>
                <w:szCs w:val="24"/>
                <w:lang w:val="be-BY"/>
              </w:rPr>
              <w:t xml:space="preserve">знакі прыпынку </w:t>
            </w:r>
            <w:r>
              <w:rPr>
                <w:rFonts w:eastAsia="Arial Unicode MS"/>
                <w:sz w:val="24"/>
                <w:szCs w:val="24"/>
                <w:lang w:val="be-BY"/>
              </w:rPr>
              <w:t xml:space="preserve">паміж словамі – моўнымі прыкладамі </w:t>
            </w:r>
            <w:r w:rsidR="0004281C">
              <w:rPr>
                <w:rFonts w:eastAsia="Arial Unicode MS"/>
                <w:sz w:val="24"/>
                <w:szCs w:val="24"/>
                <w:lang w:val="be-BY"/>
              </w:rPr>
              <w:t>набіраюцца</w:t>
            </w:r>
            <w:r>
              <w:rPr>
                <w:rFonts w:eastAsia="Arial Unicode MS"/>
                <w:sz w:val="24"/>
                <w:szCs w:val="24"/>
                <w:lang w:val="be-BY"/>
              </w:rPr>
              <w:t xml:space="preserve"> </w:t>
            </w:r>
            <w:r w:rsidRPr="00C9070D">
              <w:rPr>
                <w:rFonts w:eastAsia="Arial Unicode MS"/>
                <w:sz w:val="24"/>
                <w:szCs w:val="24"/>
                <w:lang w:val="be-BY"/>
              </w:rPr>
              <w:t>роўным шрыфтам, не курсівам)</w:t>
            </w:r>
          </w:p>
        </w:tc>
        <w:tc>
          <w:tcPr>
            <w:tcW w:w="4536" w:type="dxa"/>
            <w:shd w:val="clear" w:color="auto" w:fill="auto"/>
          </w:tcPr>
          <w:p w14:paraId="442688DB" w14:textId="77777777" w:rsidR="009D7544" w:rsidRPr="00C9070D" w:rsidRDefault="00C9070D" w:rsidP="00A92BA6">
            <w:pPr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  <w:lang w:val="be-BY"/>
              </w:rPr>
              <w:t>-</w:t>
            </w:r>
            <w:proofErr w:type="spellStart"/>
            <w:r>
              <w:rPr>
                <w:rFonts w:eastAsia="Arial Unicode MS"/>
                <w:i/>
                <w:sz w:val="24"/>
                <w:szCs w:val="24"/>
              </w:rPr>
              <w:t>ние</w:t>
            </w:r>
            <w:proofErr w:type="spellEnd"/>
            <w:r>
              <w:rPr>
                <w:rFonts w:eastAsia="Arial Unicode MS"/>
                <w:i/>
                <w:sz w:val="24"/>
                <w:szCs w:val="24"/>
              </w:rPr>
              <w:t xml:space="preserve">, </w:t>
            </w:r>
            <w:r>
              <w:rPr>
                <w:rFonts w:eastAsia="Arial Unicode MS"/>
                <w:i/>
                <w:sz w:val="24"/>
                <w:szCs w:val="24"/>
                <w:lang w:val="be-BY"/>
              </w:rPr>
              <w:t>-</w:t>
            </w:r>
            <w:r w:rsidR="009D7544" w:rsidRPr="00450FE9">
              <w:rPr>
                <w:rFonts w:eastAsia="Arial Unicode MS"/>
                <w:i/>
                <w:sz w:val="24"/>
                <w:szCs w:val="24"/>
              </w:rPr>
              <w:t>ость</w:t>
            </w:r>
            <w:r>
              <w:rPr>
                <w:rFonts w:eastAsia="Arial Unicode MS"/>
                <w:i/>
                <w:sz w:val="24"/>
                <w:szCs w:val="24"/>
                <w:lang w:val="be-BY"/>
              </w:rPr>
              <w:t>, -ство, -ств</w:t>
            </w:r>
            <w:proofErr w:type="spellStart"/>
            <w:r>
              <w:rPr>
                <w:rFonts w:eastAsia="Arial Unicode MS"/>
                <w:i/>
                <w:sz w:val="24"/>
                <w:szCs w:val="24"/>
              </w:rPr>
              <w:t>ие</w:t>
            </w:r>
            <w:proofErr w:type="spellEnd"/>
          </w:p>
          <w:p w14:paraId="155D1473" w14:textId="77777777" w:rsidR="00C9070D" w:rsidRPr="00C9070D" w:rsidRDefault="00C9070D" w:rsidP="00A92BA6">
            <w:pPr>
              <w:rPr>
                <w:rFonts w:eastAsia="Arial Unicode MS"/>
                <w:i/>
                <w:sz w:val="24"/>
                <w:szCs w:val="24"/>
                <w:lang w:val="be-BY"/>
              </w:rPr>
            </w:pPr>
            <w:r w:rsidRPr="00450FE9">
              <w:rPr>
                <w:rFonts w:eastAsia="Arial Unicode MS"/>
                <w:sz w:val="24"/>
                <w:szCs w:val="24"/>
              </w:rPr>
              <w:t>–</w:t>
            </w:r>
            <w:proofErr w:type="spellStart"/>
            <w:r w:rsidRPr="00450FE9">
              <w:rPr>
                <w:rFonts w:eastAsia="Arial Unicode MS"/>
                <w:i/>
                <w:sz w:val="24"/>
                <w:szCs w:val="24"/>
              </w:rPr>
              <w:t>ние</w:t>
            </w:r>
            <w:proofErr w:type="spellEnd"/>
            <w:r w:rsidRPr="00C9070D">
              <w:rPr>
                <w:rFonts w:eastAsia="Arial Unicode MS"/>
                <w:sz w:val="24"/>
                <w:szCs w:val="24"/>
              </w:rPr>
              <w:t>,</w:t>
            </w:r>
            <w:r w:rsidRPr="00450FE9">
              <w:rPr>
                <w:rFonts w:eastAsia="Arial Unicode MS"/>
                <w:i/>
                <w:sz w:val="24"/>
                <w:szCs w:val="24"/>
              </w:rPr>
              <w:t xml:space="preserve"> </w:t>
            </w:r>
            <w:proofErr w:type="gramStart"/>
            <w:r w:rsidRPr="00450FE9">
              <w:rPr>
                <w:rFonts w:eastAsia="Arial Unicode MS"/>
                <w:i/>
                <w:sz w:val="24"/>
                <w:szCs w:val="24"/>
              </w:rPr>
              <w:t>–о</w:t>
            </w:r>
            <w:proofErr w:type="gramEnd"/>
            <w:r w:rsidRPr="00450FE9">
              <w:rPr>
                <w:rFonts w:eastAsia="Arial Unicode MS"/>
                <w:i/>
                <w:sz w:val="24"/>
                <w:szCs w:val="24"/>
              </w:rPr>
              <w:t>сть</w:t>
            </w:r>
            <w:r w:rsidRPr="00C9070D">
              <w:rPr>
                <w:rFonts w:eastAsia="Arial Unicode MS"/>
                <w:sz w:val="24"/>
                <w:szCs w:val="24"/>
                <w:lang w:val="be-BY"/>
              </w:rPr>
              <w:t>,</w:t>
            </w:r>
            <w:r>
              <w:rPr>
                <w:rFonts w:eastAsia="Arial Unicode MS"/>
                <w:i/>
                <w:sz w:val="24"/>
                <w:szCs w:val="24"/>
                <w:lang w:val="be-BY"/>
              </w:rPr>
              <w:t xml:space="preserve"> –ство</w:t>
            </w:r>
            <w:r w:rsidRPr="00C9070D">
              <w:rPr>
                <w:rFonts w:eastAsia="Arial Unicode MS"/>
                <w:sz w:val="24"/>
                <w:szCs w:val="24"/>
                <w:lang w:val="be-BY"/>
              </w:rPr>
              <w:t>,</w:t>
            </w:r>
            <w:r>
              <w:rPr>
                <w:rFonts w:eastAsia="Arial Unicode MS"/>
                <w:i/>
                <w:sz w:val="24"/>
                <w:szCs w:val="24"/>
                <w:lang w:val="be-BY"/>
              </w:rPr>
              <w:t xml:space="preserve"> –ств</w:t>
            </w:r>
            <w:proofErr w:type="spellStart"/>
            <w:r>
              <w:rPr>
                <w:rFonts w:eastAsia="Arial Unicode MS"/>
                <w:i/>
                <w:sz w:val="24"/>
                <w:szCs w:val="24"/>
              </w:rPr>
              <w:t>ие</w:t>
            </w:r>
            <w:proofErr w:type="spellEnd"/>
          </w:p>
          <w:p w14:paraId="2EE63FEB" w14:textId="77777777" w:rsidR="00C9070D" w:rsidRPr="00C9070D" w:rsidRDefault="00C9070D" w:rsidP="00C9070D">
            <w:pPr>
              <w:rPr>
                <w:rFonts w:eastAsia="Arial Unicode MS"/>
                <w:i/>
                <w:sz w:val="24"/>
                <w:szCs w:val="24"/>
                <w:lang w:val="be-BY"/>
              </w:rPr>
            </w:pPr>
            <w:r w:rsidRPr="00C9070D">
              <w:rPr>
                <w:rFonts w:eastAsia="Arial Unicode MS"/>
                <w:i/>
                <w:sz w:val="24"/>
                <w:szCs w:val="24"/>
              </w:rPr>
              <w:t>–</w:t>
            </w:r>
            <w:proofErr w:type="spellStart"/>
            <w:r w:rsidRPr="00C9070D">
              <w:rPr>
                <w:rFonts w:eastAsia="Arial Unicode MS"/>
                <w:i/>
                <w:sz w:val="24"/>
                <w:szCs w:val="24"/>
              </w:rPr>
              <w:t>ние</w:t>
            </w:r>
            <w:proofErr w:type="spellEnd"/>
            <w:r w:rsidRPr="00C9070D">
              <w:rPr>
                <w:rFonts w:eastAsia="Arial Unicode MS"/>
                <w:i/>
                <w:sz w:val="24"/>
                <w:szCs w:val="24"/>
              </w:rPr>
              <w:t xml:space="preserve">, </w:t>
            </w:r>
            <w:proofErr w:type="gramStart"/>
            <w:r w:rsidRPr="00C9070D">
              <w:rPr>
                <w:rFonts w:eastAsia="Arial Unicode MS"/>
                <w:i/>
                <w:sz w:val="24"/>
                <w:szCs w:val="24"/>
              </w:rPr>
              <w:t>–о</w:t>
            </w:r>
            <w:proofErr w:type="gramEnd"/>
            <w:r w:rsidRPr="00C9070D">
              <w:rPr>
                <w:rFonts w:eastAsia="Arial Unicode MS"/>
                <w:i/>
                <w:sz w:val="24"/>
                <w:szCs w:val="24"/>
              </w:rPr>
              <w:t>сть</w:t>
            </w:r>
            <w:r w:rsidRPr="00C9070D">
              <w:rPr>
                <w:rFonts w:eastAsia="Arial Unicode MS"/>
                <w:i/>
                <w:sz w:val="24"/>
                <w:szCs w:val="24"/>
                <w:lang w:val="be-BY"/>
              </w:rPr>
              <w:t>, –ство, –ств</w:t>
            </w:r>
            <w:proofErr w:type="spellStart"/>
            <w:r w:rsidRPr="00C9070D">
              <w:rPr>
                <w:rFonts w:eastAsia="Arial Unicode MS"/>
                <w:i/>
                <w:sz w:val="24"/>
                <w:szCs w:val="24"/>
              </w:rPr>
              <w:t>ие</w:t>
            </w:r>
            <w:proofErr w:type="spellEnd"/>
          </w:p>
          <w:p w14:paraId="522EE06E" w14:textId="77777777" w:rsidR="00C9070D" w:rsidRPr="00C9070D" w:rsidRDefault="00C9070D" w:rsidP="00A92BA6">
            <w:pPr>
              <w:rPr>
                <w:sz w:val="24"/>
                <w:szCs w:val="24"/>
                <w:lang w:val="be-BY"/>
              </w:rPr>
            </w:pPr>
          </w:p>
        </w:tc>
      </w:tr>
      <w:tr w:rsidR="009D7544" w:rsidRPr="00450FE9" w14:paraId="78D02F3D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10AAF624" w14:textId="77777777" w:rsidR="009D7544" w:rsidRPr="00450FE9" w:rsidRDefault="009D7544" w:rsidP="00A92BA6">
            <w:pPr>
              <w:rPr>
                <w:b/>
                <w:bCs/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XX в., X</w:t>
            </w:r>
            <w:r w:rsidRPr="00450FE9">
              <w:rPr>
                <w:sz w:val="24"/>
                <w:szCs w:val="24"/>
                <w:lang w:val="be-BY"/>
              </w:rPr>
              <w:t>І</w:t>
            </w:r>
            <w:r w:rsidRPr="00450FE9">
              <w:rPr>
                <w:sz w:val="24"/>
                <w:szCs w:val="24"/>
              </w:rPr>
              <w:t>X–ХХ</w:t>
            </w:r>
            <w:r w:rsidRPr="00450FE9">
              <w:rPr>
                <w:sz w:val="24"/>
                <w:szCs w:val="24"/>
                <w:lang w:val="be-BY"/>
              </w:rPr>
              <w:t xml:space="preserve"> </w:t>
            </w:r>
            <w:r w:rsidRPr="00450FE9">
              <w:rPr>
                <w:sz w:val="24"/>
                <w:szCs w:val="24"/>
              </w:rPr>
              <w:t>в</w:t>
            </w:r>
            <w:r w:rsidRPr="00450FE9">
              <w:rPr>
                <w:sz w:val="24"/>
                <w:szCs w:val="24"/>
                <w:lang w:val="be-BY"/>
              </w:rPr>
              <w:t>в</w:t>
            </w:r>
            <w:r w:rsidRPr="00450FE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9B17B34" w14:textId="77777777" w:rsidR="009D7544" w:rsidRPr="00450FE9" w:rsidRDefault="00C9070D" w:rsidP="00A9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  <w:lang w:val="be-BY"/>
              </w:rPr>
              <w:t xml:space="preserve">в.,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  <w:lang w:val="be-BY"/>
              </w:rPr>
              <w:t> </w:t>
            </w:r>
            <w:r>
              <w:rPr>
                <w:sz w:val="24"/>
                <w:szCs w:val="24"/>
              </w:rPr>
              <w:t xml:space="preserve">век, </w:t>
            </w:r>
            <w:r w:rsidR="009D7544" w:rsidRPr="00450FE9">
              <w:rPr>
                <w:sz w:val="24"/>
                <w:szCs w:val="24"/>
              </w:rPr>
              <w:t>20в., 20 век</w:t>
            </w:r>
          </w:p>
        </w:tc>
      </w:tr>
      <w:tr w:rsidR="009D7544" w:rsidRPr="00450FE9" w14:paraId="74A0435F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65B11D96" w14:textId="77777777" w:rsidR="009D7544" w:rsidRPr="001270C2" w:rsidRDefault="009D7544" w:rsidP="00A92BA6">
            <w:pPr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рэалізацыя/нерэалізацыя</w:t>
            </w:r>
          </w:p>
        </w:tc>
        <w:tc>
          <w:tcPr>
            <w:tcW w:w="4536" w:type="dxa"/>
            <w:shd w:val="clear" w:color="auto" w:fill="auto"/>
          </w:tcPr>
          <w:p w14:paraId="56C8E905" w14:textId="77777777" w:rsidR="009D7544" w:rsidRPr="00450FE9" w:rsidRDefault="009D7544" w:rsidP="00A9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рэалізацыя / нерэалізацыя</w:t>
            </w:r>
          </w:p>
        </w:tc>
      </w:tr>
      <w:tr w:rsidR="009D7544" w:rsidRPr="00450FE9" w14:paraId="22845187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43459C8E" w14:textId="77777777" w:rsidR="009D7544" w:rsidRPr="00450FE9" w:rsidRDefault="009D7544" w:rsidP="00A92BA6">
            <w:pPr>
              <w:rPr>
                <w:b/>
                <w:bCs/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становиться фиолетовым / </w:t>
            </w:r>
            <w:r w:rsidRPr="00450FE9">
              <w:rPr>
                <w:sz w:val="24"/>
                <w:szCs w:val="24"/>
                <w:lang w:val="pl-PL"/>
              </w:rPr>
              <w:t>stawa</w:t>
            </w:r>
            <w:r w:rsidRPr="00450FE9">
              <w:rPr>
                <w:sz w:val="24"/>
                <w:szCs w:val="24"/>
              </w:rPr>
              <w:t xml:space="preserve">ć </w:t>
            </w:r>
            <w:r w:rsidRPr="00450FE9">
              <w:rPr>
                <w:sz w:val="24"/>
                <w:szCs w:val="24"/>
                <w:lang w:val="pl-PL"/>
              </w:rPr>
              <w:t>si</w:t>
            </w:r>
            <w:r w:rsidRPr="00450FE9">
              <w:rPr>
                <w:sz w:val="24"/>
                <w:szCs w:val="24"/>
              </w:rPr>
              <w:t xml:space="preserve">ę </w:t>
            </w:r>
            <w:proofErr w:type="spellStart"/>
            <w:r w:rsidRPr="00450FE9">
              <w:rPr>
                <w:sz w:val="24"/>
                <w:szCs w:val="24"/>
                <w:lang w:val="en-US"/>
              </w:rPr>
              <w:t>fioletowym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6093D5F7" w14:textId="77777777" w:rsidR="009D7544" w:rsidRPr="00450FE9" w:rsidRDefault="009D7544" w:rsidP="00A92BA6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становиться фиолетовым</w:t>
            </w:r>
            <w:r>
              <w:rPr>
                <w:sz w:val="24"/>
                <w:szCs w:val="24"/>
              </w:rPr>
              <w:t>/</w:t>
            </w:r>
            <w:r w:rsidRPr="00450FE9">
              <w:rPr>
                <w:sz w:val="24"/>
                <w:szCs w:val="24"/>
                <w:lang w:val="pl-PL"/>
              </w:rPr>
              <w:t>stawa</w:t>
            </w:r>
            <w:r w:rsidRPr="00450FE9">
              <w:rPr>
                <w:sz w:val="24"/>
                <w:szCs w:val="24"/>
              </w:rPr>
              <w:t xml:space="preserve">ć </w:t>
            </w:r>
            <w:r w:rsidRPr="00450FE9">
              <w:rPr>
                <w:sz w:val="24"/>
                <w:szCs w:val="24"/>
                <w:lang w:val="pl-PL"/>
              </w:rPr>
              <w:t>si</w:t>
            </w:r>
            <w:r w:rsidRPr="00450FE9">
              <w:rPr>
                <w:sz w:val="24"/>
                <w:szCs w:val="24"/>
              </w:rPr>
              <w:t xml:space="preserve">ę </w:t>
            </w:r>
            <w:proofErr w:type="spellStart"/>
            <w:r w:rsidRPr="00450FE9">
              <w:rPr>
                <w:sz w:val="24"/>
                <w:szCs w:val="24"/>
                <w:lang w:val="en-US"/>
              </w:rPr>
              <w:t>fioletowym</w:t>
            </w:r>
            <w:proofErr w:type="spellEnd"/>
          </w:p>
        </w:tc>
      </w:tr>
      <w:tr w:rsidR="009D7544" w:rsidRPr="00450FE9" w14:paraId="0065C7C1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493877FE" w14:textId="77777777" w:rsidR="009D7544" w:rsidRPr="00450FE9" w:rsidRDefault="009D7544" w:rsidP="00A92BA6">
            <w:pPr>
              <w:rPr>
                <w:b/>
                <w:bCs/>
                <w:sz w:val="24"/>
                <w:szCs w:val="24"/>
              </w:rPr>
            </w:pPr>
            <w:r w:rsidRPr="00450FE9">
              <w:rPr>
                <w:i/>
                <w:sz w:val="24"/>
                <w:szCs w:val="24"/>
              </w:rPr>
              <w:t>-</w:t>
            </w:r>
            <w:proofErr w:type="spellStart"/>
            <w:r w:rsidRPr="00450FE9">
              <w:rPr>
                <w:i/>
                <w:sz w:val="24"/>
                <w:szCs w:val="24"/>
              </w:rPr>
              <w:t>ечк</w:t>
            </w:r>
            <w:proofErr w:type="spellEnd"/>
            <w:r w:rsidRPr="00450FE9">
              <w:rPr>
                <w:i/>
                <w:sz w:val="24"/>
                <w:szCs w:val="24"/>
              </w:rPr>
              <w:t>-/-</w:t>
            </w:r>
            <w:proofErr w:type="spellStart"/>
            <w:r w:rsidRPr="00450FE9">
              <w:rPr>
                <w:i/>
                <w:sz w:val="24"/>
                <w:szCs w:val="24"/>
              </w:rPr>
              <w:t>очк</w:t>
            </w:r>
            <w:proofErr w:type="spellEnd"/>
            <w:r w:rsidRPr="00450FE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14:paraId="16601DD9" w14:textId="77777777" w:rsidR="009D7544" w:rsidRPr="00450FE9" w:rsidRDefault="009D7544" w:rsidP="00A92BA6">
            <w:pPr>
              <w:rPr>
                <w:sz w:val="24"/>
                <w:szCs w:val="24"/>
              </w:rPr>
            </w:pPr>
            <w:r w:rsidRPr="00450FE9">
              <w:rPr>
                <w:i/>
                <w:sz w:val="24"/>
                <w:szCs w:val="24"/>
              </w:rPr>
              <w:t>-</w:t>
            </w:r>
            <w:proofErr w:type="spellStart"/>
            <w:r w:rsidRPr="00450FE9">
              <w:rPr>
                <w:i/>
                <w:sz w:val="24"/>
                <w:szCs w:val="24"/>
              </w:rPr>
              <w:t>ечк</w:t>
            </w:r>
            <w:proofErr w:type="spellEnd"/>
            <w:r w:rsidRPr="00450FE9">
              <w:rPr>
                <w:i/>
                <w:sz w:val="24"/>
                <w:szCs w:val="24"/>
              </w:rPr>
              <w:t>- / -</w:t>
            </w:r>
            <w:proofErr w:type="spellStart"/>
            <w:r w:rsidRPr="00450FE9">
              <w:rPr>
                <w:i/>
                <w:sz w:val="24"/>
                <w:szCs w:val="24"/>
              </w:rPr>
              <w:t>очк</w:t>
            </w:r>
            <w:proofErr w:type="spellEnd"/>
            <w:r w:rsidRPr="00450FE9">
              <w:rPr>
                <w:i/>
                <w:sz w:val="24"/>
                <w:szCs w:val="24"/>
              </w:rPr>
              <w:t>-</w:t>
            </w:r>
          </w:p>
        </w:tc>
      </w:tr>
      <w:tr w:rsidR="009D7544" w:rsidRPr="00450FE9" w14:paraId="7AEFB9F7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5BACFA3F" w14:textId="77777777" w:rsidR="009D7544" w:rsidRPr="00450FE9" w:rsidRDefault="009D7544" w:rsidP="00A92BA6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2 %</w:t>
            </w:r>
          </w:p>
        </w:tc>
        <w:tc>
          <w:tcPr>
            <w:tcW w:w="4536" w:type="dxa"/>
            <w:shd w:val="clear" w:color="auto" w:fill="auto"/>
          </w:tcPr>
          <w:p w14:paraId="16093981" w14:textId="77777777" w:rsidR="009D7544" w:rsidRPr="00450FE9" w:rsidRDefault="009D7544" w:rsidP="00A92BA6">
            <w:pPr>
              <w:rPr>
                <w:b/>
                <w:bCs/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2%</w:t>
            </w:r>
          </w:p>
        </w:tc>
      </w:tr>
      <w:tr w:rsidR="009D7544" w:rsidRPr="00450FE9" w14:paraId="1715AD0C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59BE2A19" w14:textId="77777777" w:rsidR="009D7544" w:rsidRPr="00450FE9" w:rsidRDefault="009D7544" w:rsidP="00A92BA6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50FE9">
              <w:rPr>
                <w:i/>
                <w:sz w:val="24"/>
                <w:szCs w:val="24"/>
              </w:rPr>
              <w:t>будесник</w:t>
            </w:r>
            <w:proofErr w:type="spellEnd"/>
            <w:r w:rsidRPr="00450FE9">
              <w:rPr>
                <w:sz w:val="24"/>
                <w:szCs w:val="24"/>
              </w:rPr>
              <w:t xml:space="preserve"> (</w:t>
            </w:r>
            <w:r w:rsidRPr="007D6382">
              <w:rPr>
                <w:i/>
                <w:sz w:val="24"/>
                <w:szCs w:val="24"/>
              </w:rPr>
              <w:t>будет</w:t>
            </w:r>
            <w:r w:rsidRPr="00450FE9">
              <w:rPr>
                <w:sz w:val="24"/>
                <w:szCs w:val="24"/>
              </w:rPr>
              <w:t xml:space="preserve"> + </w:t>
            </w:r>
            <w:r w:rsidRPr="007D6382">
              <w:rPr>
                <w:i/>
                <w:sz w:val="24"/>
                <w:szCs w:val="24"/>
              </w:rPr>
              <w:t>кудесник</w:t>
            </w:r>
            <w:r w:rsidRPr="00450FE9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6F61D42D" w14:textId="77777777" w:rsidR="009D7544" w:rsidRPr="00450FE9" w:rsidRDefault="009D7544" w:rsidP="00A92BA6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50FE9">
              <w:rPr>
                <w:i/>
                <w:sz w:val="24"/>
                <w:szCs w:val="24"/>
              </w:rPr>
              <w:t>будесник</w:t>
            </w:r>
            <w:proofErr w:type="spellEnd"/>
            <w:r w:rsidRPr="00450FE9">
              <w:rPr>
                <w:sz w:val="24"/>
                <w:szCs w:val="24"/>
              </w:rPr>
              <w:t xml:space="preserve"> (</w:t>
            </w:r>
            <w:proofErr w:type="spellStart"/>
            <w:r w:rsidRPr="007D6382">
              <w:rPr>
                <w:i/>
                <w:sz w:val="24"/>
                <w:szCs w:val="24"/>
              </w:rPr>
              <w:t>будет</w:t>
            </w:r>
            <w:r w:rsidRPr="00450FE9">
              <w:rPr>
                <w:sz w:val="24"/>
                <w:szCs w:val="24"/>
              </w:rPr>
              <w:t>+</w:t>
            </w:r>
            <w:r w:rsidRPr="007D6382">
              <w:rPr>
                <w:i/>
                <w:sz w:val="24"/>
                <w:szCs w:val="24"/>
              </w:rPr>
              <w:t>кудесник</w:t>
            </w:r>
            <w:proofErr w:type="spellEnd"/>
            <w:r w:rsidRPr="00450FE9">
              <w:rPr>
                <w:sz w:val="24"/>
                <w:szCs w:val="24"/>
              </w:rPr>
              <w:t>)</w:t>
            </w:r>
          </w:p>
        </w:tc>
      </w:tr>
      <w:tr w:rsidR="009D7544" w:rsidRPr="00450FE9" w14:paraId="0D41462A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359C7203" w14:textId="77777777" w:rsidR="009D7544" w:rsidRPr="007D6382" w:rsidRDefault="009D7544" w:rsidP="00A92BA6">
            <w:pPr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i/>
                <w:iCs/>
                <w:sz w:val="24"/>
                <w:szCs w:val="24"/>
                <w:lang w:val="be-BY"/>
              </w:rPr>
              <w:t xml:space="preserve">Яна </w:t>
            </w:r>
            <w:r w:rsidRPr="007D6382">
              <w:rPr>
                <w:b/>
                <w:i/>
                <w:iCs/>
                <w:sz w:val="24"/>
                <w:szCs w:val="24"/>
                <w:lang w:val="be-BY"/>
              </w:rPr>
              <w:t>пабачыла</w:t>
            </w:r>
            <w:r>
              <w:rPr>
                <w:i/>
                <w:iCs/>
                <w:sz w:val="24"/>
                <w:szCs w:val="24"/>
                <w:lang w:val="be-BY"/>
              </w:rPr>
              <w:t xml:space="preserve"> яго</w:t>
            </w:r>
          </w:p>
        </w:tc>
        <w:tc>
          <w:tcPr>
            <w:tcW w:w="4536" w:type="dxa"/>
            <w:shd w:val="clear" w:color="auto" w:fill="auto"/>
          </w:tcPr>
          <w:p w14:paraId="4DCEAFF6" w14:textId="77777777" w:rsidR="009D7544" w:rsidRPr="00450FE9" w:rsidRDefault="009D7544" w:rsidP="00A92BA6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be-BY"/>
              </w:rPr>
              <w:t xml:space="preserve">Яна </w:t>
            </w:r>
            <w:r w:rsidRPr="007D6382">
              <w:rPr>
                <w:i/>
                <w:iCs/>
                <w:sz w:val="24"/>
                <w:szCs w:val="24"/>
                <w:u w:val="single"/>
                <w:lang w:val="be-BY"/>
              </w:rPr>
              <w:t>пабачыла</w:t>
            </w:r>
            <w:r>
              <w:rPr>
                <w:i/>
                <w:iCs/>
                <w:sz w:val="24"/>
                <w:szCs w:val="24"/>
                <w:lang w:val="be-BY"/>
              </w:rPr>
              <w:t xml:space="preserve"> яго</w:t>
            </w:r>
          </w:p>
        </w:tc>
      </w:tr>
      <w:tr w:rsidR="009D7544" w:rsidRPr="00450FE9" w14:paraId="2AAFC90B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1C2D6BE9" w14:textId="77777777" w:rsidR="009D7544" w:rsidRDefault="009D7544" w:rsidP="00A92BA6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применение </w:t>
            </w:r>
            <w:r>
              <w:rPr>
                <w:b/>
                <w:sz w:val="24"/>
                <w:szCs w:val="24"/>
              </w:rPr>
              <w:t>методов поисково-исследователь</w:t>
            </w:r>
            <w:r w:rsidRPr="00450FE9">
              <w:rPr>
                <w:b/>
                <w:sz w:val="24"/>
                <w:szCs w:val="24"/>
              </w:rPr>
              <w:t>ской деятельности</w:t>
            </w:r>
            <w:r w:rsidRPr="00450FE9">
              <w:rPr>
                <w:sz w:val="24"/>
                <w:szCs w:val="24"/>
              </w:rPr>
              <w:t>:</w:t>
            </w:r>
          </w:p>
          <w:p w14:paraId="15919B65" w14:textId="77777777" w:rsidR="0004281C" w:rsidRPr="00450FE9" w:rsidRDefault="0004281C" w:rsidP="00BC246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e-BY"/>
              </w:rPr>
              <w:t xml:space="preserve">знакі прыпынку не павінны мець паўтлустага </w:t>
            </w:r>
            <w:r w:rsidR="005C4E49" w:rsidRPr="00BC2469">
              <w:rPr>
                <w:sz w:val="24"/>
                <w:szCs w:val="24"/>
                <w:lang w:val="be-BY"/>
              </w:rPr>
              <w:t>вылучэння</w:t>
            </w:r>
            <w:r w:rsidRPr="00BC2469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0E032BB0" w14:textId="77777777" w:rsidR="009D7544" w:rsidRPr="00450FE9" w:rsidRDefault="009D7544" w:rsidP="00A92BA6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применение </w:t>
            </w:r>
            <w:r w:rsidRPr="00450FE9">
              <w:rPr>
                <w:b/>
                <w:sz w:val="24"/>
                <w:szCs w:val="24"/>
              </w:rPr>
              <w:t>методов поисково-исследо</w:t>
            </w:r>
            <w:r w:rsidRPr="00450FE9">
              <w:rPr>
                <w:b/>
                <w:sz w:val="24"/>
                <w:szCs w:val="24"/>
              </w:rPr>
              <w:softHyphen/>
              <w:t>вательской деятельности:</w:t>
            </w:r>
          </w:p>
        </w:tc>
      </w:tr>
      <w:tr w:rsidR="009D7544" w:rsidRPr="00450FE9" w14:paraId="586324E8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34C07720" w14:textId="77777777" w:rsidR="009D7544" w:rsidRPr="00450FE9" w:rsidRDefault="009D7544" w:rsidP="00A92BA6">
            <w:pPr>
              <w:rPr>
                <w:b/>
                <w:bCs/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Развитая речь предполагает, – считает Г. К. Лид</w:t>
            </w:r>
            <w:r>
              <w:rPr>
                <w:sz w:val="24"/>
                <w:szCs w:val="24"/>
              </w:rPr>
              <w:t>ман-Орлова, –</w:t>
            </w:r>
          </w:p>
        </w:tc>
        <w:tc>
          <w:tcPr>
            <w:tcW w:w="4536" w:type="dxa"/>
            <w:shd w:val="clear" w:color="auto" w:fill="auto"/>
          </w:tcPr>
          <w:p w14:paraId="56A6CF14" w14:textId="77777777" w:rsidR="009D7544" w:rsidRPr="00450FE9" w:rsidRDefault="009D7544" w:rsidP="00A92BA6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Развитая речь предполагает,– считает Г. К. Лидман-Орлова,–</w:t>
            </w:r>
          </w:p>
        </w:tc>
      </w:tr>
      <w:tr w:rsidR="009D7544" w:rsidRPr="007D6382" w14:paraId="737E433E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6E8BAEAC" w14:textId="77777777" w:rsidR="009D7544" w:rsidRPr="007D6382" w:rsidRDefault="009D7544" w:rsidP="00A92BA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 г. д., т. п.</w:t>
            </w:r>
          </w:p>
        </w:tc>
        <w:tc>
          <w:tcPr>
            <w:tcW w:w="4536" w:type="dxa"/>
            <w:shd w:val="clear" w:color="auto" w:fill="auto"/>
          </w:tcPr>
          <w:p w14:paraId="7FB8E6E1" w14:textId="77777777" w:rsidR="009D7544" w:rsidRPr="007D6382" w:rsidRDefault="009D7544" w:rsidP="00A92BA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 г.д., т.п.</w:t>
            </w:r>
          </w:p>
        </w:tc>
      </w:tr>
      <w:tr w:rsidR="009D7544" w:rsidRPr="00450FE9" w14:paraId="6E4CC17E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4DE684F4" w14:textId="77777777" w:rsidR="009D7544" w:rsidRDefault="0004281C" w:rsidP="00A92BA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…</w:t>
            </w:r>
            <w:r w:rsidR="009D7544" w:rsidRPr="00450FE9">
              <w:rPr>
                <w:sz w:val="24"/>
                <w:szCs w:val="24"/>
              </w:rPr>
              <w:t xml:space="preserve">«лингвистической модели слова </w:t>
            </w:r>
            <w:r w:rsidR="009D7544" w:rsidRPr="00450FE9">
              <w:rPr>
                <w:i/>
                <w:sz w:val="24"/>
                <w:szCs w:val="24"/>
              </w:rPr>
              <w:t>мир</w:t>
            </w:r>
            <w:r w:rsidR="009D7544" w:rsidRPr="00450FE9">
              <w:rPr>
                <w:sz w:val="24"/>
                <w:szCs w:val="24"/>
              </w:rPr>
              <w:t>»</w:t>
            </w:r>
          </w:p>
          <w:p w14:paraId="1F875FFB" w14:textId="77777777" w:rsidR="0004281C" w:rsidRPr="0004281C" w:rsidRDefault="0004281C" w:rsidP="00A92BA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…</w:t>
            </w:r>
            <w:r>
              <w:rPr>
                <w:sz w:val="24"/>
                <w:szCs w:val="24"/>
              </w:rPr>
              <w:t>синонимы</w:t>
            </w:r>
            <w:r w:rsidRPr="00450FE9">
              <w:rPr>
                <w:sz w:val="24"/>
                <w:szCs w:val="24"/>
              </w:rPr>
              <w:t xml:space="preserve"> </w:t>
            </w:r>
            <w:r w:rsidRPr="00450FE9">
              <w:rPr>
                <w:iCs/>
                <w:sz w:val="24"/>
                <w:szCs w:val="24"/>
              </w:rPr>
              <w:t>(</w:t>
            </w:r>
            <w:r w:rsidRPr="00450FE9">
              <w:rPr>
                <w:i/>
                <w:iCs/>
                <w:sz w:val="24"/>
                <w:szCs w:val="24"/>
              </w:rPr>
              <w:t>избиратели – электорат</w:t>
            </w:r>
            <w:r w:rsidRPr="00450FE9">
              <w:rPr>
                <w:iCs/>
                <w:sz w:val="24"/>
                <w:szCs w:val="24"/>
              </w:rPr>
              <w:t>)</w:t>
            </w:r>
          </w:p>
          <w:p w14:paraId="2779E3C5" w14:textId="77777777" w:rsidR="0004281C" w:rsidRPr="0004281C" w:rsidRDefault="0004281C" w:rsidP="00A92BA6">
            <w:pPr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(будзьце ўважлівыя з курсівам)</w:t>
            </w:r>
          </w:p>
        </w:tc>
        <w:tc>
          <w:tcPr>
            <w:tcW w:w="4536" w:type="dxa"/>
            <w:shd w:val="clear" w:color="auto" w:fill="auto"/>
          </w:tcPr>
          <w:p w14:paraId="0A23D044" w14:textId="77777777" w:rsidR="009D7544" w:rsidRDefault="0004281C" w:rsidP="00A92BA6">
            <w:pPr>
              <w:rPr>
                <w:i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…</w:t>
            </w:r>
            <w:r w:rsidR="009D7544" w:rsidRPr="00450FE9">
              <w:rPr>
                <w:sz w:val="24"/>
                <w:szCs w:val="24"/>
              </w:rPr>
              <w:t xml:space="preserve">«лингвистической модели слова </w:t>
            </w:r>
            <w:r w:rsidR="009D7544" w:rsidRPr="00450FE9">
              <w:rPr>
                <w:i/>
                <w:sz w:val="24"/>
                <w:szCs w:val="24"/>
              </w:rPr>
              <w:t>мир»</w:t>
            </w:r>
          </w:p>
          <w:p w14:paraId="1AF9700F" w14:textId="77777777" w:rsidR="0004281C" w:rsidRPr="0004281C" w:rsidRDefault="0004281C" w:rsidP="00A92BA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…</w:t>
            </w:r>
            <w:r>
              <w:rPr>
                <w:sz w:val="24"/>
                <w:szCs w:val="24"/>
              </w:rPr>
              <w:t>синонимы</w:t>
            </w:r>
            <w:r w:rsidRPr="00450FE9">
              <w:rPr>
                <w:sz w:val="24"/>
                <w:szCs w:val="24"/>
              </w:rPr>
              <w:t xml:space="preserve"> </w:t>
            </w:r>
            <w:r w:rsidRPr="00450FE9">
              <w:rPr>
                <w:i/>
                <w:iCs/>
                <w:sz w:val="24"/>
                <w:szCs w:val="24"/>
              </w:rPr>
              <w:t>(избиратели – электо</w:t>
            </w:r>
            <w:r>
              <w:rPr>
                <w:i/>
                <w:iCs/>
                <w:sz w:val="24"/>
                <w:szCs w:val="24"/>
              </w:rPr>
              <w:t>рат)</w:t>
            </w:r>
          </w:p>
        </w:tc>
      </w:tr>
      <w:tr w:rsidR="009D7544" w:rsidRPr="00450FE9" w14:paraId="7B76BFAA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11A7FB02" w14:textId="77777777" w:rsidR="009D7544" w:rsidRDefault="009D7544" w:rsidP="00A92BA6">
            <w:pPr>
              <w:rPr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 xml:space="preserve">«лингвистической модели слов </w:t>
            </w:r>
            <w:r w:rsidRPr="00450FE9">
              <w:rPr>
                <w:i/>
                <w:sz w:val="24"/>
                <w:szCs w:val="24"/>
              </w:rPr>
              <w:t>мир</w:t>
            </w:r>
            <w:r w:rsidRPr="00450FE9">
              <w:rPr>
                <w:sz w:val="24"/>
                <w:szCs w:val="24"/>
              </w:rPr>
              <w:t>,</w:t>
            </w:r>
            <w:r w:rsidRPr="00450FE9">
              <w:rPr>
                <w:i/>
                <w:sz w:val="24"/>
                <w:szCs w:val="24"/>
              </w:rPr>
              <w:t xml:space="preserve"> свобода</w:t>
            </w:r>
            <w:r w:rsidRPr="00450FE9">
              <w:rPr>
                <w:sz w:val="24"/>
                <w:szCs w:val="24"/>
              </w:rPr>
              <w:t>;</w:t>
            </w:r>
            <w:r w:rsidRPr="00450FE9">
              <w:rPr>
                <w:i/>
                <w:sz w:val="24"/>
                <w:szCs w:val="24"/>
              </w:rPr>
              <w:t xml:space="preserve"> земля</w:t>
            </w:r>
            <w:r w:rsidRPr="00450FE9">
              <w:rPr>
                <w:sz w:val="24"/>
                <w:szCs w:val="24"/>
              </w:rPr>
              <w:t>,</w:t>
            </w:r>
            <w:r w:rsidRPr="00450FE9">
              <w:rPr>
                <w:i/>
                <w:sz w:val="24"/>
                <w:szCs w:val="24"/>
              </w:rPr>
              <w:t xml:space="preserve"> труд</w:t>
            </w:r>
            <w:r w:rsidRPr="00450FE9">
              <w:rPr>
                <w:sz w:val="24"/>
                <w:szCs w:val="24"/>
              </w:rPr>
              <w:t>»</w:t>
            </w:r>
          </w:p>
          <w:p w14:paraId="7455357E" w14:textId="77777777" w:rsidR="0004281C" w:rsidRPr="0004281C" w:rsidRDefault="0004281C" w:rsidP="00A92BA6">
            <w:pPr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(будзьце ўважлівыя з курсівам)</w:t>
            </w:r>
          </w:p>
        </w:tc>
        <w:tc>
          <w:tcPr>
            <w:tcW w:w="4536" w:type="dxa"/>
            <w:shd w:val="clear" w:color="auto" w:fill="auto"/>
          </w:tcPr>
          <w:p w14:paraId="03F224B4" w14:textId="77777777" w:rsidR="009D7544" w:rsidRPr="00450FE9" w:rsidRDefault="009D7544" w:rsidP="00A92BA6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«лингвистической модели слова </w:t>
            </w:r>
            <w:r w:rsidRPr="00450FE9">
              <w:rPr>
                <w:i/>
                <w:sz w:val="24"/>
                <w:szCs w:val="24"/>
              </w:rPr>
              <w:t>мир, свобода; земля, труд</w:t>
            </w:r>
            <w:r w:rsidRPr="00450FE9">
              <w:rPr>
                <w:sz w:val="24"/>
                <w:szCs w:val="24"/>
              </w:rPr>
              <w:t>»</w:t>
            </w:r>
          </w:p>
        </w:tc>
      </w:tr>
      <w:tr w:rsidR="009D7544" w:rsidRPr="0004281C" w14:paraId="012073D2" w14:textId="77777777" w:rsidTr="009D7544">
        <w:trPr>
          <w:jc w:val="center"/>
        </w:trPr>
        <w:tc>
          <w:tcPr>
            <w:tcW w:w="4361" w:type="dxa"/>
            <w:shd w:val="clear" w:color="auto" w:fill="auto"/>
          </w:tcPr>
          <w:p w14:paraId="15A3D864" w14:textId="77777777" w:rsidR="009D7544" w:rsidRPr="0004281C" w:rsidRDefault="009D7544" w:rsidP="00A92BA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…</w:t>
            </w:r>
            <w:r w:rsidRPr="00450FE9">
              <w:rPr>
                <w:sz w:val="24"/>
                <w:szCs w:val="24"/>
              </w:rPr>
              <w:t>(</w:t>
            </w:r>
            <w:r w:rsidRPr="00450FE9">
              <w:rPr>
                <w:i/>
                <w:sz w:val="24"/>
                <w:szCs w:val="24"/>
              </w:rPr>
              <w:t xml:space="preserve">посещение, разговор </w:t>
            </w:r>
            <w:r w:rsidR="0004281C">
              <w:rPr>
                <w:sz w:val="24"/>
                <w:szCs w:val="24"/>
              </w:rPr>
              <w:t>и др.)</w:t>
            </w:r>
            <w:r w:rsidR="0004281C">
              <w:rPr>
                <w:sz w:val="24"/>
                <w:szCs w:val="24"/>
                <w:lang w:val="be-BY"/>
              </w:rPr>
              <w:t>…</w:t>
            </w:r>
          </w:p>
          <w:p w14:paraId="49B14314" w14:textId="77777777" w:rsidR="0004281C" w:rsidRPr="0004281C" w:rsidRDefault="0004281C" w:rsidP="00A92BA6">
            <w:pPr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(будзьце ўважлівыя з курсівам)</w:t>
            </w:r>
          </w:p>
        </w:tc>
        <w:tc>
          <w:tcPr>
            <w:tcW w:w="4536" w:type="dxa"/>
            <w:shd w:val="clear" w:color="auto" w:fill="auto"/>
          </w:tcPr>
          <w:p w14:paraId="30672C6F" w14:textId="77777777" w:rsidR="009D7544" w:rsidRPr="0004281C" w:rsidRDefault="009D7544" w:rsidP="00A92BA6">
            <w:pPr>
              <w:rPr>
                <w:sz w:val="24"/>
                <w:szCs w:val="24"/>
                <w:lang w:val="be-BY"/>
              </w:rPr>
            </w:pPr>
            <w:r w:rsidRPr="0004281C">
              <w:rPr>
                <w:sz w:val="24"/>
                <w:szCs w:val="24"/>
                <w:lang w:val="be-BY"/>
              </w:rPr>
              <w:t>…(</w:t>
            </w:r>
            <w:r w:rsidRPr="0004281C">
              <w:rPr>
                <w:i/>
                <w:sz w:val="24"/>
                <w:szCs w:val="24"/>
                <w:lang w:val="be-BY"/>
              </w:rPr>
              <w:t>посещение, разговор и др.</w:t>
            </w:r>
            <w:r w:rsidRPr="0004281C">
              <w:rPr>
                <w:sz w:val="24"/>
                <w:szCs w:val="24"/>
                <w:lang w:val="be-BY"/>
              </w:rPr>
              <w:t>)</w:t>
            </w:r>
            <w:r w:rsidR="0004281C" w:rsidRPr="0004281C">
              <w:rPr>
                <w:sz w:val="24"/>
                <w:szCs w:val="24"/>
                <w:lang w:val="be-BY"/>
              </w:rPr>
              <w:t>…</w:t>
            </w:r>
          </w:p>
        </w:tc>
      </w:tr>
    </w:tbl>
    <w:p w14:paraId="5507FC6E" w14:textId="77777777" w:rsidR="009D7544" w:rsidRDefault="009D7544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val="en-US"/>
        </w:rPr>
      </w:pPr>
    </w:p>
    <w:p w14:paraId="2E6BEA32" w14:textId="77777777" w:rsidR="0004281C" w:rsidRDefault="0004281C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val="en-US"/>
        </w:rPr>
      </w:pPr>
    </w:p>
    <w:p w14:paraId="7D04441F" w14:textId="77777777" w:rsidR="0004281C" w:rsidRDefault="0004281C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val="en-US"/>
        </w:rPr>
      </w:pPr>
    </w:p>
    <w:p w14:paraId="27B64FCD" w14:textId="77777777" w:rsidR="0004281C" w:rsidRDefault="0004281C" w:rsidP="0004281C">
      <w:pPr>
        <w:spacing w:line="252" w:lineRule="auto"/>
        <w:ind w:firstLine="360"/>
        <w:rPr>
          <w:b/>
          <w:sz w:val="28"/>
          <w:lang w:val="be-BY"/>
        </w:rPr>
      </w:pPr>
      <w:r w:rsidRPr="004F511E">
        <w:rPr>
          <w:b/>
          <w:sz w:val="28"/>
          <w:lang w:val="en-US"/>
        </w:rPr>
        <w:t xml:space="preserve">2. </w:t>
      </w:r>
      <w:r>
        <w:rPr>
          <w:b/>
          <w:sz w:val="28"/>
          <w:lang w:val="be-BY"/>
        </w:rPr>
        <w:t>Афармленне табліц</w:t>
      </w:r>
    </w:p>
    <w:p w14:paraId="18202CBD" w14:textId="77777777" w:rsidR="004F511E" w:rsidRPr="0004281C" w:rsidRDefault="004F511E" w:rsidP="0004281C">
      <w:pPr>
        <w:spacing w:line="252" w:lineRule="auto"/>
        <w:ind w:firstLine="360"/>
        <w:rPr>
          <w:b/>
          <w:sz w:val="28"/>
          <w:lang w:val="be-BY"/>
        </w:rPr>
      </w:pPr>
    </w:p>
    <w:p w14:paraId="25610A28" w14:textId="77777777" w:rsidR="0004281C" w:rsidRDefault="0004281C" w:rsidP="0004281C">
      <w:pPr>
        <w:spacing w:line="252" w:lineRule="auto"/>
        <w:ind w:firstLine="357"/>
        <w:jc w:val="both"/>
        <w:rPr>
          <w:bCs/>
          <w:sz w:val="28"/>
          <w:szCs w:val="28"/>
          <w:lang w:val="be-BY"/>
        </w:rPr>
      </w:pPr>
      <w:r>
        <w:rPr>
          <w:sz w:val="28"/>
          <w:lang w:val="be-BY"/>
        </w:rPr>
        <w:t>Гарнітура</w:t>
      </w:r>
      <w:r w:rsidRPr="0004281C">
        <w:rPr>
          <w:sz w:val="28"/>
          <w:lang w:val="be-BY"/>
        </w:rPr>
        <w:t xml:space="preserve"> </w:t>
      </w:r>
      <w:r>
        <w:rPr>
          <w:sz w:val="28"/>
          <w:lang w:val="en-US"/>
        </w:rPr>
        <w:t>Times</w:t>
      </w:r>
      <w:r w:rsidRPr="0004281C">
        <w:rPr>
          <w:sz w:val="28"/>
          <w:lang w:val="be-BY"/>
        </w:rPr>
        <w:t xml:space="preserve"> </w:t>
      </w:r>
      <w:r>
        <w:rPr>
          <w:sz w:val="28"/>
          <w:lang w:val="en-US"/>
        </w:rPr>
        <w:t>New</w:t>
      </w:r>
      <w:r w:rsidRPr="0004281C">
        <w:rPr>
          <w:sz w:val="28"/>
          <w:lang w:val="be-BY"/>
        </w:rPr>
        <w:t xml:space="preserve"> </w:t>
      </w:r>
      <w:r>
        <w:rPr>
          <w:sz w:val="28"/>
          <w:lang w:val="en-US"/>
        </w:rPr>
        <w:t>Roman</w:t>
      </w:r>
      <w:r w:rsidRPr="0004281C">
        <w:rPr>
          <w:sz w:val="28"/>
          <w:lang w:val="be-BY"/>
        </w:rPr>
        <w:t>, 12</w:t>
      </w:r>
      <w:r w:rsidRPr="004F511E">
        <w:rPr>
          <w:sz w:val="28"/>
          <w:lang w:val="en-US"/>
        </w:rPr>
        <w:t> </w:t>
      </w:r>
      <w:proofErr w:type="spellStart"/>
      <w:r>
        <w:rPr>
          <w:sz w:val="28"/>
          <w:lang w:val="en-US"/>
        </w:rPr>
        <w:t>pt</w:t>
      </w:r>
      <w:proofErr w:type="spellEnd"/>
      <w:r w:rsidRPr="0004281C">
        <w:rPr>
          <w:sz w:val="28"/>
          <w:lang w:val="be-BY"/>
        </w:rPr>
        <w:t xml:space="preserve">, </w:t>
      </w:r>
      <w:r>
        <w:rPr>
          <w:bCs/>
          <w:sz w:val="28"/>
          <w:szCs w:val="28"/>
          <w:lang w:val="be-BY"/>
        </w:rPr>
        <w:t>інтэрвал </w:t>
      </w:r>
      <w:r w:rsidRPr="008476FA">
        <w:rPr>
          <w:bCs/>
          <w:sz w:val="28"/>
          <w:szCs w:val="28"/>
          <w:lang w:val="be-BY"/>
        </w:rPr>
        <w:t xml:space="preserve">1, </w:t>
      </w:r>
      <w:r>
        <w:rPr>
          <w:bCs/>
          <w:sz w:val="28"/>
          <w:szCs w:val="28"/>
          <w:lang w:val="be-BY"/>
        </w:rPr>
        <w:t>без водступу.</w:t>
      </w:r>
    </w:p>
    <w:p w14:paraId="16CF5C8D" w14:textId="02068B1B" w:rsidR="004F511E" w:rsidRPr="004F511E" w:rsidRDefault="004F511E" w:rsidP="004F511E">
      <w:pPr>
        <w:spacing w:line="252" w:lineRule="auto"/>
        <w:ind w:firstLine="357"/>
        <w:jc w:val="both"/>
        <w:rPr>
          <w:sz w:val="28"/>
          <w:lang w:val="be-BY"/>
        </w:rPr>
      </w:pPr>
      <w:r>
        <w:rPr>
          <w:sz w:val="28"/>
          <w:lang w:val="be-BY"/>
        </w:rPr>
        <w:t>З правага бо</w:t>
      </w:r>
      <w:r w:rsidR="00BC2469">
        <w:rPr>
          <w:sz w:val="28"/>
          <w:lang w:val="be-BY"/>
        </w:rPr>
        <w:t>к</w:t>
      </w:r>
      <w:r>
        <w:rPr>
          <w:sz w:val="28"/>
          <w:lang w:val="be-BY"/>
        </w:rPr>
        <w:t xml:space="preserve">у размяшчаецца слова </w:t>
      </w:r>
      <w:r>
        <w:rPr>
          <w:sz w:val="28"/>
        </w:rPr>
        <w:t>«</w:t>
      </w:r>
      <w:r>
        <w:rPr>
          <w:sz w:val="28"/>
          <w:lang w:val="be-BY"/>
        </w:rPr>
        <w:t>Табліца</w:t>
      </w:r>
      <w:r>
        <w:rPr>
          <w:sz w:val="28"/>
        </w:rPr>
        <w:t>»</w:t>
      </w:r>
      <w:r>
        <w:rPr>
          <w:sz w:val="28"/>
          <w:lang w:val="be-BY"/>
        </w:rPr>
        <w:t xml:space="preserve">, </w:t>
      </w:r>
      <w:r>
        <w:rPr>
          <w:sz w:val="28"/>
        </w:rPr>
        <w:t>12 </w:t>
      </w:r>
      <w:proofErr w:type="spellStart"/>
      <w:r>
        <w:rPr>
          <w:sz w:val="28"/>
          <w:lang w:val="en-US"/>
        </w:rPr>
        <w:t>pt</w:t>
      </w:r>
      <w:proofErr w:type="spellEnd"/>
      <w:r>
        <w:rPr>
          <w:sz w:val="28"/>
          <w:lang w:val="be-BY"/>
        </w:rPr>
        <w:t>, курсіў, з указаннем нумар</w:t>
      </w:r>
      <w:r w:rsidR="00253453">
        <w:rPr>
          <w:sz w:val="28"/>
          <w:lang w:val="be-BY"/>
        </w:rPr>
        <w:t>а</w:t>
      </w:r>
      <w:r>
        <w:rPr>
          <w:sz w:val="28"/>
          <w:lang w:val="be-BY"/>
        </w:rPr>
        <w:t xml:space="preserve"> табліцы. Кропка пасля лічбы-нумар</w:t>
      </w:r>
      <w:r w:rsidR="00253453">
        <w:rPr>
          <w:sz w:val="28"/>
          <w:lang w:val="be-BY"/>
        </w:rPr>
        <w:t xml:space="preserve">а </w:t>
      </w:r>
      <w:r>
        <w:rPr>
          <w:sz w:val="28"/>
          <w:lang w:val="be-BY"/>
        </w:rPr>
        <w:t xml:space="preserve">не ставіцца. </w:t>
      </w:r>
    </w:p>
    <w:p w14:paraId="2C1E53A8" w14:textId="77777777" w:rsidR="0004281C" w:rsidRDefault="004F511E" w:rsidP="0004281C">
      <w:pPr>
        <w:spacing w:line="252" w:lineRule="auto"/>
        <w:ind w:firstLine="357"/>
        <w:jc w:val="both"/>
        <w:rPr>
          <w:sz w:val="28"/>
          <w:lang w:val="be-BY"/>
        </w:rPr>
      </w:pPr>
      <w:r>
        <w:rPr>
          <w:sz w:val="28"/>
          <w:lang w:val="be-BY"/>
        </w:rPr>
        <w:t>На наступным радку прыводзіцца назва табліцы, па цэнтры,</w:t>
      </w:r>
      <w:r w:rsidR="0004281C" w:rsidRPr="0004281C">
        <w:rPr>
          <w:sz w:val="28"/>
          <w:lang w:val="be-BY"/>
        </w:rPr>
        <w:t xml:space="preserve"> </w:t>
      </w:r>
      <w:r w:rsidR="0004281C">
        <w:rPr>
          <w:sz w:val="28"/>
          <w:lang w:val="be-BY"/>
        </w:rPr>
        <w:t xml:space="preserve">гарнітура </w:t>
      </w:r>
      <w:r w:rsidR="0004281C">
        <w:rPr>
          <w:sz w:val="28"/>
          <w:lang w:val="en-US"/>
        </w:rPr>
        <w:t>Times</w:t>
      </w:r>
      <w:r w:rsidR="0004281C" w:rsidRPr="0004281C">
        <w:rPr>
          <w:sz w:val="28"/>
          <w:lang w:val="be-BY"/>
        </w:rPr>
        <w:t xml:space="preserve"> </w:t>
      </w:r>
      <w:r w:rsidR="0004281C" w:rsidRPr="00BC2469">
        <w:rPr>
          <w:sz w:val="28"/>
          <w:lang w:val="be-BY"/>
        </w:rPr>
        <w:t>New</w:t>
      </w:r>
      <w:r w:rsidR="0004281C" w:rsidRPr="0004281C">
        <w:rPr>
          <w:sz w:val="28"/>
          <w:lang w:val="be-BY"/>
        </w:rPr>
        <w:t xml:space="preserve"> </w:t>
      </w:r>
      <w:r w:rsidR="0004281C" w:rsidRPr="00BC2469">
        <w:rPr>
          <w:sz w:val="28"/>
          <w:lang w:val="be-BY"/>
        </w:rPr>
        <w:t>Roman</w:t>
      </w:r>
      <w:r w:rsidR="0004281C">
        <w:rPr>
          <w:sz w:val="28"/>
          <w:lang w:val="be-BY"/>
        </w:rPr>
        <w:t>,</w:t>
      </w:r>
      <w:r w:rsidR="0004281C" w:rsidRPr="0004281C">
        <w:rPr>
          <w:sz w:val="28"/>
          <w:lang w:val="be-BY"/>
        </w:rPr>
        <w:t xml:space="preserve"> 12</w:t>
      </w:r>
      <w:r w:rsidR="0004281C" w:rsidRPr="00BC2469">
        <w:rPr>
          <w:sz w:val="28"/>
          <w:lang w:val="be-BY"/>
        </w:rPr>
        <w:t> pt</w:t>
      </w:r>
      <w:r w:rsidR="0004281C" w:rsidRPr="0004281C">
        <w:rPr>
          <w:sz w:val="28"/>
          <w:lang w:val="be-BY"/>
        </w:rPr>
        <w:t xml:space="preserve">, </w:t>
      </w:r>
      <w:r w:rsidR="0004281C">
        <w:rPr>
          <w:sz w:val="28"/>
          <w:lang w:val="be-BY"/>
        </w:rPr>
        <w:t xml:space="preserve">паўтлустае </w:t>
      </w:r>
      <w:r w:rsidR="00BC2469" w:rsidRPr="00BC2469">
        <w:rPr>
          <w:sz w:val="28"/>
          <w:lang w:val="be-BY"/>
        </w:rPr>
        <w:t>вылучэнне</w:t>
      </w:r>
      <w:r w:rsidR="0004281C">
        <w:rPr>
          <w:sz w:val="28"/>
          <w:lang w:val="be-BY"/>
        </w:rPr>
        <w:t>.</w:t>
      </w:r>
    </w:p>
    <w:p w14:paraId="227C23FB" w14:textId="77777777" w:rsidR="004F511E" w:rsidRDefault="004F511E" w:rsidP="0004281C">
      <w:pPr>
        <w:spacing w:line="252" w:lineRule="auto"/>
        <w:ind w:firstLine="357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Назвы граф табліцы набіраюцца памерам </w:t>
      </w:r>
      <w:r w:rsidRPr="00BC2469">
        <w:rPr>
          <w:sz w:val="28"/>
          <w:lang w:val="be-BY"/>
        </w:rPr>
        <w:t>10 pt</w:t>
      </w:r>
      <w:r>
        <w:rPr>
          <w:sz w:val="28"/>
        </w:rPr>
        <w:t>.</w:t>
      </w:r>
    </w:p>
    <w:p w14:paraId="0F7D26C2" w14:textId="77777777" w:rsidR="0004281C" w:rsidRDefault="004F511E" w:rsidP="0004281C">
      <w:pPr>
        <w:spacing w:line="252" w:lineRule="auto"/>
        <w:ind w:firstLine="357"/>
        <w:jc w:val="both"/>
        <w:rPr>
          <w:sz w:val="28"/>
          <w:lang w:val="be-BY"/>
        </w:rPr>
      </w:pPr>
      <w:r>
        <w:rPr>
          <w:sz w:val="28"/>
          <w:lang w:val="be-BY"/>
        </w:rPr>
        <w:t>Змест табліц цэнтруецца па вертыкалі і гарызанталі.</w:t>
      </w:r>
    </w:p>
    <w:p w14:paraId="15E3FE31" w14:textId="11AE8145" w:rsidR="004F511E" w:rsidRPr="004F511E" w:rsidRDefault="004F511E" w:rsidP="0004281C">
      <w:pPr>
        <w:spacing w:line="252" w:lineRule="auto"/>
        <w:ind w:firstLine="357"/>
        <w:jc w:val="both"/>
        <w:rPr>
          <w:sz w:val="28"/>
          <w:lang w:val="be-BY"/>
        </w:rPr>
      </w:pPr>
      <w:r>
        <w:rPr>
          <w:sz w:val="28"/>
          <w:lang w:val="be-BY"/>
        </w:rPr>
        <w:t>Табліц</w:t>
      </w:r>
      <w:r w:rsidR="00253453">
        <w:rPr>
          <w:sz w:val="28"/>
          <w:lang w:val="be-BY"/>
        </w:rPr>
        <w:t>а</w:t>
      </w:r>
      <w:r>
        <w:rPr>
          <w:sz w:val="28"/>
          <w:lang w:val="be-BY"/>
        </w:rPr>
        <w:t xml:space="preserve"> </w:t>
      </w:r>
      <w:r w:rsidR="00253453">
        <w:rPr>
          <w:sz w:val="28"/>
          <w:lang w:val="be-BY"/>
        </w:rPr>
        <w:t>не павінна</w:t>
      </w:r>
      <w:r>
        <w:rPr>
          <w:sz w:val="28"/>
          <w:lang w:val="be-BY"/>
        </w:rPr>
        <w:t xml:space="preserve"> выходзіць за палі асноўнага тэкст</w:t>
      </w:r>
      <w:r w:rsidR="00BC2469">
        <w:rPr>
          <w:sz w:val="28"/>
          <w:lang w:val="be-BY"/>
        </w:rPr>
        <w:t>у</w:t>
      </w:r>
      <w:r>
        <w:rPr>
          <w:sz w:val="28"/>
          <w:lang w:val="be-BY"/>
        </w:rPr>
        <w:t>.</w:t>
      </w:r>
    </w:p>
    <w:p w14:paraId="5FC1D22A" w14:textId="6C910C94" w:rsidR="00253453" w:rsidRDefault="00253453" w:rsidP="00253453">
      <w:pPr>
        <w:spacing w:line="252" w:lineRule="auto"/>
        <w:ind w:firstLine="357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На </w:t>
      </w:r>
      <w:r w:rsidR="00E94F6E">
        <w:rPr>
          <w:sz w:val="28"/>
          <w:lang w:val="be-BY"/>
        </w:rPr>
        <w:t>табліцу абавязкова павінна быць спасылка</w:t>
      </w:r>
      <w:r>
        <w:rPr>
          <w:sz w:val="28"/>
          <w:lang w:val="be-BY"/>
        </w:rPr>
        <w:t xml:space="preserve"> ў тэксце.</w:t>
      </w:r>
    </w:p>
    <w:p w14:paraId="669B6E0C" w14:textId="77777777" w:rsidR="0004281C" w:rsidRPr="00921677" w:rsidRDefault="0004281C" w:rsidP="00787759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val="be-BY"/>
        </w:rPr>
      </w:pPr>
    </w:p>
    <w:p w14:paraId="73D9B0CD" w14:textId="77777777" w:rsidR="002916D7" w:rsidRPr="008476FA" w:rsidRDefault="009D7544" w:rsidP="009D7544">
      <w:pPr>
        <w:pageBreakBefore/>
        <w:widowControl w:val="0"/>
        <w:autoSpaceDE w:val="0"/>
        <w:autoSpaceDN w:val="0"/>
        <w:adjustRightInd w:val="0"/>
        <w:ind w:firstLine="567"/>
        <w:jc w:val="right"/>
        <w:rPr>
          <w:b/>
          <w:bCs/>
          <w:sz w:val="28"/>
          <w:szCs w:val="28"/>
          <w:lang w:val="be-BY"/>
        </w:rPr>
      </w:pPr>
      <w:r w:rsidRPr="008476FA">
        <w:rPr>
          <w:b/>
          <w:bCs/>
          <w:sz w:val="28"/>
          <w:szCs w:val="28"/>
          <w:lang w:val="be-BY"/>
        </w:rPr>
        <w:lastRenderedPageBreak/>
        <w:t xml:space="preserve">ДАДАТАК </w:t>
      </w:r>
      <w:r>
        <w:rPr>
          <w:b/>
          <w:bCs/>
          <w:sz w:val="28"/>
          <w:szCs w:val="28"/>
          <w:lang w:val="be-BY"/>
        </w:rPr>
        <w:t>3</w:t>
      </w:r>
    </w:p>
    <w:p w14:paraId="01609EA4" w14:textId="77777777" w:rsidR="009D7544" w:rsidRDefault="009D7544" w:rsidP="008476FA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sz w:val="28"/>
          <w:szCs w:val="28"/>
          <w:lang w:val="be-BY"/>
        </w:rPr>
      </w:pPr>
    </w:p>
    <w:p w14:paraId="72B297EC" w14:textId="4238B006" w:rsidR="009D7544" w:rsidRPr="009D7544" w:rsidRDefault="009D7544" w:rsidP="009D754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val="be-BY"/>
        </w:rPr>
      </w:pPr>
      <w:r w:rsidRPr="009D7544">
        <w:rPr>
          <w:b/>
          <w:bCs/>
          <w:sz w:val="28"/>
          <w:szCs w:val="28"/>
          <w:lang w:val="be-BY"/>
        </w:rPr>
        <w:t>Узор-шаблон афармлення даклад</w:t>
      </w:r>
      <w:r w:rsidR="00253453">
        <w:rPr>
          <w:b/>
          <w:bCs/>
          <w:sz w:val="28"/>
          <w:szCs w:val="28"/>
          <w:lang w:val="be-BY"/>
        </w:rPr>
        <w:t>а</w:t>
      </w:r>
    </w:p>
    <w:p w14:paraId="487B283B" w14:textId="77777777" w:rsidR="009D7544" w:rsidRDefault="009D7544" w:rsidP="00682B4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val="be-BY"/>
        </w:rPr>
      </w:pPr>
    </w:p>
    <w:p w14:paraId="37C3293D" w14:textId="77777777" w:rsidR="007C3BE3" w:rsidRDefault="00C057FF" w:rsidP="008476FA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Беларус</w:t>
      </w:r>
      <w:r w:rsidR="00564CD1">
        <w:rPr>
          <w:b/>
          <w:bCs/>
          <w:sz w:val="28"/>
          <w:szCs w:val="28"/>
          <w:lang w:val="be-BY"/>
        </w:rPr>
        <w:t>евіч</w:t>
      </w:r>
      <w:r>
        <w:rPr>
          <w:b/>
          <w:bCs/>
          <w:sz w:val="28"/>
          <w:szCs w:val="28"/>
          <w:lang w:val="be-BY"/>
        </w:rPr>
        <w:t xml:space="preserve"> </w:t>
      </w:r>
      <w:r w:rsidR="00564CD1">
        <w:rPr>
          <w:b/>
          <w:bCs/>
          <w:sz w:val="28"/>
          <w:szCs w:val="28"/>
          <w:lang w:val="be-BY"/>
        </w:rPr>
        <w:t>А</w:t>
      </w:r>
      <w:r>
        <w:rPr>
          <w:b/>
          <w:bCs/>
          <w:sz w:val="28"/>
          <w:szCs w:val="28"/>
          <w:lang w:val="be-BY"/>
        </w:rPr>
        <w:t>.Я. (М</w:t>
      </w:r>
      <w:r w:rsidR="007C3BE3" w:rsidRPr="008476FA">
        <w:rPr>
          <w:b/>
          <w:bCs/>
          <w:sz w:val="28"/>
          <w:szCs w:val="28"/>
          <w:lang w:val="be-BY"/>
        </w:rPr>
        <w:t>iнск)</w:t>
      </w:r>
    </w:p>
    <w:p w14:paraId="5511DFC7" w14:textId="77777777" w:rsidR="002916D7" w:rsidRDefault="007C3BE3" w:rsidP="008476F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val="be-BY"/>
        </w:rPr>
      </w:pPr>
      <w:r w:rsidRPr="008476FA">
        <w:rPr>
          <w:b/>
          <w:bCs/>
          <w:sz w:val="28"/>
          <w:szCs w:val="28"/>
          <w:lang w:val="be-BY"/>
        </w:rPr>
        <w:t>Мова і літаратура ў ХХІ</w:t>
      </w:r>
      <w:r w:rsidRPr="008476FA">
        <w:rPr>
          <w:b/>
          <w:bCs/>
          <w:sz w:val="28"/>
          <w:szCs w:val="28"/>
        </w:rPr>
        <w:t> </w:t>
      </w:r>
      <w:r w:rsidRPr="008476FA">
        <w:rPr>
          <w:b/>
          <w:bCs/>
          <w:sz w:val="28"/>
          <w:szCs w:val="28"/>
          <w:lang w:val="be-BY"/>
        </w:rPr>
        <w:t>стагоддзі: актуальныя аспекты даследавання</w:t>
      </w:r>
    </w:p>
    <w:p w14:paraId="29C2AE3C" w14:textId="77777777" w:rsidR="007C3BE3" w:rsidRPr="008476FA" w:rsidRDefault="00BF00CF" w:rsidP="008476F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be-BY"/>
        </w:rPr>
      </w:pPr>
      <w:r w:rsidRPr="00C66D87">
        <w:rPr>
          <w:bCs/>
          <w:sz w:val="28"/>
          <w:szCs w:val="28"/>
          <w:lang w:val="be-BY"/>
        </w:rPr>
        <w:t xml:space="preserve">Тэкст тэкст тэкст тэкст тэкст тэкст тэкст тэкст тэкст тэкст тэкст тэкст тэкст тэкст тэкст тэкст тэкст тэкст тэкст тэкст </w:t>
      </w:r>
      <w:r w:rsidR="008476FA">
        <w:rPr>
          <w:bCs/>
          <w:sz w:val="28"/>
          <w:szCs w:val="28"/>
          <w:lang w:val="be-BY"/>
        </w:rPr>
        <w:t>[3</w:t>
      </w:r>
      <w:r w:rsidR="00563977" w:rsidRPr="008476FA">
        <w:rPr>
          <w:bCs/>
          <w:sz w:val="28"/>
          <w:szCs w:val="28"/>
          <w:lang w:val="be-BY"/>
        </w:rPr>
        <w:t xml:space="preserve">, с. 10]. </w:t>
      </w:r>
      <w:r w:rsidR="006F702D" w:rsidRPr="008476FA">
        <w:rPr>
          <w:bCs/>
          <w:sz w:val="28"/>
          <w:szCs w:val="28"/>
          <w:lang w:val="be-BY"/>
        </w:rPr>
        <w:t xml:space="preserve">Тэкст тэкст тэкст тэкст тэкст тэкст тэкст тэкст тэкст тэкст тэкст тэкст тэкст тэкст тэкст </w:t>
      </w:r>
      <w:r w:rsidR="00563977" w:rsidRPr="008476FA">
        <w:rPr>
          <w:bCs/>
          <w:sz w:val="28"/>
          <w:szCs w:val="28"/>
          <w:lang w:val="be-BY"/>
        </w:rPr>
        <w:t>[</w:t>
      </w:r>
      <w:r w:rsidR="008476FA">
        <w:rPr>
          <w:bCs/>
          <w:sz w:val="28"/>
          <w:szCs w:val="28"/>
          <w:lang w:val="be-BY"/>
        </w:rPr>
        <w:t>1</w:t>
      </w:r>
      <w:r w:rsidR="00563977" w:rsidRPr="008476FA">
        <w:rPr>
          <w:bCs/>
          <w:sz w:val="28"/>
          <w:szCs w:val="28"/>
          <w:lang w:val="be-BY"/>
        </w:rPr>
        <w:t xml:space="preserve">, с. 100]. </w:t>
      </w:r>
      <w:r w:rsidR="006F702D" w:rsidRPr="008476FA">
        <w:rPr>
          <w:bCs/>
          <w:sz w:val="28"/>
          <w:szCs w:val="28"/>
          <w:lang w:val="be-BY"/>
        </w:rPr>
        <w:t>Тэкст тэкст тэкст тэкст тэкст тэкст тэкст тэкст тэкст тэкст.</w:t>
      </w:r>
    </w:p>
    <w:p w14:paraId="2CA2FE94" w14:textId="77777777" w:rsidR="00DE4F19" w:rsidRDefault="00DE4F19" w:rsidP="00DE4F1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1. </w:t>
      </w:r>
      <w:r w:rsidRPr="00C057FF">
        <w:rPr>
          <w:bCs/>
          <w:sz w:val="28"/>
          <w:szCs w:val="28"/>
          <w:lang w:val="be-BY"/>
        </w:rPr>
        <w:t>Багдановіч М. Поўны збор твораў</w:t>
      </w:r>
      <w:r>
        <w:rPr>
          <w:bCs/>
          <w:sz w:val="28"/>
          <w:szCs w:val="28"/>
          <w:lang w:val="be-BY"/>
        </w:rPr>
        <w:t> </w:t>
      </w:r>
      <w:r w:rsidRPr="00C057FF">
        <w:rPr>
          <w:bCs/>
          <w:sz w:val="28"/>
          <w:szCs w:val="28"/>
          <w:lang w:val="be-BY"/>
        </w:rPr>
        <w:t>: у 3 т.</w:t>
      </w:r>
      <w:r>
        <w:rPr>
          <w:bCs/>
          <w:sz w:val="28"/>
          <w:szCs w:val="28"/>
          <w:lang w:val="be-BY"/>
        </w:rPr>
        <w:t xml:space="preserve"> Мінск : Беларус. навука, 2001. Т. </w:t>
      </w:r>
      <w:r w:rsidRPr="00C057FF">
        <w:rPr>
          <w:bCs/>
          <w:sz w:val="28"/>
          <w:szCs w:val="28"/>
          <w:lang w:val="be-BY"/>
        </w:rPr>
        <w:t>1</w:t>
      </w:r>
      <w:r>
        <w:rPr>
          <w:bCs/>
          <w:sz w:val="28"/>
          <w:szCs w:val="28"/>
          <w:lang w:val="be-BY"/>
        </w:rPr>
        <w:t> </w:t>
      </w:r>
      <w:r w:rsidRPr="00C057FF">
        <w:rPr>
          <w:bCs/>
          <w:sz w:val="28"/>
          <w:szCs w:val="28"/>
          <w:lang w:val="be-BY"/>
        </w:rPr>
        <w:t>: Вершы, паэмы, пераклады,</w:t>
      </w:r>
      <w:r>
        <w:rPr>
          <w:bCs/>
          <w:sz w:val="28"/>
          <w:szCs w:val="28"/>
          <w:lang w:val="be-BY"/>
        </w:rPr>
        <w:t xml:space="preserve"> наследаванні, чарнавыя накіды. </w:t>
      </w:r>
      <w:r w:rsidRPr="00C057FF">
        <w:rPr>
          <w:bCs/>
          <w:sz w:val="28"/>
          <w:szCs w:val="28"/>
          <w:lang w:val="be-BY"/>
        </w:rPr>
        <w:t>751 с</w:t>
      </w:r>
      <w:r>
        <w:rPr>
          <w:bCs/>
          <w:sz w:val="28"/>
          <w:szCs w:val="28"/>
          <w:lang w:val="be-BY"/>
        </w:rPr>
        <w:t>.</w:t>
      </w:r>
    </w:p>
    <w:p w14:paraId="040D31E3" w14:textId="77777777" w:rsidR="00DE4F19" w:rsidRPr="008476FA" w:rsidRDefault="00DE4F19" w:rsidP="00DE4F1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2</w:t>
      </w:r>
      <w:r w:rsidRPr="008476FA">
        <w:rPr>
          <w:bCs/>
          <w:sz w:val="28"/>
          <w:szCs w:val="28"/>
          <w:lang w:val="be-BY"/>
        </w:rPr>
        <w:t>. </w:t>
      </w:r>
      <w:r>
        <w:rPr>
          <w:bCs/>
          <w:sz w:val="28"/>
          <w:szCs w:val="28"/>
          <w:lang w:val="be-BY"/>
        </w:rPr>
        <w:t xml:space="preserve">Жыбуль В. </w:t>
      </w:r>
      <w:r w:rsidRPr="00F66D24">
        <w:rPr>
          <w:bCs/>
          <w:sz w:val="28"/>
          <w:szCs w:val="28"/>
          <w:lang w:val="be-BY"/>
        </w:rPr>
        <w:t>Пераклады казак Карнея Чукоўскага на беларускую мову</w:t>
      </w:r>
      <w:r>
        <w:rPr>
          <w:bCs/>
          <w:sz w:val="28"/>
          <w:szCs w:val="28"/>
          <w:lang w:val="be-BY"/>
        </w:rPr>
        <w:t> </w:t>
      </w:r>
      <w:r w:rsidRPr="00F66D24">
        <w:rPr>
          <w:bCs/>
          <w:sz w:val="28"/>
          <w:szCs w:val="28"/>
          <w:lang w:val="be-BY"/>
        </w:rPr>
        <w:t>: адпаведнасць і запатрабаванасць</w:t>
      </w:r>
      <w:r w:rsidRPr="008476FA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>[Электронны рэсурс] </w:t>
      </w:r>
      <w:r w:rsidRPr="008476FA">
        <w:rPr>
          <w:bCs/>
          <w:sz w:val="28"/>
          <w:szCs w:val="28"/>
          <w:lang w:val="be-BY"/>
        </w:rPr>
        <w:t>/</w:t>
      </w:r>
      <w:r>
        <w:rPr>
          <w:bCs/>
          <w:sz w:val="28"/>
          <w:szCs w:val="28"/>
          <w:lang w:val="be-BY"/>
        </w:rPr>
        <w:t>/</w:t>
      </w:r>
      <w:r w:rsidRPr="008476FA">
        <w:rPr>
          <w:bCs/>
          <w:sz w:val="28"/>
          <w:szCs w:val="28"/>
          <w:lang w:val="be-BY"/>
        </w:rPr>
        <w:t xml:space="preserve"> </w:t>
      </w:r>
      <w:r w:rsidRPr="00F66D24">
        <w:rPr>
          <w:bCs/>
          <w:sz w:val="28"/>
          <w:szCs w:val="28"/>
          <w:lang w:val="be-BY"/>
        </w:rPr>
        <w:t>Міфалогія – фальклор – літаратура</w:t>
      </w:r>
      <w:r>
        <w:rPr>
          <w:bCs/>
          <w:sz w:val="28"/>
          <w:szCs w:val="28"/>
          <w:lang w:val="be-BY"/>
        </w:rPr>
        <w:t> </w:t>
      </w:r>
      <w:r w:rsidRPr="00F66D24">
        <w:rPr>
          <w:bCs/>
          <w:sz w:val="28"/>
          <w:szCs w:val="28"/>
          <w:lang w:val="be-BY"/>
        </w:rPr>
        <w:t>: праблемы паэтыкі</w:t>
      </w:r>
      <w:r>
        <w:rPr>
          <w:bCs/>
          <w:sz w:val="28"/>
          <w:szCs w:val="28"/>
          <w:lang w:val="be-BY"/>
        </w:rPr>
        <w:t> </w:t>
      </w:r>
      <w:r w:rsidRPr="00F66D24">
        <w:rPr>
          <w:bCs/>
          <w:sz w:val="28"/>
          <w:szCs w:val="28"/>
          <w:lang w:val="be-BY"/>
        </w:rPr>
        <w:t>: зб. навук. прац.</w:t>
      </w:r>
      <w:r>
        <w:rPr>
          <w:bCs/>
          <w:sz w:val="28"/>
          <w:szCs w:val="28"/>
          <w:lang w:val="be-BY"/>
        </w:rPr>
        <w:t xml:space="preserve"> </w:t>
      </w:r>
      <w:r w:rsidRPr="00F66D24">
        <w:rPr>
          <w:bCs/>
          <w:sz w:val="28"/>
          <w:szCs w:val="28"/>
          <w:lang w:val="be-BY"/>
        </w:rPr>
        <w:t>Мінск : Выд. цэнтр БДУ, 2008. Вып. 6. С. 24–30.</w:t>
      </w:r>
      <w:r>
        <w:rPr>
          <w:bCs/>
          <w:sz w:val="28"/>
          <w:szCs w:val="28"/>
          <w:lang w:val="be-BY"/>
        </w:rPr>
        <w:t xml:space="preserve"> </w:t>
      </w:r>
      <w:r w:rsidRPr="008476FA">
        <w:rPr>
          <w:bCs/>
          <w:sz w:val="28"/>
          <w:szCs w:val="28"/>
          <w:lang w:val="be-BY"/>
        </w:rPr>
        <w:t>Р</w:t>
      </w:r>
      <w:r>
        <w:rPr>
          <w:bCs/>
          <w:sz w:val="28"/>
          <w:szCs w:val="28"/>
          <w:lang w:val="be-BY"/>
        </w:rPr>
        <w:t>э</w:t>
      </w:r>
      <w:r w:rsidRPr="008476FA">
        <w:rPr>
          <w:bCs/>
          <w:sz w:val="28"/>
          <w:szCs w:val="28"/>
          <w:lang w:val="be-BY"/>
        </w:rPr>
        <w:t>ж</w:t>
      </w:r>
      <w:r>
        <w:rPr>
          <w:bCs/>
          <w:sz w:val="28"/>
          <w:szCs w:val="28"/>
          <w:lang w:val="be-BY"/>
        </w:rPr>
        <w:t>ы</w:t>
      </w:r>
      <w:r w:rsidRPr="008476FA">
        <w:rPr>
          <w:bCs/>
          <w:sz w:val="28"/>
          <w:szCs w:val="28"/>
          <w:lang w:val="be-BY"/>
        </w:rPr>
        <w:t>м доступ</w:t>
      </w:r>
      <w:r w:rsidRPr="000018E2">
        <w:rPr>
          <w:bCs/>
          <w:sz w:val="28"/>
          <w:szCs w:val="28"/>
          <w:lang w:val="be-BY"/>
        </w:rPr>
        <w:t>у</w:t>
      </w:r>
      <w:r>
        <w:rPr>
          <w:bCs/>
          <w:sz w:val="28"/>
          <w:szCs w:val="28"/>
          <w:lang w:val="be-BY"/>
        </w:rPr>
        <w:t> </w:t>
      </w:r>
      <w:r w:rsidRPr="008476FA">
        <w:rPr>
          <w:bCs/>
          <w:sz w:val="28"/>
          <w:szCs w:val="28"/>
          <w:lang w:val="be-BY"/>
        </w:rPr>
        <w:t xml:space="preserve">: </w:t>
      </w:r>
      <w:hyperlink r:id="rId10" w:history="1">
        <w:r w:rsidRPr="00F66D24">
          <w:rPr>
            <w:bCs/>
            <w:sz w:val="28"/>
            <w:szCs w:val="28"/>
            <w:lang w:val="be-BY"/>
          </w:rPr>
          <w:t>http://elib.bsu.by/handle/123456789/26925</w:t>
        </w:r>
      </w:hyperlink>
      <w:r w:rsidRPr="008476FA">
        <w:rPr>
          <w:bCs/>
          <w:sz w:val="28"/>
          <w:szCs w:val="28"/>
          <w:lang w:val="be-BY"/>
        </w:rPr>
        <w:t>.</w:t>
      </w:r>
      <w:r>
        <w:rPr>
          <w:bCs/>
          <w:sz w:val="28"/>
          <w:szCs w:val="28"/>
          <w:lang w:val="be-BY"/>
        </w:rPr>
        <w:t xml:space="preserve"> </w:t>
      </w:r>
      <w:r w:rsidRPr="008476FA">
        <w:rPr>
          <w:bCs/>
          <w:sz w:val="28"/>
          <w:szCs w:val="28"/>
          <w:lang w:val="be-BY"/>
        </w:rPr>
        <w:t>Дата доступ</w:t>
      </w:r>
      <w:r>
        <w:rPr>
          <w:bCs/>
          <w:sz w:val="28"/>
          <w:szCs w:val="28"/>
          <w:lang w:val="be-BY"/>
        </w:rPr>
        <w:t>у </w:t>
      </w:r>
      <w:r w:rsidRPr="008476FA">
        <w:rPr>
          <w:bCs/>
          <w:sz w:val="28"/>
          <w:szCs w:val="28"/>
          <w:lang w:val="be-BY"/>
        </w:rPr>
        <w:t>: 25.</w:t>
      </w:r>
      <w:r>
        <w:rPr>
          <w:bCs/>
          <w:sz w:val="28"/>
          <w:szCs w:val="28"/>
          <w:lang w:val="be-BY"/>
        </w:rPr>
        <w:t>11</w:t>
      </w:r>
      <w:r w:rsidRPr="008476FA">
        <w:rPr>
          <w:bCs/>
          <w:sz w:val="28"/>
          <w:szCs w:val="28"/>
          <w:lang w:val="be-BY"/>
        </w:rPr>
        <w:t>.20</w:t>
      </w:r>
      <w:r>
        <w:rPr>
          <w:bCs/>
          <w:sz w:val="28"/>
          <w:szCs w:val="28"/>
          <w:lang w:val="be-BY"/>
        </w:rPr>
        <w:t>1</w:t>
      </w:r>
      <w:r w:rsidRPr="008476FA">
        <w:rPr>
          <w:bCs/>
          <w:sz w:val="28"/>
          <w:szCs w:val="28"/>
          <w:lang w:val="be-BY"/>
        </w:rPr>
        <w:t>6.</w:t>
      </w:r>
    </w:p>
    <w:p w14:paraId="093F74D6" w14:textId="203B72E0" w:rsidR="00DE4F19" w:rsidRDefault="00DE4F19" w:rsidP="00DE4F1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3. Шакун</w:t>
      </w:r>
      <w:r w:rsidRPr="008476FA">
        <w:rPr>
          <w:bCs/>
          <w:sz w:val="28"/>
          <w:szCs w:val="28"/>
          <w:lang w:val="be-BY"/>
        </w:rPr>
        <w:t xml:space="preserve"> Н.</w:t>
      </w:r>
      <w:r>
        <w:rPr>
          <w:bCs/>
          <w:sz w:val="28"/>
          <w:szCs w:val="28"/>
          <w:lang w:val="be-BY"/>
        </w:rPr>
        <w:t xml:space="preserve"> </w:t>
      </w:r>
      <w:r w:rsidRPr="008476FA">
        <w:rPr>
          <w:bCs/>
          <w:sz w:val="28"/>
          <w:szCs w:val="28"/>
          <w:lang w:val="be-BY"/>
        </w:rPr>
        <w:t>С. Кірыла-Мяфодзіеўская традыцыя на Тураўшчыне</w:t>
      </w:r>
      <w:r>
        <w:rPr>
          <w:bCs/>
          <w:sz w:val="28"/>
          <w:szCs w:val="28"/>
          <w:lang w:val="be-BY"/>
        </w:rPr>
        <w:t> </w:t>
      </w:r>
      <w:r w:rsidR="00E94F6E">
        <w:rPr>
          <w:bCs/>
          <w:sz w:val="28"/>
          <w:szCs w:val="28"/>
          <w:lang w:val="be-BY"/>
        </w:rPr>
        <w:t>: (да </w:t>
      </w:r>
      <w:bookmarkStart w:id="0" w:name="_GoBack"/>
      <w:bookmarkEnd w:id="0"/>
      <w:r w:rsidRPr="008476FA">
        <w:rPr>
          <w:bCs/>
          <w:sz w:val="28"/>
          <w:szCs w:val="28"/>
          <w:lang w:val="be-BY"/>
        </w:rPr>
        <w:t>праблемы лакальных тыпаў старажытнаславянскай мовы)</w:t>
      </w:r>
      <w:r>
        <w:rPr>
          <w:bCs/>
          <w:sz w:val="28"/>
          <w:szCs w:val="28"/>
          <w:lang w:val="be-BY"/>
        </w:rPr>
        <w:t> : аўтарэф. дыс. </w:t>
      </w:r>
      <w:r w:rsidRPr="008476FA">
        <w:rPr>
          <w:bCs/>
          <w:sz w:val="28"/>
          <w:szCs w:val="28"/>
          <w:lang w:val="be-BY"/>
        </w:rPr>
        <w:t>... канд. філал. навук</w:t>
      </w:r>
      <w:r>
        <w:rPr>
          <w:bCs/>
          <w:sz w:val="28"/>
          <w:szCs w:val="28"/>
          <w:lang w:val="be-BY"/>
        </w:rPr>
        <w:t> </w:t>
      </w:r>
      <w:r w:rsidRPr="008476FA">
        <w:rPr>
          <w:bCs/>
          <w:sz w:val="28"/>
          <w:szCs w:val="28"/>
          <w:lang w:val="be-BY"/>
        </w:rPr>
        <w:t>: 10.02.03</w:t>
      </w:r>
      <w:r>
        <w:rPr>
          <w:bCs/>
          <w:sz w:val="28"/>
          <w:szCs w:val="28"/>
          <w:lang w:val="be-BY"/>
        </w:rPr>
        <w:t>. Мінск : БДУ, 2005. </w:t>
      </w:r>
      <w:r w:rsidRPr="008476FA">
        <w:rPr>
          <w:bCs/>
          <w:sz w:val="28"/>
          <w:szCs w:val="28"/>
          <w:lang w:val="be-BY"/>
        </w:rPr>
        <w:t>16 с.</w:t>
      </w:r>
    </w:p>
    <w:p w14:paraId="6271DF07" w14:textId="77777777" w:rsidR="00DE4F19" w:rsidRDefault="00DE4F19" w:rsidP="00DE4F1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4. Якіменка</w:t>
      </w:r>
      <w:r w:rsidRPr="00C057FF">
        <w:rPr>
          <w:bCs/>
          <w:sz w:val="28"/>
          <w:szCs w:val="28"/>
          <w:lang w:val="be-BY"/>
        </w:rPr>
        <w:t xml:space="preserve"> Т.</w:t>
      </w:r>
      <w:r>
        <w:rPr>
          <w:bCs/>
          <w:sz w:val="28"/>
          <w:szCs w:val="28"/>
          <w:lang w:val="be-BY"/>
        </w:rPr>
        <w:t xml:space="preserve"> </w:t>
      </w:r>
      <w:r w:rsidRPr="00C057FF">
        <w:rPr>
          <w:bCs/>
          <w:sz w:val="28"/>
          <w:szCs w:val="28"/>
          <w:lang w:val="be-BY"/>
        </w:rPr>
        <w:t>С. Аб песенна-эпічнай традыцыі</w:t>
      </w:r>
      <w:r>
        <w:rPr>
          <w:bCs/>
          <w:sz w:val="28"/>
          <w:szCs w:val="28"/>
          <w:lang w:val="be-BY"/>
        </w:rPr>
        <w:t xml:space="preserve"> ў музычным фальклоры беларусаў </w:t>
      </w:r>
      <w:r w:rsidRPr="00C057FF">
        <w:rPr>
          <w:bCs/>
          <w:sz w:val="28"/>
          <w:szCs w:val="28"/>
          <w:lang w:val="be-BY"/>
        </w:rPr>
        <w:t>// Беларуская музыка</w:t>
      </w:r>
      <w:r>
        <w:rPr>
          <w:bCs/>
          <w:sz w:val="28"/>
          <w:szCs w:val="28"/>
          <w:lang w:val="be-BY"/>
        </w:rPr>
        <w:t> </w:t>
      </w:r>
      <w:r w:rsidRPr="00C057FF">
        <w:rPr>
          <w:bCs/>
          <w:sz w:val="28"/>
          <w:szCs w:val="28"/>
          <w:lang w:val="be-BY"/>
        </w:rPr>
        <w:t>: гісто</w:t>
      </w:r>
      <w:r>
        <w:rPr>
          <w:bCs/>
          <w:sz w:val="28"/>
          <w:szCs w:val="28"/>
          <w:lang w:val="be-BY"/>
        </w:rPr>
        <w:t>рыя і традыцыі : зб. навук. арт. </w:t>
      </w:r>
      <w:r w:rsidRPr="00C057FF">
        <w:rPr>
          <w:bCs/>
          <w:sz w:val="28"/>
          <w:szCs w:val="28"/>
          <w:lang w:val="be-BY"/>
        </w:rPr>
        <w:t>Мінск</w:t>
      </w:r>
      <w:r>
        <w:rPr>
          <w:bCs/>
          <w:sz w:val="28"/>
          <w:szCs w:val="28"/>
          <w:lang w:val="be-BY"/>
        </w:rPr>
        <w:t> : Беларус. дзярж. акад. музыкі</w:t>
      </w:r>
      <w:r w:rsidRPr="00C057FF">
        <w:rPr>
          <w:bCs/>
          <w:sz w:val="28"/>
          <w:szCs w:val="28"/>
          <w:lang w:val="be-BY"/>
        </w:rPr>
        <w:t>, 2003.</w:t>
      </w:r>
      <w:r>
        <w:rPr>
          <w:bCs/>
          <w:sz w:val="28"/>
          <w:szCs w:val="28"/>
          <w:lang w:val="be-BY"/>
        </w:rPr>
        <w:t> С. </w:t>
      </w:r>
      <w:r w:rsidRPr="00C057FF">
        <w:rPr>
          <w:bCs/>
          <w:sz w:val="28"/>
          <w:szCs w:val="28"/>
          <w:lang w:val="be-BY"/>
        </w:rPr>
        <w:t>47–74.</w:t>
      </w:r>
    </w:p>
    <w:p w14:paraId="4585EC9B" w14:textId="77777777" w:rsidR="009D7544" w:rsidRDefault="009D7544" w:rsidP="00DE4F1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be-BY"/>
        </w:rPr>
      </w:pPr>
    </w:p>
    <w:p w14:paraId="3DD2C0B6" w14:textId="77777777" w:rsidR="009D7544" w:rsidRDefault="009D7544" w:rsidP="00DE4F1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be-BY"/>
        </w:rPr>
      </w:pPr>
    </w:p>
    <w:p w14:paraId="5937EE1E" w14:textId="77777777" w:rsidR="009D7544" w:rsidRDefault="009D7544" w:rsidP="00DE4F1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be-BY"/>
        </w:rPr>
      </w:pPr>
    </w:p>
    <w:sectPr w:rsidR="009D7544" w:rsidSect="002916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E0E95" w14:textId="77777777" w:rsidR="008E4C26" w:rsidRDefault="008E4C26" w:rsidP="00611C86">
      <w:r>
        <w:separator/>
      </w:r>
    </w:p>
  </w:endnote>
  <w:endnote w:type="continuationSeparator" w:id="0">
    <w:p w14:paraId="090A0A4A" w14:textId="77777777" w:rsidR="008E4C26" w:rsidRDefault="008E4C26" w:rsidP="0061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6763B" w14:textId="77777777" w:rsidR="008E4C26" w:rsidRDefault="008E4C26" w:rsidP="00611C86">
      <w:r>
        <w:separator/>
      </w:r>
    </w:p>
  </w:footnote>
  <w:footnote w:type="continuationSeparator" w:id="0">
    <w:p w14:paraId="7EA1C6B2" w14:textId="77777777" w:rsidR="008E4C26" w:rsidRDefault="008E4C26" w:rsidP="0061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86"/>
    <w:rsid w:val="00000501"/>
    <w:rsid w:val="0003795D"/>
    <w:rsid w:val="0004281C"/>
    <w:rsid w:val="00052C47"/>
    <w:rsid w:val="00066BA9"/>
    <w:rsid w:val="00141CC1"/>
    <w:rsid w:val="00165D43"/>
    <w:rsid w:val="00194413"/>
    <w:rsid w:val="001B26AB"/>
    <w:rsid w:val="001B29A9"/>
    <w:rsid w:val="001F7931"/>
    <w:rsid w:val="00216E19"/>
    <w:rsid w:val="00234136"/>
    <w:rsid w:val="00253453"/>
    <w:rsid w:val="00273265"/>
    <w:rsid w:val="002916D7"/>
    <w:rsid w:val="002B3FF8"/>
    <w:rsid w:val="003509BD"/>
    <w:rsid w:val="003A04B8"/>
    <w:rsid w:val="003F6A61"/>
    <w:rsid w:val="0040100C"/>
    <w:rsid w:val="00402BCB"/>
    <w:rsid w:val="00423DD1"/>
    <w:rsid w:val="0044466F"/>
    <w:rsid w:val="004A4BA4"/>
    <w:rsid w:val="004F511E"/>
    <w:rsid w:val="00535B85"/>
    <w:rsid w:val="00563977"/>
    <w:rsid w:val="00564CD1"/>
    <w:rsid w:val="005A6178"/>
    <w:rsid w:val="005B028D"/>
    <w:rsid w:val="005B06AD"/>
    <w:rsid w:val="005C4E49"/>
    <w:rsid w:val="005E6F84"/>
    <w:rsid w:val="00611C86"/>
    <w:rsid w:val="00632BDA"/>
    <w:rsid w:val="00682B40"/>
    <w:rsid w:val="006E259E"/>
    <w:rsid w:val="006E6C1C"/>
    <w:rsid w:val="006F702D"/>
    <w:rsid w:val="00701D88"/>
    <w:rsid w:val="00785D4C"/>
    <w:rsid w:val="00787759"/>
    <w:rsid w:val="0079021F"/>
    <w:rsid w:val="007C3BE3"/>
    <w:rsid w:val="007E0613"/>
    <w:rsid w:val="007F411C"/>
    <w:rsid w:val="008476FA"/>
    <w:rsid w:val="008B4970"/>
    <w:rsid w:val="008E4C26"/>
    <w:rsid w:val="008E6FCC"/>
    <w:rsid w:val="00921677"/>
    <w:rsid w:val="00922BB7"/>
    <w:rsid w:val="0093659F"/>
    <w:rsid w:val="00960DEA"/>
    <w:rsid w:val="00976C5D"/>
    <w:rsid w:val="00984A76"/>
    <w:rsid w:val="009C2C8E"/>
    <w:rsid w:val="009D7544"/>
    <w:rsid w:val="009E074B"/>
    <w:rsid w:val="009F680A"/>
    <w:rsid w:val="00A92BA6"/>
    <w:rsid w:val="00AB3F86"/>
    <w:rsid w:val="00AB462D"/>
    <w:rsid w:val="00AC5F63"/>
    <w:rsid w:val="00B05F75"/>
    <w:rsid w:val="00B25F3A"/>
    <w:rsid w:val="00B4599B"/>
    <w:rsid w:val="00B77F7E"/>
    <w:rsid w:val="00B85608"/>
    <w:rsid w:val="00B90C29"/>
    <w:rsid w:val="00BC2469"/>
    <w:rsid w:val="00BE48F4"/>
    <w:rsid w:val="00BF00CF"/>
    <w:rsid w:val="00C057FF"/>
    <w:rsid w:val="00C47A0F"/>
    <w:rsid w:val="00C50843"/>
    <w:rsid w:val="00C64653"/>
    <w:rsid w:val="00C66D87"/>
    <w:rsid w:val="00C764E3"/>
    <w:rsid w:val="00C9070D"/>
    <w:rsid w:val="00CC57E5"/>
    <w:rsid w:val="00CE2E66"/>
    <w:rsid w:val="00CE5481"/>
    <w:rsid w:val="00CF2BFD"/>
    <w:rsid w:val="00CF68D3"/>
    <w:rsid w:val="00D01918"/>
    <w:rsid w:val="00D14D1A"/>
    <w:rsid w:val="00DD298E"/>
    <w:rsid w:val="00DE4F19"/>
    <w:rsid w:val="00DF255B"/>
    <w:rsid w:val="00E51042"/>
    <w:rsid w:val="00E66447"/>
    <w:rsid w:val="00E91115"/>
    <w:rsid w:val="00E94F6E"/>
    <w:rsid w:val="00EC1632"/>
    <w:rsid w:val="00F60B9B"/>
    <w:rsid w:val="00F76BEB"/>
    <w:rsid w:val="00F84FFE"/>
    <w:rsid w:val="00F97686"/>
    <w:rsid w:val="00FC2C66"/>
    <w:rsid w:val="00FC55FF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9E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C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1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1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11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1C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C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4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BA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4A4BA4"/>
    <w:rPr>
      <w:color w:val="800080" w:themeColor="followedHyperlink"/>
      <w:u w:val="single"/>
    </w:rPr>
  </w:style>
  <w:style w:type="paragraph" w:styleId="ac">
    <w:name w:val="Body Text Indent"/>
    <w:basedOn w:val="a"/>
    <w:link w:val="ad"/>
    <w:rsid w:val="008476FA"/>
    <w:pPr>
      <w:spacing w:after="120" w:line="480" w:lineRule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47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F6A61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A92BA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92BA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92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2BA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2B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C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1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1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11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1C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C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4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BA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4A4BA4"/>
    <w:rPr>
      <w:color w:val="800080" w:themeColor="followedHyperlink"/>
      <w:u w:val="single"/>
    </w:rPr>
  </w:style>
  <w:style w:type="paragraph" w:styleId="ac">
    <w:name w:val="Body Text Indent"/>
    <w:basedOn w:val="a"/>
    <w:link w:val="ad"/>
    <w:rsid w:val="008476FA"/>
    <w:pPr>
      <w:spacing w:after="120" w:line="480" w:lineRule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47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F6A61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A92BA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92BA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92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2BA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2B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alit201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ib.bsu.by/handle/123456789/26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k.org.by/bibliographicDescri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22E6-CE77-4AEC-85F0-92596CE5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Якобсон</dc:creator>
  <cp:lastModifiedBy>Ольга Якобсон</cp:lastModifiedBy>
  <cp:revision>3</cp:revision>
  <cp:lastPrinted>2018-11-06T05:18:00Z</cp:lastPrinted>
  <dcterms:created xsi:type="dcterms:W3CDTF">2018-10-24T17:23:00Z</dcterms:created>
  <dcterms:modified xsi:type="dcterms:W3CDTF">2018-11-06T05:34:00Z</dcterms:modified>
</cp:coreProperties>
</file>