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48" w:rsidRDefault="00D14F48" w:rsidP="00962271">
      <w:pPr>
        <w:pStyle w:val="Default"/>
        <w:spacing w:line="233" w:lineRule="auto"/>
      </w:pPr>
    </w:p>
    <w:p w:rsidR="00D14F48" w:rsidRPr="00937CEE" w:rsidRDefault="004F061F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  <w:r w:rsidR="00BD7D07" w:rsidRPr="00937CE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545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научная конференция</w:t>
      </w:r>
    </w:p>
    <w:p w:rsidR="00D14F48" w:rsidRPr="00154542" w:rsidRDefault="00D14F48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МАТЕМАТИЧЕСКИЕ МЕТОДЫ В ТЕХНИКЕ И ТЕХНОЛОГИЯХ - ММТТ-3</w:t>
      </w:r>
      <w:r w:rsidR="00154542" w:rsidRPr="0015454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14F48" w:rsidRPr="00937CEE" w:rsidRDefault="00937CEE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4542" w:rsidRPr="00043B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154542" w:rsidRPr="00043B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83703" w:rsidRPr="004F06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4542" w:rsidRPr="00043B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4F48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14F48" w:rsidRPr="00937CEE" w:rsidRDefault="00962271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4F48" w:rsidRPr="00937CE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http://mmtt.sstu.ru/</w:t>
        </w:r>
      </w:hyperlink>
    </w:p>
    <w:p w:rsidR="00D14F48" w:rsidRPr="00937CEE" w:rsidRDefault="00D14F48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Минская конференция</w:t>
      </w:r>
    </w:p>
    <w:p w:rsidR="00B82ECA" w:rsidRPr="00937CEE" w:rsidRDefault="00176A5E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EE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 и робототехники</w:t>
      </w:r>
    </w:p>
    <w:p w:rsidR="00176A5E" w:rsidRPr="00937CEE" w:rsidRDefault="00176A5E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CA" w:rsidRPr="00937CEE" w:rsidRDefault="00B82ECA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B82ECA" w:rsidRPr="00937CEE" w:rsidRDefault="00B82ECA" w:rsidP="00962271">
      <w:pPr>
        <w:pStyle w:val="Default"/>
        <w:spacing w:line="233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CA" w:rsidRPr="00937CEE" w:rsidRDefault="00B82ECA" w:rsidP="00962271">
      <w:pPr>
        <w:pStyle w:val="Default"/>
        <w:spacing w:line="23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Место проведения: Минск</w:t>
      </w:r>
      <w:r w:rsidR="00983703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БНТУ</w:t>
      </w:r>
      <w:r w:rsidR="00983703"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 Независимости, 65</w:t>
      </w:r>
    </w:p>
    <w:p w:rsidR="00B82ECA" w:rsidRPr="00937CEE" w:rsidRDefault="00B82ECA" w:rsidP="00962271">
      <w:pPr>
        <w:spacing w:line="233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937CEE" w:rsidRPr="00937CEE" w:rsidRDefault="00B82ECA" w:rsidP="00962271">
      <w:pPr>
        <w:shd w:val="clear" w:color="auto" w:fill="FFFFFF"/>
        <w:spacing w:line="233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7CEE">
        <w:rPr>
          <w:rFonts w:ascii="Times New Roman" w:hAnsi="Times New Roman"/>
          <w:sz w:val="28"/>
          <w:szCs w:val="28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Научная конференция </w:t>
      </w:r>
      <w:r w:rsidR="0004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ММТТ-36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для обсуждения опыта использования</w:t>
      </w:r>
      <w:r w:rsid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математических методов в технике и технологиях и современных направлений математического и</w:t>
      </w:r>
      <w:r w:rsid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CEE" w:rsidRPr="00937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компьютерного обеспечения технологических и технических систем.</w:t>
      </w:r>
    </w:p>
    <w:p w:rsidR="00937CEE" w:rsidRDefault="00937CEE" w:rsidP="00962271">
      <w:pPr>
        <w:pStyle w:val="Defaul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B82ECA" w:rsidRPr="004F061F" w:rsidRDefault="00B82ECA" w:rsidP="00962271">
      <w:pPr>
        <w:pStyle w:val="Default"/>
        <w:spacing w:line="23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секций </w:t>
      </w:r>
    </w:p>
    <w:p w:rsidR="00983703" w:rsidRPr="004F061F" w:rsidRDefault="00983703" w:rsidP="00962271">
      <w:pPr>
        <w:pStyle w:val="Defaul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B82ECA" w:rsidRPr="00937CEE" w:rsidRDefault="00983703" w:rsidP="00962271">
      <w:pPr>
        <w:pStyle w:val="Default"/>
        <w:spacing w:line="233" w:lineRule="auto"/>
        <w:ind w:left="360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1.Качественные и численные методы исследования дифференциальных и интегральных уравнений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 Оптимизация, автоматизация и оптимальное управление технологическими процессами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 Математическое моделирование технологических и социальных процессов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 Математическое моделирование и оптимизация в задачах САПР, аддитивных технологий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 Математические методы в задачах радиотехники, радиоэлектроники и телекоммуникаций, геоинформатики, авионики и космонавтики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6. Математические методы и интеллектуальные системы в робототехнике и мехатронике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7. Математические методы в медицине, биотехнологии и экологии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8. Математические методы в экономике и гуманитарных науках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 Информационные и интеллектуальные технологии в технике и образовании</w:t>
      </w:r>
      <w:r w:rsidRPr="00937CE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37CE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10. Математические и инструментальные методы технологий Индустрии 4.0</w:t>
      </w:r>
    </w:p>
    <w:p w:rsidR="00CA0116" w:rsidRPr="00937CEE" w:rsidRDefault="00CA0116" w:rsidP="00962271">
      <w:pPr>
        <w:pStyle w:val="Default"/>
        <w:spacing w:line="233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</w:p>
    <w:p w:rsidR="00B82ECA" w:rsidRPr="00937CEE" w:rsidRDefault="00B82ECA" w:rsidP="00962271">
      <w:pPr>
        <w:pStyle w:val="Defaul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>Порядок работы</w:t>
      </w:r>
    </w:p>
    <w:p w:rsidR="00B82ECA" w:rsidRPr="00937CEE" w:rsidRDefault="00B82ECA" w:rsidP="00962271">
      <w:pPr>
        <w:spacing w:line="233" w:lineRule="auto"/>
        <w:ind w:left="0" w:firstLine="0"/>
        <w:rPr>
          <w:rFonts w:ascii="Times New Roman" w:hAnsi="Times New Roman"/>
          <w:sz w:val="28"/>
          <w:szCs w:val="28"/>
          <w:lang w:val="be-BY"/>
        </w:rPr>
      </w:pPr>
    </w:p>
    <w:p w:rsidR="00A049C9" w:rsidRPr="00A049C9" w:rsidRDefault="00A049C9" w:rsidP="00962271">
      <w:pPr>
        <w:pStyle w:val="a3"/>
        <w:spacing w:line="233" w:lineRule="auto"/>
        <w:rPr>
          <w:b/>
          <w:shd w:val="clear" w:color="auto" w:fill="FFFFFF"/>
        </w:rPr>
      </w:pPr>
      <w:r w:rsidRPr="00A049C9">
        <w:rPr>
          <w:b/>
          <w:shd w:val="clear" w:color="auto" w:fill="FFFFFF"/>
          <w:lang w:val="be-BY"/>
        </w:rPr>
        <w:t>С</w:t>
      </w:r>
      <w:proofErr w:type="spellStart"/>
      <w:r w:rsidRPr="00A049C9">
        <w:rPr>
          <w:b/>
          <w:shd w:val="clear" w:color="auto" w:fill="FFFFFF"/>
        </w:rPr>
        <w:t>татьи</w:t>
      </w:r>
      <w:proofErr w:type="spellEnd"/>
      <w:r w:rsidRPr="00A049C9">
        <w:rPr>
          <w:b/>
          <w:shd w:val="clear" w:color="auto" w:fill="FFFFFF"/>
        </w:rPr>
        <w:t xml:space="preserve"> участников конференции ММТТ издаются в научном журнале "Математические методы в технологиях и технике"  (ISSN 2712-8873; </w:t>
      </w:r>
      <w:proofErr w:type="spellStart"/>
      <w:r w:rsidRPr="00A049C9">
        <w:rPr>
          <w:b/>
          <w:shd w:val="clear" w:color="auto" w:fill="FFFFFF"/>
        </w:rPr>
        <w:t>eLIBRARY</w:t>
      </w:r>
      <w:proofErr w:type="spellEnd"/>
      <w:r w:rsidRPr="00A049C9">
        <w:rPr>
          <w:b/>
          <w:shd w:val="clear" w:color="auto" w:fill="FFFFFF"/>
        </w:rPr>
        <w:t xml:space="preserve"> ID: 76086; DOI 10.52348).</w:t>
      </w:r>
    </w:p>
    <w:p w:rsidR="004F061F" w:rsidRPr="004F061F" w:rsidRDefault="004F061F" w:rsidP="00962271">
      <w:pPr>
        <w:pStyle w:val="a3"/>
        <w:spacing w:line="233" w:lineRule="auto"/>
        <w:rPr>
          <w:lang w:eastAsia="ru-RU"/>
        </w:rPr>
      </w:pPr>
      <w:r w:rsidRPr="004F061F">
        <w:rPr>
          <w:lang w:eastAsia="ru-RU"/>
        </w:rPr>
        <w:t>Доклады рецензируются Программным комитетом, начиная с декабря 202</w:t>
      </w:r>
      <w:r w:rsidR="00154542" w:rsidRPr="00154542">
        <w:rPr>
          <w:lang w:eastAsia="ru-RU"/>
        </w:rPr>
        <w:t>2</w:t>
      </w:r>
      <w:r w:rsidRPr="004F061F">
        <w:rPr>
          <w:lang w:eastAsia="ru-RU"/>
        </w:rPr>
        <w:t> г.</w:t>
      </w:r>
      <w:r w:rsidR="00A049C9">
        <w:rPr>
          <w:lang w:eastAsia="ru-RU"/>
        </w:rPr>
        <w:t>, и принимаются</w:t>
      </w:r>
      <w:r w:rsidRPr="004F061F">
        <w:rPr>
          <w:lang w:eastAsia="ru-RU"/>
        </w:rPr>
        <w:t xml:space="preserve"> </w:t>
      </w:r>
      <w:r w:rsidR="00A049C9" w:rsidRPr="00937CEE">
        <w:rPr>
          <w:lang w:val="be-BY"/>
        </w:rPr>
        <w:t xml:space="preserve">до </w:t>
      </w:r>
      <w:r w:rsidR="00A049C9" w:rsidRPr="00937CEE">
        <w:rPr>
          <w:b/>
          <w:bCs/>
          <w:lang w:val="be-BY"/>
        </w:rPr>
        <w:t>30</w:t>
      </w:r>
      <w:r w:rsidR="00A049C9" w:rsidRPr="00937CEE">
        <w:rPr>
          <w:b/>
          <w:bCs/>
        </w:rPr>
        <w:t xml:space="preserve"> сентября 202</w:t>
      </w:r>
      <w:r w:rsidR="00154542" w:rsidRPr="00154542">
        <w:rPr>
          <w:b/>
          <w:bCs/>
        </w:rPr>
        <w:t>3</w:t>
      </w:r>
      <w:r w:rsidR="00A049C9" w:rsidRPr="00937CEE">
        <w:rPr>
          <w:b/>
          <w:bCs/>
        </w:rPr>
        <w:t xml:space="preserve"> г.</w:t>
      </w:r>
      <w:r w:rsidR="00A049C9">
        <w:rPr>
          <w:b/>
          <w:bCs/>
        </w:rPr>
        <w:t xml:space="preserve"> </w:t>
      </w:r>
      <w:r w:rsidRPr="004F061F">
        <w:rPr>
          <w:lang w:eastAsia="ru-RU"/>
        </w:rPr>
        <w:t>Оргвзнос для</w:t>
      </w:r>
      <w:r>
        <w:rPr>
          <w:lang w:eastAsia="ru-RU"/>
        </w:rPr>
        <w:t xml:space="preserve"> </w:t>
      </w:r>
      <w:r w:rsidRPr="004F061F">
        <w:rPr>
          <w:lang w:eastAsia="ru-RU"/>
        </w:rPr>
        <w:t xml:space="preserve">принятых </w:t>
      </w:r>
      <w:r w:rsidRPr="004F061F">
        <w:rPr>
          <w:lang w:eastAsia="ru-RU"/>
        </w:rPr>
        <w:lastRenderedPageBreak/>
        <w:t>докл</w:t>
      </w:r>
      <w:r>
        <w:rPr>
          <w:lang w:eastAsia="ru-RU"/>
        </w:rPr>
        <w:t xml:space="preserve">адов составляет 1 300 руб. (для </w:t>
      </w:r>
      <w:r w:rsidRPr="004F061F">
        <w:rPr>
          <w:lang w:eastAsia="ru-RU"/>
        </w:rPr>
        <w:t>белорусских авторов 25 белорусских рублей). Объем</w:t>
      </w:r>
      <w:r>
        <w:rPr>
          <w:lang w:eastAsia="ru-RU"/>
        </w:rPr>
        <w:t xml:space="preserve"> </w:t>
      </w:r>
      <w:r w:rsidRPr="004F061F">
        <w:rPr>
          <w:lang w:eastAsia="ru-RU"/>
        </w:rPr>
        <w:t>статьи – 4 стр. (каждая дополнительная страница – 250 руб.). Авторы получают статьи в виде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>электронного макета: титульные листы журнала «Математические методы в технологиях и технике»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>(ММТТ) приводятся на сайте в пункте «Журнал конференции», собственно, статья размещается в</w:t>
      </w:r>
      <w:r w:rsidR="00A049C9">
        <w:rPr>
          <w:lang w:eastAsia="ru-RU"/>
        </w:rPr>
        <w:t xml:space="preserve"> </w:t>
      </w:r>
      <w:r w:rsidRPr="004F061F">
        <w:rPr>
          <w:lang w:eastAsia="ru-RU"/>
        </w:rPr>
        <w:t>электронном кабинете автора), а научные журналы ММТТ ‒ на электронном диске :</w:t>
      </w:r>
    </w:p>
    <w:p w:rsidR="004F061F" w:rsidRPr="004F061F" w:rsidRDefault="00962271" w:rsidP="00962271">
      <w:pPr>
        <w:shd w:val="clear" w:color="auto" w:fill="FFFFFF"/>
        <w:spacing w:line="233" w:lineRule="auto"/>
        <w:ind w:left="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A049C9" w:rsidRPr="00A049C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https://drive.google.com/drive/folders/1ryTtxdbRHL0Pdwp_HqCbUwFAaDl1ajH6?usp=sharing</w:t>
        </w:r>
      </w:hyperlink>
      <w:r w:rsidR="00A049C9" w:rsidRPr="00A049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49C9" w:rsidRPr="00A049C9" w:rsidRDefault="00A049C9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937CEE">
        <w:rPr>
          <w:rFonts w:ascii="Times New Roman" w:hAnsi="Times New Roman" w:cs="Times New Roman"/>
          <w:sz w:val="28"/>
          <w:szCs w:val="28"/>
        </w:rPr>
        <w:t xml:space="preserve">работников БНТУ участие </w:t>
      </w:r>
      <w:r w:rsidRPr="00937CEE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A049C9">
        <w:rPr>
          <w:rFonts w:ascii="Times New Roman" w:hAnsi="Times New Roman" w:cs="Times New Roman"/>
          <w:sz w:val="28"/>
          <w:szCs w:val="28"/>
        </w:rPr>
        <w:t>.</w:t>
      </w:r>
    </w:p>
    <w:p w:rsidR="00CA0116" w:rsidRPr="00937CEE" w:rsidRDefault="00CA0116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</w:rPr>
        <w:t xml:space="preserve">Правила оформления текстов докладов размещены на сайте конференции: </w:t>
      </w:r>
      <w:hyperlink r:id="rId7" w:history="1">
        <w:r w:rsidRPr="00937CEE">
          <w:rPr>
            <w:rStyle w:val="a4"/>
            <w:rFonts w:ascii="Times New Roman" w:hAnsi="Times New Roman" w:cs="Times New Roman"/>
            <w:sz w:val="28"/>
            <w:szCs w:val="28"/>
          </w:rPr>
          <w:t>http://mmtt.sstu.ru/</w:t>
        </w:r>
      </w:hyperlink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7CEE">
        <w:rPr>
          <w:rFonts w:ascii="Times New Roman" w:hAnsi="Times New Roman" w:cs="Times New Roman"/>
          <w:sz w:val="28"/>
          <w:szCs w:val="28"/>
        </w:rPr>
        <w:t xml:space="preserve">с соответствующим шаблоном и примером и учитывают требования </w:t>
      </w:r>
      <w:r w:rsidRPr="00937CEE">
        <w:rPr>
          <w:rFonts w:ascii="Times New Roman" w:hAnsi="Times New Roman" w:cs="Times New Roman"/>
          <w:b/>
          <w:sz w:val="28"/>
          <w:szCs w:val="28"/>
        </w:rPr>
        <w:t>РИНЦ</w:t>
      </w:r>
      <w:r w:rsidRPr="00937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16" w:rsidRPr="00937CEE" w:rsidRDefault="00CA0116" w:rsidP="00962271">
      <w:pPr>
        <w:pStyle w:val="Defaul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представления материалов на </w:t>
      </w:r>
      <w:r w:rsidR="00043BDA">
        <w:rPr>
          <w:rFonts w:ascii="Times New Roman" w:hAnsi="Times New Roman" w:cs="Times New Roman"/>
          <w:b/>
          <w:bCs/>
          <w:sz w:val="28"/>
          <w:szCs w:val="28"/>
        </w:rPr>
        <w:t>ММТТ-36</w:t>
      </w:r>
      <w:r w:rsidRPr="00937C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7CEE">
        <w:rPr>
          <w:rFonts w:ascii="Times New Roman" w:hAnsi="Times New Roman" w:cs="Times New Roman"/>
          <w:sz w:val="28"/>
          <w:szCs w:val="28"/>
        </w:rPr>
        <w:t xml:space="preserve">Автор(ы) при регистрации на сайте </w:t>
      </w:r>
      <w:hyperlink r:id="rId8" w:history="1">
        <w:r w:rsidRPr="00937CEE">
          <w:rPr>
            <w:rStyle w:val="a4"/>
            <w:rFonts w:ascii="Times New Roman" w:hAnsi="Times New Roman" w:cs="Times New Roman"/>
            <w:sz w:val="28"/>
            <w:szCs w:val="28"/>
          </w:rPr>
          <w:t>http://mmtt.sstu.ru/</w:t>
        </w:r>
      </w:hyperlink>
      <w:r w:rsidRPr="00937CE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37CEE">
        <w:rPr>
          <w:rFonts w:ascii="Times New Roman" w:hAnsi="Times New Roman" w:cs="Times New Roman"/>
          <w:sz w:val="28"/>
          <w:szCs w:val="28"/>
        </w:rPr>
        <w:t>размещает(ют) материалы и получает(ют) подтверждение по электронной почте. В состав материалов входят: сведения об авторах, текст доклада на конференцию в виде статьи в форматах .</w:t>
      </w:r>
      <w:proofErr w:type="spellStart"/>
      <w:r w:rsidRPr="00937CE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37CEE">
        <w:rPr>
          <w:rFonts w:ascii="Times New Roman" w:hAnsi="Times New Roman" w:cs="Times New Roman"/>
          <w:sz w:val="28"/>
          <w:szCs w:val="28"/>
        </w:rPr>
        <w:t xml:space="preserve"> и .</w:t>
      </w:r>
      <w:proofErr w:type="spellStart"/>
      <w:r w:rsidRPr="00937CE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37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CEE" w:rsidRPr="00937CEE" w:rsidRDefault="00937CEE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CEE" w:rsidRPr="00937CEE" w:rsidRDefault="00937CEE" w:rsidP="00962271">
      <w:pPr>
        <w:shd w:val="clear" w:color="auto" w:fill="FFFFFF"/>
        <w:spacing w:line="233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37CEE">
        <w:rPr>
          <w:rFonts w:ascii="Times New Roman" w:hAnsi="Times New Roman"/>
          <w:b/>
          <w:color w:val="000000"/>
          <w:sz w:val="28"/>
          <w:szCs w:val="28"/>
        </w:rPr>
        <w:t>Важное дополнение</w:t>
      </w:r>
      <w:r w:rsidRPr="00937CEE">
        <w:rPr>
          <w:rFonts w:ascii="Times New Roman" w:hAnsi="Times New Roman"/>
          <w:color w:val="000000"/>
          <w:sz w:val="28"/>
          <w:szCs w:val="28"/>
        </w:rPr>
        <w:t>. При рецензировании эксперт также может указать рекомендацию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>опубликовании английского варианта статьи в соответствии с требованиями издательства Springer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научной коллективной монографии (глава ≡ статья) с последующей индексацией в </w:t>
      </w:r>
      <w:proofErr w:type="spellStart"/>
      <w:r w:rsidRPr="00937CEE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937CE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>расширенного варианта доклада с видоизмененным названием в журнале из Перечня ВАК (условия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размещены на сайте, пункт меню «Журналы ‒ информационные спонсоры»). </w:t>
      </w:r>
      <w:r w:rsidR="00154542">
        <w:rPr>
          <w:rFonts w:ascii="Times New Roman" w:hAnsi="Times New Roman"/>
          <w:color w:val="000000"/>
          <w:sz w:val="28"/>
          <w:szCs w:val="28"/>
        </w:rPr>
        <w:t>К</w:t>
      </w:r>
      <w:r w:rsidRPr="00937CEE">
        <w:rPr>
          <w:rFonts w:ascii="Times New Roman" w:hAnsi="Times New Roman"/>
          <w:color w:val="000000"/>
          <w:sz w:val="28"/>
          <w:szCs w:val="28"/>
        </w:rPr>
        <w:t>аждой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7CEE">
        <w:rPr>
          <w:rFonts w:ascii="Times New Roman" w:hAnsi="Times New Roman"/>
          <w:color w:val="000000"/>
          <w:sz w:val="28"/>
          <w:szCs w:val="28"/>
        </w:rPr>
        <w:t xml:space="preserve">статье в сборнике трудов МНК ММТТ присваивается индекс </w:t>
      </w:r>
      <w:proofErr w:type="spellStart"/>
      <w:r w:rsidRPr="00937CEE">
        <w:rPr>
          <w:rFonts w:ascii="Times New Roman" w:hAnsi="Times New Roman"/>
          <w:color w:val="000000"/>
          <w:sz w:val="28"/>
          <w:szCs w:val="28"/>
        </w:rPr>
        <w:t>doi</w:t>
      </w:r>
      <w:proofErr w:type="spellEnd"/>
      <w:r w:rsidRPr="00937CEE">
        <w:rPr>
          <w:rFonts w:ascii="Times New Roman" w:hAnsi="Times New Roman"/>
          <w:color w:val="000000"/>
          <w:sz w:val="28"/>
          <w:szCs w:val="28"/>
        </w:rPr>
        <w:t>.</w:t>
      </w:r>
    </w:p>
    <w:p w:rsidR="00A049C9" w:rsidRDefault="002B7162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EE">
        <w:rPr>
          <w:rFonts w:ascii="Times New Roman" w:hAnsi="Times New Roman" w:cs="Times New Roman"/>
          <w:sz w:val="28"/>
          <w:szCs w:val="28"/>
        </w:rPr>
        <w:t>Предполагается очная форма проведения конференции</w:t>
      </w:r>
      <w:r w:rsidR="00A049C9">
        <w:rPr>
          <w:rFonts w:ascii="Times New Roman" w:hAnsi="Times New Roman" w:cs="Times New Roman"/>
          <w:sz w:val="28"/>
          <w:szCs w:val="28"/>
        </w:rPr>
        <w:t>.</w:t>
      </w:r>
    </w:p>
    <w:p w:rsidR="00176A5E" w:rsidRDefault="00176A5E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7CEE">
        <w:rPr>
          <w:rFonts w:ascii="Times New Roman" w:hAnsi="Times New Roman" w:cs="Times New Roman"/>
          <w:sz w:val="28"/>
          <w:szCs w:val="28"/>
          <w:lang w:val="be-BY"/>
        </w:rPr>
        <w:t>Приглашаем к участию!</w:t>
      </w:r>
    </w:p>
    <w:p w:rsidR="00CA64A3" w:rsidRDefault="00CA64A3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64A3" w:rsidRPr="00CA64A3" w:rsidRDefault="00CA64A3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Учредителями конференции </w:t>
      </w:r>
      <w:r w:rsidR="00043B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ММТТ-36</w:t>
      </w:r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являются Минобрнауки РФ, Институт проблем уп</w:t>
      </w:r>
      <w:bookmarkStart w:id="0" w:name="_GoBack"/>
      <w:bookmarkEnd w:id="0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равления РАН, Институт вычислительной математики РАН, Институт гидродинамики АН Чехии,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СПбПУ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СПбГТИ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(ТУ), СПИИРАН, СГТУ, ДГТУ, КНИТУ, МЭИ, МПИ, АГТУ, </w:t>
      </w:r>
      <w:proofErr w:type="spellStart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ТамбГТУ</w:t>
      </w:r>
      <w:proofErr w:type="spellEnd"/>
      <w:r w:rsidRPr="00CA64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ЯГТУ и ряд других ведущих вузов.</w:t>
      </w:r>
    </w:p>
    <w:p w:rsidR="00BD7D07" w:rsidRPr="00CA64A3" w:rsidRDefault="00BD7D07" w:rsidP="00962271">
      <w:pPr>
        <w:pStyle w:val="Default"/>
        <w:spacing w:line="233" w:lineRule="auto"/>
        <w:ind w:firstLine="708"/>
        <w:jc w:val="both"/>
        <w:rPr>
          <w:sz w:val="22"/>
          <w:szCs w:val="22"/>
        </w:rPr>
      </w:pPr>
    </w:p>
    <w:p w:rsidR="00BD7D07" w:rsidRPr="00342DEB" w:rsidRDefault="00342DEB" w:rsidP="00962271">
      <w:pPr>
        <w:pStyle w:val="Default"/>
        <w:spacing w:line="233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42DE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Контактная информация оргкомитета</w:t>
      </w:r>
    </w:p>
    <w:p w:rsidR="00BD7D07" w:rsidRDefault="00BD7D07" w:rsidP="00962271">
      <w:pPr>
        <w:pStyle w:val="Default"/>
        <w:spacing w:line="233" w:lineRule="auto"/>
        <w:ind w:firstLine="708"/>
        <w:jc w:val="both"/>
        <w:rPr>
          <w:sz w:val="22"/>
          <w:szCs w:val="22"/>
          <w:lang w:val="en-US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274"/>
        <w:gridCol w:w="3282"/>
      </w:tblGrid>
      <w:tr w:rsidR="00342DEB" w:rsidRPr="00342DEB" w:rsidTr="00342DEB">
        <w:trPr>
          <w:tblCellSpacing w:w="7" w:type="dxa"/>
        </w:trPr>
        <w:tc>
          <w:tcPr>
            <w:tcW w:w="6240" w:type="dxa"/>
            <w:shd w:val="clear" w:color="auto" w:fill="F7F7F7"/>
            <w:hideMark/>
          </w:tcPr>
          <w:p w:rsidR="00342DEB" w:rsidRPr="00342DEB" w:rsidRDefault="00342DEB" w:rsidP="00962271">
            <w:pPr>
              <w:spacing w:line="233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Хвощинская</w:t>
            </w:r>
            <w:proofErr w:type="spellEnd"/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Аркадьевна (Б</w:t>
            </w:r>
            <w:r w:rsidR="00A04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У), Минск</w:t>
            </w:r>
          </w:p>
        </w:tc>
        <w:tc>
          <w:tcPr>
            <w:tcW w:w="285" w:type="dxa"/>
            <w:shd w:val="clear" w:color="auto" w:fill="F7F7F7"/>
            <w:hideMark/>
          </w:tcPr>
          <w:p w:rsidR="00342DEB" w:rsidRPr="00342DEB" w:rsidRDefault="00654F10" w:rsidP="00962271">
            <w:pPr>
              <w:spacing w:line="233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 "http://mmtt.sstu.ru/icons/ecblank.gif" \* MERGEFORMATINET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INCLUDEPICTURE  "http://mmtt.sstu.ru/icons/ecblank.gif" \* MERGEFORMATINET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>INCLUDEPICTURE  "http://mmtt.sstu.ru/icons/ecblank.gif" \* MERGEFORMATINET</w:instrText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</w:instrText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55pt;height:.55pt">
                  <v:imagedata r:id="rId9" r:href="rId10"/>
                </v:shape>
              </w:pict>
            </w:r>
            <w:r w:rsidR="009622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315" w:type="dxa"/>
            <w:shd w:val="clear" w:color="auto" w:fill="F7F7F7"/>
            <w:hideMark/>
          </w:tcPr>
          <w:p w:rsidR="00342DEB" w:rsidRPr="00342DEB" w:rsidRDefault="00342DEB" w:rsidP="00962271">
            <w:pPr>
              <w:spacing w:line="233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8-029-255-74-74</w:t>
            </w:r>
            <w:r w:rsidRPr="00342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ludmila.ark@gmail.com</w:t>
            </w:r>
          </w:p>
        </w:tc>
      </w:tr>
    </w:tbl>
    <w:p w:rsidR="0024377C" w:rsidRDefault="0024377C" w:rsidP="00962271">
      <w:pPr>
        <w:pStyle w:val="Default"/>
        <w:spacing w:line="233" w:lineRule="auto"/>
        <w:ind w:firstLine="708"/>
        <w:jc w:val="both"/>
        <w:rPr>
          <w:sz w:val="22"/>
          <w:szCs w:val="22"/>
          <w:lang w:val="be-BY"/>
        </w:rPr>
      </w:pPr>
    </w:p>
    <w:p w:rsid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Организатор конференции: Факуль</w:t>
      </w:r>
      <w:r>
        <w:rPr>
          <w:rFonts w:ascii="Times New Roman" w:hAnsi="Times New Roman"/>
          <w:sz w:val="28"/>
          <w:szCs w:val="28"/>
        </w:rPr>
        <w:t>тет информационных технологий и</w:t>
      </w:r>
    </w:p>
    <w:p w:rsidR="00CA64A3" w:rsidRP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робототехники</w:t>
      </w:r>
    </w:p>
    <w:p w:rsidR="00CA64A3" w:rsidRP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  <w:lang w:val="de-DE"/>
        </w:rPr>
        <w:t>e</w:t>
      </w:r>
      <w:r w:rsidRPr="00CA64A3">
        <w:rPr>
          <w:rFonts w:ascii="Times New Roman" w:hAnsi="Times New Roman"/>
          <w:sz w:val="28"/>
          <w:szCs w:val="28"/>
        </w:rPr>
        <w:t>-</w:t>
      </w:r>
      <w:r w:rsidRPr="00CA64A3">
        <w:rPr>
          <w:rFonts w:ascii="Times New Roman" w:hAnsi="Times New Roman"/>
          <w:sz w:val="28"/>
          <w:szCs w:val="28"/>
          <w:lang w:val="de-DE"/>
        </w:rPr>
        <w:t>mail</w:t>
      </w:r>
      <w:r w:rsidRPr="00CA64A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fitr</w:t>
      </w:r>
      <w:proofErr w:type="spellEnd"/>
      <w:r w:rsidRPr="00CA64A3">
        <w:rPr>
          <w:rFonts w:ascii="Times New Roman" w:hAnsi="Times New Roman"/>
          <w:sz w:val="28"/>
          <w:szCs w:val="28"/>
        </w:rPr>
        <w:t>@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bntu</w:t>
      </w:r>
      <w:proofErr w:type="spellEnd"/>
      <w:r w:rsidRPr="00CA64A3">
        <w:rPr>
          <w:rFonts w:ascii="Times New Roman" w:hAnsi="Times New Roman"/>
          <w:sz w:val="28"/>
          <w:szCs w:val="28"/>
        </w:rPr>
        <w:t>.</w:t>
      </w:r>
      <w:proofErr w:type="spellStart"/>
      <w:r w:rsidRPr="00CA64A3">
        <w:rPr>
          <w:rFonts w:ascii="Times New Roman" w:hAnsi="Times New Roman"/>
          <w:sz w:val="28"/>
          <w:szCs w:val="28"/>
          <w:lang w:val="de-DE"/>
        </w:rPr>
        <w:t>by</w:t>
      </w:r>
      <w:proofErr w:type="spellEnd"/>
    </w:p>
    <w:p w:rsidR="00CA64A3" w:rsidRP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т.: (+375 17) 292-71-53</w:t>
      </w:r>
    </w:p>
    <w:p w:rsid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ф.: (+375 17) 292-71-53</w:t>
      </w:r>
    </w:p>
    <w:p w:rsidR="00CA64A3" w:rsidRDefault="00CA64A3" w:rsidP="00962271">
      <w:pPr>
        <w:spacing w:line="233" w:lineRule="auto"/>
        <w:ind w:left="0"/>
        <w:rPr>
          <w:rFonts w:ascii="Times New Roman" w:hAnsi="Times New Roman"/>
          <w:sz w:val="28"/>
          <w:szCs w:val="28"/>
        </w:rPr>
      </w:pPr>
      <w:r w:rsidRPr="00CA64A3">
        <w:rPr>
          <w:rFonts w:ascii="Times New Roman" w:hAnsi="Times New Roman"/>
          <w:sz w:val="28"/>
          <w:szCs w:val="28"/>
        </w:rPr>
        <w:t>Ответственный за организацию:</w:t>
      </w:r>
      <w:r w:rsidRPr="00CA64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64A3">
        <w:rPr>
          <w:rFonts w:ascii="Times New Roman" w:hAnsi="Times New Roman"/>
          <w:sz w:val="28"/>
          <w:szCs w:val="28"/>
        </w:rPr>
        <w:t>декан факультета информационных технологий</w:t>
      </w:r>
    </w:p>
    <w:p w:rsidR="0024377C" w:rsidRDefault="00CA64A3" w:rsidP="00962271">
      <w:pPr>
        <w:spacing w:line="233" w:lineRule="auto"/>
        <w:ind w:left="0"/>
        <w:rPr>
          <w:lang w:val="be-BY"/>
        </w:rPr>
      </w:pPr>
      <w:r w:rsidRPr="00CA64A3">
        <w:rPr>
          <w:rFonts w:ascii="Times New Roman" w:hAnsi="Times New Roman"/>
          <w:sz w:val="28"/>
          <w:szCs w:val="28"/>
        </w:rPr>
        <w:t xml:space="preserve">и робототехники, к.т.н., доцент </w:t>
      </w:r>
      <w:proofErr w:type="spellStart"/>
      <w:r w:rsidRPr="00CA64A3">
        <w:rPr>
          <w:rFonts w:ascii="Times New Roman" w:hAnsi="Times New Roman"/>
          <w:sz w:val="28"/>
          <w:szCs w:val="28"/>
        </w:rPr>
        <w:t>Авсиевич</w:t>
      </w:r>
      <w:proofErr w:type="spellEnd"/>
      <w:r w:rsidRPr="00CA64A3">
        <w:rPr>
          <w:rFonts w:ascii="Times New Roman" w:hAnsi="Times New Roman"/>
          <w:sz w:val="28"/>
          <w:szCs w:val="28"/>
        </w:rPr>
        <w:t xml:space="preserve"> А.М.</w:t>
      </w:r>
    </w:p>
    <w:p w:rsidR="0024377C" w:rsidRDefault="0024377C" w:rsidP="00962271">
      <w:pPr>
        <w:pStyle w:val="Default"/>
        <w:spacing w:line="233" w:lineRule="auto"/>
        <w:jc w:val="both"/>
        <w:rPr>
          <w:sz w:val="22"/>
          <w:szCs w:val="22"/>
          <w:lang w:val="be-BY"/>
        </w:rPr>
      </w:pPr>
    </w:p>
    <w:sectPr w:rsidR="0024377C" w:rsidSect="006B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4E91"/>
    <w:multiLevelType w:val="hybridMultilevel"/>
    <w:tmpl w:val="50868E74"/>
    <w:lvl w:ilvl="0" w:tplc="2FA2C4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E17"/>
    <w:multiLevelType w:val="hybridMultilevel"/>
    <w:tmpl w:val="EDB8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51E2"/>
    <w:multiLevelType w:val="hybridMultilevel"/>
    <w:tmpl w:val="3DF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F48"/>
    <w:rsid w:val="00043BDA"/>
    <w:rsid w:val="000D1EB1"/>
    <w:rsid w:val="00154542"/>
    <w:rsid w:val="00160E78"/>
    <w:rsid w:val="001732D4"/>
    <w:rsid w:val="00176A5E"/>
    <w:rsid w:val="0024377C"/>
    <w:rsid w:val="002B7162"/>
    <w:rsid w:val="002D04F8"/>
    <w:rsid w:val="00342DEB"/>
    <w:rsid w:val="004B0694"/>
    <w:rsid w:val="004D125A"/>
    <w:rsid w:val="004F061F"/>
    <w:rsid w:val="005C4C49"/>
    <w:rsid w:val="006152DA"/>
    <w:rsid w:val="00654F10"/>
    <w:rsid w:val="006B0C23"/>
    <w:rsid w:val="00871847"/>
    <w:rsid w:val="008F1040"/>
    <w:rsid w:val="00937CEE"/>
    <w:rsid w:val="00962271"/>
    <w:rsid w:val="00983703"/>
    <w:rsid w:val="00A049C9"/>
    <w:rsid w:val="00B82ECA"/>
    <w:rsid w:val="00BD7D07"/>
    <w:rsid w:val="00CA0116"/>
    <w:rsid w:val="00CA570B"/>
    <w:rsid w:val="00CA64A3"/>
    <w:rsid w:val="00D072C9"/>
    <w:rsid w:val="00D14659"/>
    <w:rsid w:val="00D14F48"/>
    <w:rsid w:val="00DB5D19"/>
    <w:rsid w:val="00E218FD"/>
    <w:rsid w:val="00EC34D5"/>
    <w:rsid w:val="00ED3983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A8EA0-375A-48AE-B565-EB8EB0B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23"/>
    <w:pPr>
      <w:ind w:left="1145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CA570B"/>
    <w:pPr>
      <w:spacing w:line="360" w:lineRule="exact"/>
      <w:ind w:left="0" w:firstLine="709"/>
    </w:pPr>
    <w:rPr>
      <w:rFonts w:ascii="Times New Roman" w:hAnsi="Times New Roman"/>
      <w:sz w:val="28"/>
    </w:rPr>
  </w:style>
  <w:style w:type="paragraph" w:customStyle="1" w:styleId="Default">
    <w:name w:val="Default"/>
    <w:rsid w:val="00D14F4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D14F4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83703"/>
    <w:rPr>
      <w:color w:val="800080"/>
      <w:u w:val="single"/>
    </w:rPr>
  </w:style>
  <w:style w:type="paragraph" w:styleId="a6">
    <w:name w:val="List Paragraph"/>
    <w:basedOn w:val="a"/>
    <w:link w:val="a7"/>
    <w:uiPriority w:val="34"/>
    <w:qFormat/>
    <w:rsid w:val="00CA64A3"/>
    <w:pPr>
      <w:spacing w:line="252" w:lineRule="auto"/>
      <w:ind w:left="720" w:firstLine="0"/>
      <w:contextualSpacing/>
      <w:jc w:val="left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34"/>
    <w:rsid w:val="00CA64A3"/>
    <w:rPr>
      <w:rFonts w:ascii="Cambria" w:eastAsia="Times New Roman" w:hAnsi="Cambria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622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622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tt.ss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tt.sst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yTtxdbRHL0Pdwp_HqCbUwFAaDl1ajH6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mtt.sstu.ru/" TargetMode="External"/><Relationship Id="rId10" Type="http://schemas.openxmlformats.org/officeDocument/2006/relationships/image" Target="http://mmtt.sstu.ru/icons/ecblan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Links>
    <vt:vector size="18" baseType="variant">
      <vt:variant>
        <vt:i4>4653132</vt:i4>
      </vt:variant>
      <vt:variant>
        <vt:i4>6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  <vt:variant>
        <vt:i4>4653132</vt:i4>
      </vt:variant>
      <vt:variant>
        <vt:i4>3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  <vt:variant>
        <vt:i4>4653132</vt:i4>
      </vt:variant>
      <vt:variant>
        <vt:i4>0</vt:i4>
      </vt:variant>
      <vt:variant>
        <vt:i4>0</vt:i4>
      </vt:variant>
      <vt:variant>
        <vt:i4>5</vt:i4>
      </vt:variant>
      <vt:variant>
        <vt:lpwstr>http://mmtt.sstu.ru/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Полетаева</cp:lastModifiedBy>
  <cp:revision>3</cp:revision>
  <cp:lastPrinted>2023-02-27T08:03:00Z</cp:lastPrinted>
  <dcterms:created xsi:type="dcterms:W3CDTF">2023-02-17T11:13:00Z</dcterms:created>
  <dcterms:modified xsi:type="dcterms:W3CDTF">2023-02-27T08:04:00Z</dcterms:modified>
</cp:coreProperties>
</file>