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23" w:rsidRPr="00EB2EBC" w:rsidRDefault="00834F15" w:rsidP="00834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3B75858" wp14:editId="5BC511B1">
            <wp:simplePos x="0" y="0"/>
            <wp:positionH relativeFrom="column">
              <wp:posOffset>-494030</wp:posOffset>
            </wp:positionH>
            <wp:positionV relativeFrom="paragraph">
              <wp:posOffset>-16510</wp:posOffset>
            </wp:positionV>
            <wp:extent cx="545465" cy="560705"/>
            <wp:effectExtent l="0" t="0" r="6985" b="0"/>
            <wp:wrapSquare wrapText="bothSides"/>
            <wp:docPr id="1" name="Рисунок 1" descr="C:\Users\Administrator\Documents\Tencent Files\371570718\FileRecv\Логотип Ба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ocuments\Tencent Files\371570718\FileRecv\Логотип Бар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CDE912" wp14:editId="0C731968">
            <wp:extent cx="542260" cy="542260"/>
            <wp:effectExtent l="0" t="0" r="0" b="0"/>
            <wp:docPr id="2" name="Рисунок 2" descr="C:\Users\Администратор\Desktop\инфописьма_202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нфописьма_2022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D23"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="00673D23" w:rsidRPr="00C5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D23"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БЕЛАРУСЬ</w:t>
      </w:r>
    </w:p>
    <w:p w:rsidR="00673D23" w:rsidRPr="00EB2EBC" w:rsidRDefault="00673D23" w:rsidP="0067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D23" w:rsidRPr="00EB2EBC" w:rsidRDefault="00673D23" w:rsidP="0067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образования</w:t>
      </w:r>
    </w:p>
    <w:p w:rsidR="00673D23" w:rsidRPr="00EB2EBC" w:rsidRDefault="00673D23" w:rsidP="0067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«БАРАНОВИЧСКИЙ ГОСУДАРСТВЕННЫЙ УНИВЕРСИТЕТ»</w:t>
      </w:r>
    </w:p>
    <w:p w:rsidR="00673D23" w:rsidRPr="00EB2EBC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D23" w:rsidRPr="00EB2EBC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D23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D23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F15" w:rsidRDefault="00834F15" w:rsidP="00A756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834F15" w:rsidRDefault="00834F15" w:rsidP="00A756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</w:p>
    <w:p w:rsidR="00834F15" w:rsidRDefault="00834F15" w:rsidP="00A7566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</w:p>
    <w:p w:rsidR="00673D23" w:rsidRPr="00BA2FB1" w:rsidRDefault="00D42089" w:rsidP="00834F1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</w:pPr>
      <w:r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БЕЛАРУСЬ И КИТАЙ:</w:t>
      </w:r>
      <w:r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br/>
      </w:r>
      <w:r w:rsidR="00673D23">
        <w:rPr>
          <w:rFonts w:asciiTheme="majorBidi" w:eastAsia="Times New Roman" w:hAnsiTheme="majorBidi" w:cstheme="majorBidi"/>
          <w:b/>
          <w:sz w:val="36"/>
          <w:szCs w:val="36"/>
          <w:lang w:eastAsia="ru-RU"/>
        </w:rPr>
        <w:t>МНОГОВЕКТОРНОСТЬ СОТРУДНИЧЕСТВА</w:t>
      </w:r>
    </w:p>
    <w:p w:rsidR="00673D23" w:rsidRPr="00ED3EFE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D23" w:rsidRPr="00EB2EBC" w:rsidRDefault="00673D23" w:rsidP="00A7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663" w:rsidRPr="001A0B1C" w:rsidRDefault="00A75663" w:rsidP="00A75663">
      <w:pPr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ru-RU"/>
        </w:rPr>
      </w:pPr>
    </w:p>
    <w:p w:rsidR="00834F15" w:rsidRPr="00834F15" w:rsidRDefault="00834F15" w:rsidP="00A75663">
      <w:pPr>
        <w:jc w:val="center"/>
        <w:rPr>
          <w:rFonts w:asciiTheme="majorBidi" w:eastAsia="Times New Roman" w:hAnsiTheme="majorBidi" w:cstheme="majorBidi"/>
          <w:bCs/>
          <w:sz w:val="32"/>
          <w:szCs w:val="32"/>
          <w:lang w:eastAsia="ru-RU"/>
        </w:rPr>
      </w:pPr>
      <w:r w:rsidRPr="00834F15">
        <w:rPr>
          <w:rFonts w:asciiTheme="majorBidi" w:eastAsia="Times New Roman" w:hAnsiTheme="majorBidi" w:cstheme="majorBidi"/>
          <w:bCs/>
          <w:sz w:val="32"/>
          <w:szCs w:val="32"/>
          <w:lang w:val="en-US" w:eastAsia="ru-RU"/>
        </w:rPr>
        <w:t>V</w:t>
      </w:r>
      <w:r w:rsidR="00EE169F">
        <w:rPr>
          <w:rFonts w:asciiTheme="majorBidi" w:eastAsia="Times New Roman" w:hAnsiTheme="majorBidi" w:cstheme="majorBidi"/>
          <w:bCs/>
          <w:sz w:val="32"/>
          <w:szCs w:val="32"/>
          <w:lang w:val="en-US" w:eastAsia="ru-RU"/>
        </w:rPr>
        <w:t>I</w:t>
      </w:r>
      <w:r w:rsidR="00414B49">
        <w:rPr>
          <w:rFonts w:asciiTheme="majorBidi" w:eastAsia="Times New Roman" w:hAnsiTheme="majorBidi" w:cstheme="majorBidi"/>
          <w:bCs/>
          <w:sz w:val="32"/>
          <w:szCs w:val="32"/>
          <w:lang w:eastAsia="ru-RU"/>
        </w:rPr>
        <w:t> </w:t>
      </w:r>
      <w:r w:rsidRPr="00834F15">
        <w:rPr>
          <w:rFonts w:asciiTheme="majorBidi" w:eastAsia="Times New Roman" w:hAnsiTheme="majorBidi" w:cstheme="majorBidi"/>
          <w:bCs/>
          <w:sz w:val="32"/>
          <w:szCs w:val="32"/>
          <w:lang w:eastAsia="ru-RU"/>
        </w:rPr>
        <w:t>Научно-практический круглый стол</w:t>
      </w:r>
    </w:p>
    <w:p w:rsid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</w:p>
    <w:p w:rsidR="00834F15" w:rsidRPr="004E6BA8" w:rsidRDefault="00834F15" w:rsidP="0083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4E6BA8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ИНФОРМАЦИОННОЕ ПИСЬМО</w:t>
      </w:r>
    </w:p>
    <w:p w:rsidR="00834F15" w:rsidRPr="00834F15" w:rsidRDefault="00834F15" w:rsidP="00834F15">
      <w:pPr>
        <w:jc w:val="center"/>
        <w:rPr>
          <w:rFonts w:asciiTheme="majorBidi" w:eastAsia="Times New Roman" w:hAnsiTheme="majorBidi" w:cstheme="majorBidi"/>
          <w:b/>
          <w:i/>
          <w:iCs/>
          <w:sz w:val="48"/>
          <w:szCs w:val="48"/>
          <w:lang w:eastAsia="ru-RU"/>
        </w:rPr>
      </w:pPr>
    </w:p>
    <w:p w:rsidR="00834F15" w:rsidRPr="00834F15" w:rsidRDefault="00834F15" w:rsidP="00834F15">
      <w:pPr>
        <w:jc w:val="center"/>
        <w:rPr>
          <w:bCs/>
          <w:i/>
          <w:iCs/>
        </w:rPr>
      </w:pPr>
      <w:r w:rsidRPr="00834F15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(Барановичи, 2</w:t>
      </w:r>
      <w:r w:rsidR="00D22351" w:rsidRPr="00D22351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2</w:t>
      </w:r>
      <w:r w:rsidR="00414B49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 </w:t>
      </w:r>
      <w:r w:rsidRPr="00834F15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марта 202</w:t>
      </w:r>
      <w:r w:rsidR="00EE169F" w:rsidRPr="00EE169F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3</w:t>
      </w:r>
      <w:r w:rsidR="00414B49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 </w:t>
      </w:r>
      <w:r w:rsidRPr="00834F15">
        <w:rPr>
          <w:rFonts w:asciiTheme="majorBidi" w:eastAsia="Times New Roman" w:hAnsiTheme="majorBidi" w:cstheme="majorBidi"/>
          <w:bCs/>
          <w:i/>
          <w:iCs/>
          <w:sz w:val="32"/>
          <w:szCs w:val="32"/>
          <w:lang w:eastAsia="ru-RU"/>
        </w:rPr>
        <w:t>г.)</w:t>
      </w: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673D23">
      <w:pPr>
        <w:jc w:val="center"/>
      </w:pPr>
    </w:p>
    <w:p w:rsidR="00834F15" w:rsidRDefault="00834F15" w:rsidP="00A75663">
      <w:pPr>
        <w:jc w:val="center"/>
      </w:pPr>
    </w:p>
    <w:p w:rsidR="00834F15" w:rsidRDefault="00834F15" w:rsidP="00673D23">
      <w:pPr>
        <w:jc w:val="center"/>
      </w:pPr>
    </w:p>
    <w:p w:rsidR="00834F15" w:rsidRP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F15">
        <w:rPr>
          <w:rFonts w:ascii="Times New Roman" w:hAnsi="Times New Roman" w:cs="Times New Roman"/>
          <w:b/>
          <w:bCs/>
          <w:sz w:val="24"/>
          <w:szCs w:val="24"/>
        </w:rPr>
        <w:t>Барановичи</w:t>
      </w:r>
    </w:p>
    <w:p w:rsidR="00834F15" w:rsidRP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4F15">
        <w:rPr>
          <w:rFonts w:ascii="Times New Roman" w:hAnsi="Times New Roman" w:cs="Times New Roman"/>
          <w:b/>
          <w:bCs/>
          <w:sz w:val="24"/>
          <w:szCs w:val="24"/>
        </w:rPr>
        <w:t>БарГУ</w:t>
      </w:r>
      <w:proofErr w:type="spellEnd"/>
    </w:p>
    <w:p w:rsid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F1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E16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34F15" w:rsidRDefault="00834F15" w:rsidP="00834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15" w:rsidRPr="00860EAB" w:rsidRDefault="00834F15" w:rsidP="00834F1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860EA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Дорогие друзья!</w:t>
      </w:r>
    </w:p>
    <w:p w:rsidR="00834F15" w:rsidRPr="00860EAB" w:rsidRDefault="00834F15" w:rsidP="00834F1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0A7C14" w:rsidRPr="00860EAB" w:rsidRDefault="00834F15" w:rsidP="0013407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Приглашаем Вас принять участие в работе </w:t>
      </w:r>
      <w:r w:rsidRPr="004E6BA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val="en-US" w:eastAsia="ru-RU"/>
        </w:rPr>
        <w:t>V</w:t>
      </w:r>
      <w:r w:rsidR="00EE169F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val="en-US" w:eastAsia="ru-RU"/>
        </w:rPr>
        <w:t>I</w:t>
      </w:r>
      <w:r w:rsidR="00414B49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 </w:t>
      </w:r>
      <w:r w:rsidRPr="004E6BA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Научно-практического круглого стола</w:t>
      </w:r>
      <w:r w:rsidRPr="004E6BA8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r w:rsidRPr="004E6BA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 xml:space="preserve">«Беларусь и Китай: </w:t>
      </w:r>
      <w:proofErr w:type="spellStart"/>
      <w:r w:rsidRPr="004E6BA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многовекторность</w:t>
      </w:r>
      <w:proofErr w:type="spellEnd"/>
      <w:r w:rsidRPr="004E6BA8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 xml:space="preserve"> сотрудничества»,</w:t>
      </w:r>
      <w:r w:rsidRPr="004E6BA8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r w:rsidRPr="00860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который состоится </w:t>
      </w:r>
      <w:r w:rsidRPr="00860EA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2</w:t>
      </w:r>
      <w:r w:rsidR="00D22351" w:rsidRPr="00D2235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2</w:t>
      </w:r>
      <w:r w:rsidR="00414B4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марта 202</w:t>
      </w:r>
      <w:r w:rsidR="007E2A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3</w:t>
      </w:r>
      <w:r w:rsidR="00414B4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</w:t>
      </w:r>
      <w:r w:rsidRPr="00860EA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года</w:t>
      </w:r>
      <w:r w:rsidRPr="00860EA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860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учреждения </w:t>
      </w:r>
      <w:r w:rsidRPr="00860EA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образования</w:t>
      </w:r>
      <w:r w:rsidR="00877377" w:rsidRPr="0087737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br/>
      </w:r>
      <w:r w:rsidRPr="00860EA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«Барановичский государственный университет».</w:t>
      </w:r>
    </w:p>
    <w:p w:rsidR="000A7C14" w:rsidRPr="00134072" w:rsidRDefault="000A7C14" w:rsidP="000A7C1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  <w:lang w:eastAsia="ru-RU"/>
        </w:rPr>
      </w:pPr>
    </w:p>
    <w:p w:rsidR="00834F15" w:rsidRPr="00860EAB" w:rsidRDefault="000A7C14" w:rsidP="000A7C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Формы участия в круглом столе:</w:t>
      </w:r>
      <w:r w:rsidR="00834F15" w:rsidRPr="00860EA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</w:p>
    <w:p w:rsidR="000A7C14" w:rsidRPr="00860EAB" w:rsidRDefault="000A7C14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выступление с докладом (до </w:t>
      </w:r>
      <w:r w:rsidR="00A756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10 </w:t>
      </w:r>
      <w:r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минут);</w:t>
      </w:r>
    </w:p>
    <w:p w:rsidR="000A7C14" w:rsidRPr="00860EAB" w:rsidRDefault="00A75663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участие в дискуссии (до 5 </w:t>
      </w:r>
      <w:r w:rsidR="000A7C14"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минут).</w:t>
      </w:r>
    </w:p>
    <w:p w:rsidR="00834F15" w:rsidRPr="00860EAB" w:rsidRDefault="00834F15" w:rsidP="00414B49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C14" w:rsidRPr="00860EAB" w:rsidRDefault="000A7C14" w:rsidP="00414B49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Рабочие языки круглого стола: </w:t>
      </w:r>
    </w:p>
    <w:p w:rsidR="000A7C14" w:rsidRDefault="000A7C14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русский,</w:t>
      </w:r>
    </w:p>
    <w:p w:rsidR="00D25C32" w:rsidRPr="00860EAB" w:rsidRDefault="00D25C32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белорусский,</w:t>
      </w:r>
    </w:p>
    <w:p w:rsidR="000A7C14" w:rsidRPr="00860EAB" w:rsidRDefault="000A7C14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китайский,</w:t>
      </w:r>
    </w:p>
    <w:p w:rsidR="000A7C14" w:rsidRPr="00860EAB" w:rsidRDefault="000A7C14" w:rsidP="00414B4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E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английский.</w:t>
      </w:r>
    </w:p>
    <w:p w:rsidR="000A7C14" w:rsidRPr="00860EAB" w:rsidRDefault="000A7C14" w:rsidP="00414B4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7C14" w:rsidRPr="00860EAB" w:rsidRDefault="000A7C14" w:rsidP="00414B4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Научные направления работы круглого стола:</w:t>
      </w:r>
    </w:p>
    <w:p w:rsidR="000A7C14" w:rsidRPr="00860EAB" w:rsidRDefault="000A7C14" w:rsidP="00414B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7C14" w:rsidRPr="00414B49" w:rsidRDefault="000A7C14" w:rsidP="00414B49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4B49">
        <w:rPr>
          <w:rFonts w:ascii="Times New Roman" w:hAnsi="Times New Roman" w:cs="Times New Roman"/>
          <w:sz w:val="28"/>
          <w:szCs w:val="28"/>
        </w:rPr>
        <w:t>Беларусь и Китай: диалог культур.</w:t>
      </w:r>
    </w:p>
    <w:p w:rsidR="000A7C14" w:rsidRPr="00414B49" w:rsidRDefault="000A7C14" w:rsidP="00414B49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4B49">
        <w:rPr>
          <w:rFonts w:ascii="Times New Roman" w:hAnsi="Times New Roman" w:cs="Times New Roman"/>
          <w:sz w:val="28"/>
          <w:szCs w:val="28"/>
        </w:rPr>
        <w:t>Актуальные проблемы преподавания китайского языка и культуры.</w:t>
      </w:r>
    </w:p>
    <w:p w:rsidR="000A7C14" w:rsidRPr="00414B49" w:rsidRDefault="000A7C14" w:rsidP="00414B49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B49">
        <w:rPr>
          <w:rFonts w:ascii="Times New Roman" w:hAnsi="Times New Roman" w:cs="Times New Roman"/>
          <w:sz w:val="28"/>
          <w:szCs w:val="28"/>
        </w:rPr>
        <w:t>Векторы белорусско-китайского сотрудничества.</w:t>
      </w:r>
    </w:p>
    <w:p w:rsidR="000A7C14" w:rsidRPr="00134072" w:rsidRDefault="000A7C14" w:rsidP="000A7C1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7C14" w:rsidRPr="00C153AC" w:rsidRDefault="000A7C14" w:rsidP="00594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C153AC" w:rsidRPr="00C153AC" w:rsidRDefault="00C153AC" w:rsidP="005940D5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7942" w:rsidRPr="00C43CAD" w:rsidTr="003C333E">
        <w:tc>
          <w:tcPr>
            <w:tcW w:w="9571" w:type="dxa"/>
          </w:tcPr>
          <w:p w:rsidR="00DB7942" w:rsidRPr="00860EAB" w:rsidRDefault="00DB7942" w:rsidP="00DB7942">
            <w:pPr>
              <w:ind w:left="60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60E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Прадун</w:t>
            </w:r>
            <w:proofErr w:type="spellEnd"/>
            <w:r w:rsidRPr="00860E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Анна Васильевна </w:t>
            </w:r>
          </w:p>
          <w:p w:rsidR="00DB7942" w:rsidRPr="00D36022" w:rsidRDefault="00A75663" w:rsidP="00C153A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+375 29 792 56 </w:t>
            </w:r>
            <w:r w:rsidR="00DB7942" w:rsidRPr="00860EA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B7942" w:rsidRPr="00D36022">
              <w:rPr>
                <w:rFonts w:ascii="Times New Roman" w:hAnsi="Times New Roman" w:cs="Times New Roman"/>
                <w:sz w:val="28"/>
                <w:szCs w:val="28"/>
              </w:rPr>
              <w:t>; +375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163 68 00 </w:t>
            </w:r>
            <w:r w:rsidR="00DB7942" w:rsidRPr="00D3602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B7942" w:rsidRPr="00D22351" w:rsidRDefault="00DB7942" w:rsidP="00DB7942">
            <w:pPr>
              <w:ind w:left="60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860E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87737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860E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87737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Pr="008773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de-DE"/>
                </w:rPr>
                <w:t>molodnauka@gmail.com</w:t>
              </w:r>
            </w:hyperlink>
          </w:p>
        </w:tc>
      </w:tr>
    </w:tbl>
    <w:p w:rsidR="00DB7942" w:rsidRPr="00D22351" w:rsidRDefault="00DB794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22351">
        <w:rPr>
          <w:rFonts w:ascii="Times New Roman" w:hAnsi="Times New Roman" w:cs="Times New Roman"/>
          <w:sz w:val="28"/>
          <w:szCs w:val="28"/>
          <w:lang w:val="de-DE"/>
        </w:rPr>
        <w:br w:type="page"/>
      </w:r>
    </w:p>
    <w:p w:rsidR="000A7C14" w:rsidRPr="0042546B" w:rsidRDefault="000A7C14" w:rsidP="0059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</w:pPr>
      <w:r w:rsidRPr="00C576CF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  <w:lastRenderedPageBreak/>
        <w:drawing>
          <wp:inline distT="0" distB="0" distL="0" distR="0" wp14:anchorId="5FF9FD3B" wp14:editId="1474AC42">
            <wp:extent cx="6477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BA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 xml:space="preserve">Представление </w:t>
      </w:r>
      <w:r w:rsidR="00414B49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статей</w:t>
      </w:r>
      <w:r w:rsidRPr="004E6BA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 xml:space="preserve"> и заявок</w:t>
      </w:r>
    </w:p>
    <w:p w:rsidR="000A7C14" w:rsidRPr="003B3775" w:rsidRDefault="000A7C14" w:rsidP="000A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D5" w:rsidRPr="000314E4" w:rsidRDefault="00414B49" w:rsidP="00FC5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5940D5" w:rsidRPr="00D36022">
        <w:rPr>
          <w:rFonts w:ascii="Times New Roman" w:hAnsi="Times New Roman" w:cs="Times New Roman"/>
          <w:sz w:val="28"/>
          <w:szCs w:val="28"/>
        </w:rPr>
        <w:t xml:space="preserve"> для публикации и заявка участника </w:t>
      </w:r>
      <w:r w:rsidR="005940D5" w:rsidRPr="000314E4">
        <w:rPr>
          <w:rFonts w:ascii="Times New Roman" w:hAnsi="Times New Roman" w:cs="Times New Roman"/>
          <w:sz w:val="28"/>
          <w:szCs w:val="28"/>
        </w:rPr>
        <w:t xml:space="preserve">круглого стола высылаются 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на указанны</w:t>
      </w:r>
      <w:r w:rsidR="00D25C32">
        <w:rPr>
          <w:rFonts w:ascii="Times New Roman" w:hAnsi="Times New Roman" w:cs="Times New Roman"/>
          <w:b/>
          <w:bCs/>
          <w:sz w:val="28"/>
          <w:szCs w:val="28"/>
        </w:rPr>
        <w:t>й адрес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почты</w:t>
      </w:r>
      <w:r w:rsidR="005940D5" w:rsidRPr="000314E4">
        <w:rPr>
          <w:rFonts w:ascii="Times New Roman" w:hAnsi="Times New Roman" w:cs="Times New Roman"/>
          <w:sz w:val="28"/>
          <w:szCs w:val="28"/>
        </w:rPr>
        <w:t xml:space="preserve"> (с пометкой 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«Беларусь и Китай-202</w:t>
      </w:r>
      <w:r w:rsidR="00EE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5940D5" w:rsidRPr="000314E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B3775" w:rsidRPr="000314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0 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марта 202</w:t>
      </w:r>
      <w:r w:rsidR="00EE16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C153AC" w:rsidRPr="000314E4" w:rsidRDefault="00C153A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4E4">
        <w:rPr>
          <w:rFonts w:ascii="Times New Roman" w:hAnsi="Times New Roman" w:cs="Times New Roman"/>
          <w:sz w:val="28"/>
          <w:szCs w:val="28"/>
        </w:rPr>
        <w:t>Имя файла должно включать ф</w:t>
      </w:r>
      <w:r w:rsidR="00414B49">
        <w:rPr>
          <w:rFonts w:ascii="Times New Roman" w:hAnsi="Times New Roman" w:cs="Times New Roman"/>
          <w:sz w:val="28"/>
          <w:szCs w:val="28"/>
        </w:rPr>
        <w:t>амилию и инициалы автора, город</w:t>
      </w:r>
      <w:r w:rsidR="00414B49">
        <w:rPr>
          <w:rFonts w:ascii="Times New Roman" w:hAnsi="Times New Roman" w:cs="Times New Roman"/>
          <w:sz w:val="28"/>
          <w:szCs w:val="28"/>
        </w:rPr>
        <w:br/>
      </w:r>
      <w:r w:rsidRPr="000314E4">
        <w:rPr>
          <w:rFonts w:ascii="Times New Roman" w:hAnsi="Times New Roman" w:cs="Times New Roman"/>
          <w:sz w:val="28"/>
          <w:szCs w:val="28"/>
        </w:rPr>
        <w:t xml:space="preserve">(по месту представляемой организации), номер научного направления, например: 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Иванов_ВН_Барановичи_2.</w:t>
      </w:r>
    </w:p>
    <w:p w:rsidR="00C153AC" w:rsidRPr="000314E4" w:rsidRDefault="00C153A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E4">
        <w:rPr>
          <w:rFonts w:ascii="Times New Roman" w:hAnsi="Times New Roman" w:cs="Times New Roman"/>
          <w:sz w:val="28"/>
          <w:szCs w:val="28"/>
        </w:rPr>
        <w:t xml:space="preserve">Один автор может представить 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не более двух</w:t>
      </w:r>
      <w:r w:rsidRPr="000314E4">
        <w:rPr>
          <w:rFonts w:ascii="Times New Roman" w:hAnsi="Times New Roman" w:cs="Times New Roman"/>
          <w:sz w:val="28"/>
          <w:szCs w:val="28"/>
        </w:rPr>
        <w:t xml:space="preserve"> </w:t>
      </w:r>
      <w:r w:rsidR="00414B49">
        <w:rPr>
          <w:rFonts w:ascii="Times New Roman" w:hAnsi="Times New Roman" w:cs="Times New Roman"/>
          <w:sz w:val="28"/>
          <w:szCs w:val="28"/>
        </w:rPr>
        <w:t>статей, в том числе</w:t>
      </w:r>
      <w:r w:rsidR="00414B49">
        <w:rPr>
          <w:rFonts w:ascii="Times New Roman" w:hAnsi="Times New Roman" w:cs="Times New Roman"/>
          <w:sz w:val="28"/>
          <w:szCs w:val="28"/>
        </w:rPr>
        <w:br/>
      </w:r>
      <w:r w:rsidRPr="000314E4">
        <w:rPr>
          <w:rFonts w:ascii="Times New Roman" w:hAnsi="Times New Roman" w:cs="Times New Roman"/>
          <w:sz w:val="28"/>
          <w:szCs w:val="28"/>
        </w:rPr>
        <w:t>и в соавторстве.</w:t>
      </w: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4E4">
        <w:rPr>
          <w:rFonts w:ascii="Times New Roman" w:hAnsi="Times New Roman" w:cs="Times New Roman"/>
          <w:sz w:val="28"/>
          <w:szCs w:val="28"/>
        </w:rPr>
        <w:t xml:space="preserve">Публикация сборника </w:t>
      </w:r>
      <w:r w:rsidR="00414B49">
        <w:rPr>
          <w:rFonts w:ascii="Times New Roman" w:hAnsi="Times New Roman" w:cs="Times New Roman"/>
          <w:sz w:val="28"/>
          <w:szCs w:val="28"/>
        </w:rPr>
        <w:t>статей по результатам</w:t>
      </w:r>
      <w:r w:rsidRPr="000314E4">
        <w:rPr>
          <w:rFonts w:ascii="Times New Roman" w:hAnsi="Times New Roman" w:cs="Times New Roman"/>
          <w:sz w:val="28"/>
          <w:szCs w:val="28"/>
        </w:rPr>
        <w:t xml:space="preserve"> круглого стола запланирована 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после</w:t>
      </w:r>
      <w:r w:rsidRPr="000314E4">
        <w:rPr>
          <w:rFonts w:ascii="Times New Roman" w:hAnsi="Times New Roman" w:cs="Times New Roman"/>
          <w:sz w:val="28"/>
          <w:szCs w:val="28"/>
        </w:rPr>
        <w:t xml:space="preserve"> мероприятия в виде печатного издания, 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участникам круглого стола по электронной почте предоставляется электронная копия оригинального издания (</w:t>
      </w:r>
      <w:r w:rsidRPr="000314E4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-формат).</w:t>
      </w: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14E4">
        <w:rPr>
          <w:rFonts w:ascii="Times New Roman" w:hAnsi="Times New Roman" w:cs="Times New Roman"/>
          <w:i/>
          <w:iCs/>
          <w:sz w:val="28"/>
          <w:szCs w:val="28"/>
        </w:rPr>
        <w:t xml:space="preserve">Информируем Вас о том, что сборник </w:t>
      </w:r>
      <w:r w:rsidR="00A75663">
        <w:rPr>
          <w:rFonts w:ascii="Times New Roman" w:hAnsi="Times New Roman" w:cs="Times New Roman"/>
          <w:i/>
          <w:iCs/>
          <w:sz w:val="28"/>
          <w:szCs w:val="28"/>
        </w:rPr>
        <w:t>статей по результатам</w:t>
      </w:r>
      <w:r w:rsidRPr="000314E4">
        <w:rPr>
          <w:rFonts w:ascii="Times New Roman" w:hAnsi="Times New Roman" w:cs="Times New Roman"/>
          <w:i/>
          <w:iCs/>
          <w:sz w:val="28"/>
          <w:szCs w:val="28"/>
        </w:rPr>
        <w:t xml:space="preserve"> круглого стола будет размещен в архиве открытого доступа (</w:t>
      </w:r>
      <w:proofErr w:type="spellStart"/>
      <w:r w:rsidRPr="000314E4">
        <w:rPr>
          <w:rFonts w:ascii="Times New Roman" w:hAnsi="Times New Roman" w:cs="Times New Roman"/>
          <w:i/>
          <w:iCs/>
          <w:sz w:val="28"/>
          <w:szCs w:val="28"/>
        </w:rPr>
        <w:t>репозитории</w:t>
      </w:r>
      <w:proofErr w:type="spellEnd"/>
      <w:r w:rsidRPr="000314E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0314E4">
        <w:rPr>
          <w:rFonts w:ascii="Times New Roman" w:hAnsi="Times New Roman" w:cs="Times New Roman"/>
          <w:i/>
          <w:iCs/>
          <w:sz w:val="28"/>
          <w:szCs w:val="28"/>
        </w:rPr>
        <w:t>БарГУ</w:t>
      </w:r>
      <w:proofErr w:type="spellEnd"/>
      <w:r w:rsidRPr="000314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B3775" w:rsidRPr="000314E4">
        <w:rPr>
          <w:rFonts w:ascii="Times New Roman" w:hAnsi="Times New Roman" w:cs="Times New Roman"/>
          <w:i/>
          <w:iCs/>
          <w:sz w:val="28"/>
          <w:szCs w:val="28"/>
        </w:rPr>
        <w:t xml:space="preserve"> Предусмотрена индексация в РИНЦ.</w:t>
      </w:r>
    </w:p>
    <w:p w:rsidR="00C153AC" w:rsidRPr="000314E4" w:rsidRDefault="00C153A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4E4">
        <w:rPr>
          <w:rFonts w:ascii="Times New Roman" w:hAnsi="Times New Roman" w:cs="Times New Roman"/>
          <w:b/>
          <w:bCs/>
          <w:sz w:val="28"/>
          <w:szCs w:val="28"/>
        </w:rPr>
        <w:t xml:space="preserve">Гарантией регистрации предоставляемых 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статей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ответное электронное сообщение об их получении.</w:t>
      </w:r>
    </w:p>
    <w:p w:rsidR="00C153AC" w:rsidRPr="000314E4" w:rsidRDefault="00C153A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40D5" w:rsidRPr="000314E4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E4">
        <w:rPr>
          <w:rFonts w:ascii="Times New Roman" w:hAnsi="Times New Roman" w:cs="Times New Roman"/>
          <w:b/>
          <w:bCs/>
          <w:sz w:val="28"/>
          <w:szCs w:val="28"/>
        </w:rPr>
        <w:t>Приглашения для участия в круглом столе</w:t>
      </w:r>
      <w:r w:rsidRPr="000314E4">
        <w:rPr>
          <w:rFonts w:ascii="Times New Roman" w:hAnsi="Times New Roman" w:cs="Times New Roman"/>
          <w:sz w:val="28"/>
          <w:szCs w:val="28"/>
        </w:rPr>
        <w:t xml:space="preserve"> будут высланы на адрес электронной почты автора после рассмотрения заявок и научного рецензирования представленных </w:t>
      </w:r>
      <w:r w:rsidR="00A75663">
        <w:rPr>
          <w:rFonts w:ascii="Times New Roman" w:hAnsi="Times New Roman" w:cs="Times New Roman"/>
          <w:sz w:val="28"/>
          <w:szCs w:val="28"/>
        </w:rPr>
        <w:t>статей</w:t>
      </w:r>
      <w:r w:rsidRPr="000314E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169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марта 202</w:t>
      </w:r>
      <w:r w:rsidR="007E2A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14E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0314E4">
        <w:rPr>
          <w:rFonts w:ascii="Times New Roman" w:hAnsi="Times New Roman" w:cs="Times New Roman"/>
          <w:sz w:val="28"/>
          <w:szCs w:val="28"/>
        </w:rPr>
        <w:t xml:space="preserve">; для участников из </w:t>
      </w:r>
      <w:proofErr w:type="spellStart"/>
      <w:r w:rsidRPr="000314E4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0314E4">
        <w:rPr>
          <w:rFonts w:ascii="Times New Roman" w:hAnsi="Times New Roman" w:cs="Times New Roman"/>
          <w:sz w:val="28"/>
          <w:szCs w:val="28"/>
        </w:rPr>
        <w:t xml:space="preserve"> приглашения не высылаются.</w:t>
      </w:r>
    </w:p>
    <w:p w:rsidR="005940D5" w:rsidRPr="00C153AC" w:rsidRDefault="00D42089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5940D5" w:rsidRPr="000314E4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5940D5" w:rsidRPr="000314E4">
        <w:rPr>
          <w:rFonts w:ascii="Times New Roman" w:hAnsi="Times New Roman" w:cs="Times New Roman"/>
          <w:b/>
          <w:bCs/>
          <w:sz w:val="28"/>
          <w:szCs w:val="28"/>
        </w:rPr>
        <w:t>публикуются бесплатно.</w:t>
      </w:r>
    </w:p>
    <w:p w:rsidR="00C153AC" w:rsidRPr="00C153AC" w:rsidRDefault="00C153A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0D5" w:rsidRDefault="005940D5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22">
        <w:rPr>
          <w:rFonts w:ascii="Times New Roman" w:hAnsi="Times New Roman" w:cs="Times New Roman"/>
          <w:sz w:val="28"/>
          <w:szCs w:val="28"/>
        </w:rPr>
        <w:t>Проезд, питание и проживание участников круглого стола за счет командирующих организаций.</w:t>
      </w:r>
    </w:p>
    <w:p w:rsidR="005E4E6C" w:rsidRDefault="005E4E6C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C153AC" w:rsidRPr="004E6BA8" w:rsidRDefault="00C153AC" w:rsidP="0041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6BA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ЗАЯВКА УЧАСТНИКА</w:t>
      </w:r>
    </w:p>
    <w:p w:rsidR="00C153AC" w:rsidRPr="00C153AC" w:rsidRDefault="00C153AC" w:rsidP="00414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53AC" w:rsidRPr="00C153AC" w:rsidRDefault="00C153AC" w:rsidP="00414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3A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E16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53AC">
        <w:rPr>
          <w:rFonts w:ascii="Times New Roman" w:hAnsi="Times New Roman" w:cs="Times New Roman"/>
          <w:b/>
          <w:bCs/>
          <w:sz w:val="28"/>
          <w:szCs w:val="28"/>
        </w:rPr>
        <w:t>Научно-практического круглого стола</w:t>
      </w:r>
    </w:p>
    <w:p w:rsidR="00C153AC" w:rsidRDefault="00C153AC" w:rsidP="00414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3AC">
        <w:rPr>
          <w:rFonts w:ascii="Times New Roman" w:hAnsi="Times New Roman" w:cs="Times New Roman"/>
          <w:b/>
          <w:bCs/>
          <w:sz w:val="28"/>
          <w:szCs w:val="28"/>
        </w:rPr>
        <w:t xml:space="preserve">«Беларусь и Китай: </w:t>
      </w:r>
      <w:proofErr w:type="spellStart"/>
      <w:r w:rsidRPr="00C153AC">
        <w:rPr>
          <w:rFonts w:ascii="Times New Roman" w:hAnsi="Times New Roman" w:cs="Times New Roman"/>
          <w:b/>
          <w:bCs/>
          <w:sz w:val="28"/>
          <w:szCs w:val="28"/>
        </w:rPr>
        <w:t>многовекторность</w:t>
      </w:r>
      <w:proofErr w:type="spellEnd"/>
      <w:r w:rsidRPr="00C153AC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сотрудничества»</w:t>
      </w:r>
    </w:p>
    <w:p w:rsidR="00C153AC" w:rsidRPr="00C153AC" w:rsidRDefault="00C153AC" w:rsidP="00414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53AC" w:rsidRDefault="003B3775" w:rsidP="0041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2351" w:rsidRPr="00C43C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53AC" w:rsidRPr="00C153AC">
        <w:rPr>
          <w:rFonts w:ascii="Times New Roman" w:hAnsi="Times New Roman" w:cs="Times New Roman"/>
          <w:b/>
          <w:bCs/>
          <w:sz w:val="28"/>
          <w:szCs w:val="28"/>
        </w:rPr>
        <w:t>марта 202</w:t>
      </w:r>
      <w:r w:rsidR="00EE169F" w:rsidRPr="008773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53AC" w:rsidRPr="00C153A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153AC" w:rsidRPr="00C1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3C" w:rsidRDefault="0045463C" w:rsidP="0041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Фамилия________________________________________ Имя____________________________________________ Отчество________________________________________</w:t>
      </w:r>
    </w:p>
    <w:p w:rsidR="003B3775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 xml:space="preserve">Организация, статус участника______________________ </w:t>
      </w:r>
    </w:p>
    <w:p w:rsidR="003B3775" w:rsidRDefault="003B3775" w:rsidP="003B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</w:t>
      </w:r>
      <w:r w:rsidRPr="003B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</w:t>
      </w: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Телефон_________________________________________</w:t>
      </w: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C153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153AC">
        <w:rPr>
          <w:rFonts w:ascii="Times New Roman" w:hAnsi="Times New Roman" w:cs="Times New Roman"/>
          <w:sz w:val="28"/>
          <w:szCs w:val="28"/>
        </w:rPr>
        <w:t xml:space="preserve"> (обязательно)______________________________</w:t>
      </w:r>
      <w:r w:rsidR="003B3775">
        <w:rPr>
          <w:rFonts w:ascii="Times New Roman" w:hAnsi="Times New Roman" w:cs="Times New Roman"/>
          <w:sz w:val="28"/>
          <w:szCs w:val="28"/>
        </w:rPr>
        <w:t>_</w:t>
      </w: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Тема выступления_________________________________</w:t>
      </w: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Научное направление</w:t>
      </w:r>
      <w:r w:rsidR="003B3775">
        <w:rPr>
          <w:rFonts w:ascii="Times New Roman" w:hAnsi="Times New Roman" w:cs="Times New Roman"/>
          <w:sz w:val="28"/>
          <w:szCs w:val="28"/>
        </w:rPr>
        <w:t xml:space="preserve"> «____________________________»</w:t>
      </w:r>
    </w:p>
    <w:p w:rsidR="00C153AC" w:rsidRDefault="00C153AC" w:rsidP="00C1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Форма участия</w:t>
      </w:r>
      <w:r w:rsidR="003B3775">
        <w:rPr>
          <w:rFonts w:ascii="Times New Roman" w:hAnsi="Times New Roman" w:cs="Times New Roman"/>
          <w:sz w:val="28"/>
          <w:szCs w:val="28"/>
        </w:rPr>
        <w:t xml:space="preserve"> (очно/онлайн)</w:t>
      </w:r>
      <w:r w:rsidRPr="00C153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53AC" w:rsidRDefault="00C153AC" w:rsidP="00EE169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153AC">
        <w:rPr>
          <w:rFonts w:ascii="Times New Roman" w:hAnsi="Times New Roman" w:cs="Times New Roman"/>
          <w:sz w:val="28"/>
          <w:szCs w:val="28"/>
        </w:rPr>
        <w:t>Размещение в архиве открытого</w:t>
      </w:r>
      <w:r w:rsidR="00A75663">
        <w:rPr>
          <w:rFonts w:ascii="Times New Roman" w:hAnsi="Times New Roman" w:cs="Times New Roman"/>
          <w:sz w:val="28"/>
          <w:szCs w:val="28"/>
        </w:rPr>
        <w:t xml:space="preserve"> доступа </w:t>
      </w:r>
      <w:proofErr w:type="spellStart"/>
      <w:r w:rsidR="00A75663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="00F33D7F" w:rsidRPr="00F33D7F">
        <w:rPr>
          <w:rFonts w:ascii="Times New Roman" w:hAnsi="Times New Roman" w:cs="Times New Roman"/>
          <w:sz w:val="28"/>
          <w:szCs w:val="28"/>
        </w:rPr>
        <w:t xml:space="preserve"> </w:t>
      </w:r>
      <w:r w:rsidR="003B3775">
        <w:rPr>
          <w:rFonts w:ascii="Times New Roman" w:hAnsi="Times New Roman" w:cs="Times New Roman"/>
          <w:sz w:val="28"/>
          <w:szCs w:val="28"/>
        </w:rPr>
        <w:t>(указать да/</w:t>
      </w:r>
      <w:proofErr w:type="gramStart"/>
      <w:r w:rsidR="003B3775">
        <w:rPr>
          <w:rFonts w:ascii="Times New Roman" w:hAnsi="Times New Roman" w:cs="Times New Roman"/>
          <w:sz w:val="28"/>
          <w:szCs w:val="28"/>
        </w:rPr>
        <w:t>нет)</w:t>
      </w:r>
      <w:r w:rsidRPr="00C153A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153A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53AC" w:rsidRPr="00C153AC" w:rsidRDefault="00C153AC" w:rsidP="00C153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3AC" w:rsidRPr="00C153AC" w:rsidRDefault="00414B49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C153AC" w:rsidRPr="00C153AC">
        <w:rPr>
          <w:rFonts w:ascii="Times New Roman" w:hAnsi="Times New Roman" w:cs="Times New Roman"/>
          <w:sz w:val="28"/>
          <w:szCs w:val="28"/>
        </w:rPr>
        <w:t>, не со</w:t>
      </w:r>
      <w:r w:rsidR="00C153AC">
        <w:rPr>
          <w:rFonts w:ascii="Times New Roman" w:hAnsi="Times New Roman" w:cs="Times New Roman"/>
          <w:sz w:val="28"/>
          <w:szCs w:val="28"/>
        </w:rPr>
        <w:t>ответствующие направлениям круг</w:t>
      </w:r>
      <w:r w:rsidR="00C153AC" w:rsidRPr="00C153AC">
        <w:rPr>
          <w:rFonts w:ascii="Times New Roman" w:hAnsi="Times New Roman" w:cs="Times New Roman"/>
          <w:sz w:val="28"/>
          <w:szCs w:val="28"/>
        </w:rPr>
        <w:t>лого стола, требованиям оформления или присланные позднее установленного срока</w:t>
      </w:r>
      <w:r w:rsidR="003B3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C153AC" w:rsidRPr="00C153AC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45463C" w:rsidRPr="0045463C" w:rsidRDefault="0045463C" w:rsidP="00C1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3775" w:rsidRPr="005E4E6C" w:rsidRDefault="00C153AC" w:rsidP="005E4E6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Редакционная коллегия выполняет независимую (закрытую) экспертизу поступающих </w:t>
      </w:r>
      <w:r w:rsidR="00414B49">
        <w:rPr>
          <w:rFonts w:ascii="Times New Roman" w:hAnsi="Times New Roman" w:cs="Times New Roman"/>
          <w:i/>
          <w:iCs/>
          <w:sz w:val="28"/>
          <w:szCs w:val="28"/>
        </w:rPr>
        <w:t>статей</w:t>
      </w: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 и осуществляет их дополнительное рецензирование. Дискуссия по мотивам отклонения не ведется. Авторы несут ответственность за направление в редакцию ранее опубликованных или принятых к печати другими изданиями статей.</w:t>
      </w:r>
    </w:p>
    <w:p w:rsidR="003B3775" w:rsidRDefault="003B3775">
      <w:pPr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  <w:u w:val="single"/>
        </w:rPr>
        <w:br w:type="page"/>
      </w:r>
    </w:p>
    <w:p w:rsidR="0045463C" w:rsidRPr="00414B49" w:rsidRDefault="0045463C" w:rsidP="00A756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414B49"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lastRenderedPageBreak/>
        <w:drawing>
          <wp:inline distT="0" distB="0" distL="0" distR="0" wp14:anchorId="06BEEECE" wp14:editId="65DC120D">
            <wp:extent cx="638175" cy="676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4B49">
        <w:rPr>
          <w:rFonts w:ascii="Times New Roman" w:hAnsi="Times New Roman" w:cs="Times New Roman"/>
          <w:b/>
          <w:iCs/>
          <w:color w:val="365F91" w:themeColor="accent1" w:themeShade="BF"/>
          <w:sz w:val="32"/>
          <w:szCs w:val="32"/>
          <w:u w:val="single"/>
        </w:rPr>
        <w:t xml:space="preserve">Требования к оформлению </w:t>
      </w:r>
      <w:r w:rsidR="00414B49" w:rsidRPr="00414B49">
        <w:rPr>
          <w:rFonts w:ascii="Times New Roman" w:hAnsi="Times New Roman" w:cs="Times New Roman"/>
          <w:b/>
          <w:iCs/>
          <w:color w:val="365F91" w:themeColor="accent1" w:themeShade="BF"/>
          <w:sz w:val="32"/>
          <w:szCs w:val="32"/>
          <w:u w:val="single"/>
        </w:rPr>
        <w:t>статей</w:t>
      </w:r>
    </w:p>
    <w:p w:rsidR="0045463C" w:rsidRPr="0045463C" w:rsidRDefault="0045463C" w:rsidP="00454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14B49" w:rsidRPr="0085632D" w:rsidRDefault="00414B49" w:rsidP="00414B49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Техническое оформление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статей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14B49" w:rsidRPr="0085632D" w:rsidRDefault="00414B49" w:rsidP="00414B49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Pr="0085632D">
        <w:rPr>
          <w:rFonts w:ascii="Times New Roman" w:hAnsi="Times New Roman" w:cs="Times New Roman"/>
          <w:sz w:val="24"/>
          <w:szCs w:val="24"/>
        </w:rPr>
        <w:t xml:space="preserve"> набираются в редакторе MS </w:t>
      </w:r>
      <w:proofErr w:type="spellStart"/>
      <w:r w:rsidRPr="008563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5632D">
        <w:rPr>
          <w:rFonts w:ascii="Times New Roman" w:hAnsi="Times New Roman" w:cs="Times New Roman"/>
          <w:sz w:val="24"/>
          <w:szCs w:val="24"/>
        </w:rPr>
        <w:t xml:space="preserve">.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Объем статьи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14 000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—</w:t>
      </w:r>
      <w:r w:rsidRPr="008563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6 </w:t>
      </w:r>
      <w:r w:rsidRPr="008563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8563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пробелами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воспроизведенного авторского материала (в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этот объем входят текст, таблицы, список цитируемых источников и рисунки); формат </w:t>
      </w:r>
      <w:r w:rsidRPr="0085632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5</w:t>
      </w:r>
      <w:r w:rsidRPr="0085632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абзацный отступ — </w:t>
      </w:r>
      <w:r w:rsidRPr="0085632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10 мм;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отступ для поля в</w:t>
      </w:r>
      <w:r w:rsidRPr="0085632D">
        <w:rPr>
          <w:rFonts w:ascii="Times New Roman" w:hAnsi="Times New Roman" w:cs="Times New Roman"/>
          <w:sz w:val="24"/>
          <w:szCs w:val="24"/>
        </w:rPr>
        <w:t xml:space="preserve">верху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—</w:t>
      </w:r>
      <w:r w:rsidRPr="0085632D"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sz w:val="24"/>
          <w:szCs w:val="24"/>
        </w:rPr>
        <w:t>1,8</w:t>
      </w:r>
      <w:r w:rsidRPr="0085632D">
        <w:rPr>
          <w:rFonts w:ascii="Times New Roman" w:hAnsi="Times New Roman" w:cs="Times New Roman"/>
          <w:sz w:val="24"/>
          <w:szCs w:val="24"/>
        </w:rPr>
        <w:t xml:space="preserve">; внизу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— </w:t>
      </w:r>
      <w:r w:rsidRPr="0085632D">
        <w:rPr>
          <w:rFonts w:ascii="Times New Roman" w:hAnsi="Times New Roman" w:cs="Times New Roman"/>
          <w:b/>
          <w:sz w:val="24"/>
          <w:szCs w:val="24"/>
        </w:rPr>
        <w:t>2,2</w:t>
      </w:r>
      <w:r w:rsidRPr="0085632D">
        <w:rPr>
          <w:rFonts w:ascii="Times New Roman" w:hAnsi="Times New Roman" w:cs="Times New Roman"/>
          <w:sz w:val="24"/>
          <w:szCs w:val="24"/>
        </w:rPr>
        <w:t xml:space="preserve">; внутри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—</w:t>
      </w:r>
      <w:r w:rsidRPr="0085632D"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sz w:val="24"/>
          <w:szCs w:val="24"/>
        </w:rPr>
        <w:t>1,7</w:t>
      </w:r>
      <w:r w:rsidRPr="0085632D">
        <w:rPr>
          <w:rFonts w:ascii="Times New Roman" w:hAnsi="Times New Roman" w:cs="Times New Roman"/>
          <w:sz w:val="24"/>
          <w:szCs w:val="24"/>
        </w:rPr>
        <w:t xml:space="preserve">; снаружи 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—</w:t>
      </w:r>
      <w:r w:rsidRPr="0085632D"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sz w:val="24"/>
          <w:szCs w:val="24"/>
        </w:rPr>
        <w:t>1,9.</w:t>
      </w:r>
    </w:p>
    <w:p w:rsidR="00414B49" w:rsidRPr="0085632D" w:rsidRDefault="00414B49" w:rsidP="00414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Страницы не нумеруются. Ориентация страниц — только книжная; </w:t>
      </w:r>
      <w:r w:rsidRPr="0085632D">
        <w:rPr>
          <w:rFonts w:ascii="Times New Roman" w:hAnsi="Times New Roman" w:cs="Times New Roman"/>
          <w:sz w:val="24"/>
          <w:szCs w:val="24"/>
        </w:rPr>
        <w:t>использование автоматических концевых и обычных сносок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sz w:val="24"/>
          <w:szCs w:val="24"/>
        </w:rPr>
        <w:t xml:space="preserve">в статье не допускается; использование переносов не допускается; 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весь текст набирается шрифтом </w:t>
      </w:r>
      <w:r w:rsidRPr="0085632D">
        <w:rPr>
          <w:rFonts w:ascii="Times New Roman" w:hAnsi="Times New Roman" w:cs="Times New Roman"/>
          <w:bCs/>
          <w:sz w:val="24"/>
          <w:szCs w:val="24"/>
          <w:lang w:val="be-BY"/>
        </w:rPr>
        <w:t>Times New Roman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; шрифт основного </w:t>
      </w:r>
      <w:r w:rsidRPr="0085632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текста </w:t>
      </w:r>
      <w:r w:rsidRPr="0085632D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85632D">
        <w:rPr>
          <w:rFonts w:ascii="Times New Roman" w:hAnsi="Times New Roman" w:cs="Times New Roman"/>
          <w:b/>
          <w:bCs/>
          <w:spacing w:val="-2"/>
          <w:sz w:val="24"/>
          <w:szCs w:val="24"/>
        </w:rPr>
        <w:t> п.,</w:t>
      </w:r>
      <w:r w:rsidRPr="0085632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вспомогательного (сведения об авторе, с</w:t>
      </w:r>
      <w:r w:rsidRPr="0085632D">
        <w:rPr>
          <w:rFonts w:ascii="Times New Roman" w:hAnsi="Times New Roman" w:cs="Times New Roman"/>
          <w:bCs/>
          <w:iCs/>
          <w:spacing w:val="-2"/>
          <w:sz w:val="24"/>
          <w:szCs w:val="24"/>
        </w:rPr>
        <w:t>писок цитируемых источников,</w:t>
      </w:r>
      <w:r w:rsidRPr="0085632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подписи рисунков, заглавия и содержание таблиц) —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632D">
        <w:rPr>
          <w:rFonts w:ascii="Times New Roman" w:hAnsi="Times New Roman" w:cs="Times New Roman"/>
          <w:b/>
          <w:bCs/>
          <w:sz w:val="24"/>
          <w:szCs w:val="24"/>
        </w:rPr>
        <w:t> п.;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 межстрочный интервал </w:t>
      </w:r>
      <w:r w:rsidRPr="0085632D">
        <w:rPr>
          <w:rFonts w:ascii="Times New Roman" w:hAnsi="Times New Roman" w:cs="Times New Roman"/>
          <w:b/>
          <w:bCs/>
          <w:sz w:val="24"/>
          <w:szCs w:val="24"/>
        </w:rPr>
        <w:t>одинарный.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D">
        <w:rPr>
          <w:rFonts w:ascii="Times New Roman" w:hAnsi="Times New Roman" w:cs="Times New Roman"/>
          <w:b/>
          <w:sz w:val="24"/>
          <w:szCs w:val="24"/>
        </w:rPr>
        <w:t>2. </w:t>
      </w:r>
      <w:r w:rsidRPr="0085632D">
        <w:rPr>
          <w:rFonts w:ascii="Times New Roman" w:hAnsi="Times New Roman" w:cs="Times New Roman"/>
          <w:b/>
          <w:bCs/>
          <w:sz w:val="24"/>
          <w:szCs w:val="24"/>
        </w:rPr>
        <w:t>Содержание и оформление обязательных элементов</w:t>
      </w:r>
      <w:r w:rsidRPr="0085632D">
        <w:rPr>
          <w:rFonts w:ascii="Times New Roman" w:hAnsi="Times New Roman" w:cs="Times New Roman"/>
          <w:bCs/>
          <w:sz w:val="24"/>
          <w:szCs w:val="24"/>
        </w:rPr>
        <w:t>: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D">
        <w:rPr>
          <w:rFonts w:ascii="Times New Roman" w:hAnsi="Times New Roman" w:cs="Times New Roman"/>
          <w:b/>
          <w:i/>
          <w:sz w:val="24"/>
          <w:szCs w:val="24"/>
        </w:rPr>
        <w:t>– </w:t>
      </w:r>
      <w:r w:rsidRPr="0085632D">
        <w:rPr>
          <w:rFonts w:ascii="Times New Roman" w:hAnsi="Times New Roman" w:cs="Times New Roman"/>
          <w:b/>
          <w:bCs/>
          <w:i/>
          <w:sz w:val="24"/>
          <w:szCs w:val="24"/>
        </w:rPr>
        <w:t>индекс Универсальной десятичной классификации (</w:t>
      </w: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УДК):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обязательным; оформляется отдельной строкой слева перед сведениями об авторах, светлым начертанием, шрифт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п.</w:t>
      </w:r>
      <w:r w:rsidRPr="0085632D">
        <w:rPr>
          <w:rFonts w:ascii="Times New Roman" w:hAnsi="Times New Roman" w:cs="Times New Roman"/>
          <w:bCs/>
          <w:sz w:val="24"/>
          <w:szCs w:val="24"/>
        </w:rPr>
        <w:t>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5632D">
        <w:rPr>
          <w:rFonts w:ascii="Times New Roman" w:hAnsi="Times New Roman" w:cs="Times New Roman"/>
          <w:b/>
          <w:i/>
          <w:sz w:val="24"/>
          <w:szCs w:val="24"/>
        </w:rPr>
        <w:t>– сведения об авторах:</w:t>
      </w:r>
    </w:p>
    <w:p w:rsidR="00414B49" w:rsidRPr="0085632D" w:rsidRDefault="00414B49" w:rsidP="00414B4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инициалы и фамилия (приводят в именительном падеже, полужирное начертание, шрифт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5632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sz w:val="24"/>
          <w:szCs w:val="24"/>
        </w:rPr>
        <w:t>п.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414B49" w:rsidRPr="0085632D" w:rsidRDefault="00414B49" w:rsidP="00414B4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место работы/учебы (приводят 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официальное название учебного заведения или научной организации в полной форме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согласно Уставу учреждения/организации,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населенного пункта, курсив, шрифт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5632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sz w:val="24"/>
          <w:szCs w:val="24"/>
        </w:rPr>
        <w:t>п.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414B49" w:rsidRPr="0085632D" w:rsidRDefault="00414B49" w:rsidP="00414B4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наименование страны (полное официальное название, курсив, шрифт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п.);</w:t>
      </w:r>
    </w:p>
    <w:p w:rsidR="00414B49" w:rsidRPr="0085632D" w:rsidRDefault="00414B49" w:rsidP="00414B4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proofErr w:type="gramEnd"/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адрес для связи.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Имена соавторов статьи приводят в принятой ими последовательности.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Сведения об авторах должны быть на языке статьи. Внизу страницы размещают сноску — авторский знак с фамилией и инициалами автора статьи; через запятую указывают год (© Иванов И. И., 202</w:t>
      </w:r>
      <w:r w:rsidR="007E2A8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Сведения об авторах помещают перед заглавием статьи, выделяя полиграфическими средствами;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D">
        <w:rPr>
          <w:rFonts w:ascii="Times New Roman" w:hAnsi="Times New Roman" w:cs="Times New Roman"/>
          <w:b/>
          <w:i/>
          <w:sz w:val="24"/>
          <w:szCs w:val="24"/>
        </w:rPr>
        <w:t>– заглавие:</w:t>
      </w:r>
      <w:r w:rsidRPr="0085632D">
        <w:rPr>
          <w:rFonts w:ascii="Times New Roman" w:hAnsi="Times New Roman" w:cs="Times New Roman"/>
          <w:sz w:val="24"/>
          <w:szCs w:val="24"/>
        </w:rPr>
        <w:t xml:space="preserve"> помещают по центру перед текстом, прописными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sz w:val="24"/>
          <w:szCs w:val="24"/>
        </w:rPr>
        <w:t>буквами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32D">
        <w:rPr>
          <w:rFonts w:ascii="Times New Roman" w:hAnsi="Times New Roman" w:cs="Times New Roman"/>
          <w:sz w:val="24"/>
          <w:szCs w:val="24"/>
        </w:rPr>
        <w:t> п.), полужирное начертание; заглавие должно быть на языке основного текста статьи;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sz w:val="24"/>
          <w:szCs w:val="24"/>
        </w:rPr>
        <w:t>– </w:t>
      </w:r>
      <w:r w:rsidRPr="0085632D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85632D">
        <w:rPr>
          <w:rFonts w:ascii="Times New Roman" w:hAnsi="Times New Roman" w:cs="Times New Roman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должна отражать основное содержание статьи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и результат исследований, иметь объем от 50 до 100 слов;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sz w:val="24"/>
          <w:szCs w:val="24"/>
        </w:rPr>
        <w:t>– </w:t>
      </w: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(3—5) несут главную смысловую нагрузку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содержания, располагаются через точку с запятой.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Англоязычный вариант сведений об авторах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, заглавия, аннотации и ключевых слов должен грамотно с точки зрения английского языка передавать полностью русскоязычный вариант;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 основной текст: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выравнивание по ширине, светлое начертание, с выделением автором необходимых частей текста полужирным начертанием </w:t>
      </w: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(Введение, Основная часть, Заключение);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 таблицы: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заголовок таблицы располагается отдельной строкой слева, без отступа; сквозная нумерация арабскими цифрами; если в статье одна таблица, она также должна быть пронумерована</w:t>
      </w:r>
      <w:r w:rsidRPr="0085632D">
        <w:rPr>
          <w:rFonts w:ascii="Times New Roman" w:hAnsi="Times New Roman" w:cs="Times New Roman"/>
          <w:bCs/>
          <w:iCs/>
          <w:spacing w:val="60"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85632D">
        <w:rPr>
          <w:rFonts w:ascii="Times New Roman" w:hAnsi="Times New Roman" w:cs="Times New Roman"/>
          <w:bCs/>
          <w:iCs/>
          <w:spacing w:val="60"/>
          <w:sz w:val="24"/>
          <w:szCs w:val="24"/>
        </w:rPr>
        <w:t>Таблица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1 — Название таблицы); на все таблицы должны быть ссылки в тексте, при ссылке следует писать слово «таблица» с указанием номера;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– формулы: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все формулы, а также все символы греческого алфавита и иные, используемые в формулах, в тексте должны быть набраны с помощью редактора формул </w:t>
      </w:r>
      <w:proofErr w:type="spellStart"/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MathType</w:t>
      </w:r>
      <w:proofErr w:type="spellEnd"/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; шрифт </w:t>
      </w: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 п.; переменные, обозначенные латинскими символами, набирают курсивом, греческие — прямым; математические знаки, сокращенные математические термины набирают прямым начертанием; сокращения в индексах на русском языке набирают прямым шрифтом; любые скобки — прямым начертанием; номер формулы набирается в круглых скобках, ставится у правого края в одну строку с формулой;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нумеровать необходимо лишь те формулы, на которые имеются ссылки;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при расшифровке буквенных обозначений необходимо располагать их в порядке расположения в формуле;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 рисунки: </w:t>
      </w:r>
      <w:r w:rsidRPr="0085632D">
        <w:rPr>
          <w:rFonts w:ascii="Times New Roman" w:hAnsi="Times New Roman" w:cs="Times New Roman"/>
          <w:sz w:val="24"/>
          <w:szCs w:val="24"/>
        </w:rPr>
        <w:t>вставляются в текст как внедренный объект без обтекания;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графики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и диаграммы, подготовленные в 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MS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Ехсе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l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 должны содержать цве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тных заливок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и абрисов, заливок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/>
          <w:bCs/>
          <w:iCs/>
          <w:sz w:val="24"/>
          <w:szCs w:val="24"/>
        </w:rPr>
        <w:t>в градациях серого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; сквозная нумерация арабскими цифрами, после номера ставится длинное тире и указывается подпись (Рисунок 1 — Название рисунка); подпись рисунка — внизу, выравнивание по центру без абзаца; если рисунок один, то он также нумеруется; на каждый рисунок необходимо давать ссылку полным </w:t>
      </w:r>
      <w:r>
        <w:rPr>
          <w:rFonts w:ascii="Times New Roman" w:hAnsi="Times New Roman" w:cs="Times New Roman"/>
          <w:bCs/>
          <w:iCs/>
          <w:sz w:val="24"/>
          <w:szCs w:val="24"/>
        </w:rPr>
        <w:t>словом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с указанием номера. Если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в иллюстрацию, помещенную под одним номером, входит несколько изображений, то в подписи тема каждого может быть определена следующим образом: 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Рисунок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12 — Оформление концевой полосы: </w:t>
      </w:r>
      <w:r w:rsidRPr="0085632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— полоса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с сюжетной концовкой; </w:t>
      </w:r>
      <w:r w:rsidRPr="0085632D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 — полоса с орнаментальной концовкой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или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Рисунок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 xml:space="preserve">12 — Оформление концевой полосы с сюжетной </w:t>
      </w:r>
      <w:r w:rsidRPr="0085632D">
        <w:rPr>
          <w:rFonts w:ascii="Times New Roman" w:hAnsi="Times New Roman" w:cs="Times New Roman"/>
          <w:bCs/>
          <w:i/>
          <w:iCs/>
          <w:sz w:val="24"/>
          <w:szCs w:val="24"/>
        </w:rPr>
        <w:t>(а)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орнаментальной </w:t>
      </w:r>
      <w:r w:rsidRPr="00856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(б)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концовкой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Цифровые и буквенные обозначения, поясняемые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в основной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подписи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и в экспликации, выделяют курсивом;</w:t>
      </w:r>
    </w:p>
    <w:p w:rsidR="00414B49" w:rsidRPr="0085632D" w:rsidRDefault="00414B49" w:rsidP="00414B49">
      <w:pPr>
        <w:tabs>
          <w:tab w:val="left" w:pos="1203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sz w:val="24"/>
          <w:szCs w:val="24"/>
        </w:rPr>
        <w:t>Не допускается один и тот же результат представлять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виде иллюстрации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632D">
        <w:rPr>
          <w:rFonts w:ascii="Times New Roman" w:hAnsi="Times New Roman" w:cs="Times New Roman"/>
          <w:b/>
          <w:bCs/>
          <w:sz w:val="24"/>
          <w:szCs w:val="24"/>
        </w:rPr>
        <w:t>и таблицы;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 </w:t>
      </w:r>
      <w:proofErr w:type="spellStart"/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пристатейные</w:t>
      </w:r>
      <w:proofErr w:type="spellEnd"/>
      <w:r w:rsidRPr="0085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библиографические списки: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СВЕДЕНИЯ ОБ ИСТОЧНИКАХ СЛЕДУЕТ РАСПОЛАГАТЬ В ПОРЯ</w:t>
      </w:r>
      <w:r w:rsidR="00143A7C">
        <w:rPr>
          <w:rFonts w:ascii="Times New Roman" w:hAnsi="Times New Roman" w:cs="Times New Roman"/>
          <w:bCs/>
          <w:iCs/>
          <w:sz w:val="24"/>
          <w:szCs w:val="24"/>
        </w:rPr>
        <w:t>ДКЕ ПОЯВЛЕНИЯ ЦИТИРОВАНИЯ,</w:t>
      </w:r>
      <w:r w:rsidR="00143A7C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А НЕ</w:t>
      </w:r>
      <w:r w:rsidR="00143A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В АЛФАВИТНОМ ПОРЯДКЕ; озаглавливать «Список цитируемых источников»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и нумеровать арабскими цифрами с точкой с абзацного отступа,</w:t>
      </w: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32D">
        <w:rPr>
          <w:rFonts w:ascii="Times New Roman" w:hAnsi="Times New Roman" w:cs="Times New Roman"/>
          <w:bCs/>
          <w:iCs/>
          <w:sz w:val="24"/>
          <w:szCs w:val="24"/>
        </w:rPr>
        <w:t>оформлять в полном соответствии с требованиями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ГОСТ 7.1-2003 Библиографическая запись. Библиографическое описание. Общие требования и правила составления. В тексте ссылки на источники оформляются в квадратные скобки: указывается номер источника, через запятую страница,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на которой располагается цитированный текст ([1,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с. 30];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[2,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143A7C">
        <w:rPr>
          <w:rFonts w:ascii="Times New Roman" w:hAnsi="Times New Roman" w:cs="Times New Roman"/>
          <w:bCs/>
          <w:iCs/>
          <w:sz w:val="24"/>
          <w:szCs w:val="24"/>
        </w:rPr>
        <w:t>с. 80;</w:t>
      </w:r>
      <w:r w:rsidR="00C43CAD" w:rsidRPr="002404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5,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с.</w:t>
      </w:r>
      <w:r w:rsidRPr="008563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Cs/>
          <w:iCs/>
          <w:sz w:val="24"/>
          <w:szCs w:val="24"/>
        </w:rPr>
        <w:t>112]).</w:t>
      </w:r>
    </w:p>
    <w:p w:rsidR="00414B49" w:rsidRPr="0085632D" w:rsidRDefault="00414B49" w:rsidP="00414B49">
      <w:pPr>
        <w:tabs>
          <w:tab w:val="left" w:pos="120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B49" w:rsidRPr="0085632D" w:rsidRDefault="00414B49" w:rsidP="00414B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632D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5632D">
        <w:rPr>
          <w:rFonts w:ascii="Times New Roman" w:hAnsi="Times New Roman" w:cs="Times New Roman"/>
          <w:b/>
          <w:bCs/>
          <w:sz w:val="24"/>
          <w:szCs w:val="24"/>
        </w:rPr>
        <w:t xml:space="preserve">При наборе основного текста </w:t>
      </w:r>
      <w:r w:rsidRPr="0085632D">
        <w:rPr>
          <w:rFonts w:ascii="Times New Roman" w:hAnsi="Times New Roman" w:cs="Times New Roman"/>
          <w:bCs/>
          <w:sz w:val="24"/>
          <w:szCs w:val="24"/>
        </w:rPr>
        <w:t>в обязательном порядке установить: 1) неразрывный пробел между фамилией и инициалами,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а также между общепринятыми сокращенными словами типа </w:t>
      </w:r>
      <w:r w:rsidRPr="0085632D">
        <w:rPr>
          <w:rFonts w:ascii="Times New Roman" w:hAnsi="Times New Roman" w:cs="Times New Roman"/>
          <w:bCs/>
          <w:i/>
          <w:sz w:val="24"/>
          <w:szCs w:val="24"/>
        </w:rPr>
        <w:t>и др., В. А. Иванов;</w:t>
      </w:r>
      <w:r w:rsidRPr="0085632D">
        <w:rPr>
          <w:rFonts w:ascii="Times New Roman" w:hAnsi="Times New Roman" w:cs="Times New Roman"/>
          <w:bCs/>
          <w:sz w:val="24"/>
          <w:szCs w:val="24"/>
        </w:rPr>
        <w:t xml:space="preserve"> 2) знаки дефис («-»), минус («–») и тире («—»).</w:t>
      </w:r>
    </w:p>
    <w:p w:rsidR="009D74B4" w:rsidRPr="00414B49" w:rsidRDefault="00414B49" w:rsidP="00414B49">
      <w:pPr>
        <w:pStyle w:val="Default"/>
        <w:ind w:firstLine="709"/>
        <w:jc w:val="both"/>
      </w:pPr>
      <w:r w:rsidRPr="0085632D">
        <w:rPr>
          <w:bCs/>
        </w:rPr>
        <w:t>В русском языке использовать кавычки в виде «елочек», английский язык: кавычки в виде двойных запятых — “лапки”, немецкий язык: кавычки в виде двойных запятых — ‚‚лапки“, французский язык: используют кавычки в виде « елочек »</w:t>
      </w:r>
      <w:r>
        <w:rPr>
          <w:bCs/>
        </w:rPr>
        <w:t xml:space="preserve"> с отбивкой.</w:t>
      </w:r>
      <w:r>
        <w:rPr>
          <w:bCs/>
        </w:rPr>
        <w:br/>
      </w:r>
      <w:r w:rsidRPr="0085632D">
        <w:rPr>
          <w:bCs/>
        </w:rPr>
        <w:t>В иноязычных словах апостроф ставиться в виде запятой (</w:t>
      </w:r>
      <w:r w:rsidRPr="0085632D">
        <w:rPr>
          <w:bCs/>
          <w:lang w:val="en-US"/>
        </w:rPr>
        <w:t>country</w:t>
      </w:r>
      <w:r w:rsidRPr="0085632D">
        <w:rPr>
          <w:bCs/>
        </w:rPr>
        <w:t>’</w:t>
      </w:r>
      <w:r w:rsidRPr="0085632D">
        <w:rPr>
          <w:bCs/>
          <w:lang w:val="en-US"/>
        </w:rPr>
        <w:t>s</w:t>
      </w:r>
      <w:r w:rsidRPr="0085632D">
        <w:rPr>
          <w:bCs/>
        </w:rPr>
        <w:t>).</w:t>
      </w:r>
    </w:p>
    <w:p w:rsidR="005E4E6C" w:rsidRPr="00414B49" w:rsidRDefault="005E4E6C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4"/>
          <w:sz w:val="24"/>
          <w:szCs w:val="24"/>
          <w:lang w:eastAsia="ru-RU"/>
        </w:rPr>
      </w:pPr>
      <w:r w:rsidRPr="00414B49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4"/>
          <w:sz w:val="24"/>
          <w:szCs w:val="24"/>
          <w:lang w:eastAsia="ru-RU"/>
        </w:rPr>
        <w:br w:type="page"/>
      </w:r>
    </w:p>
    <w:p w:rsidR="00FF5DA7" w:rsidRPr="00A75663" w:rsidRDefault="00FF5DA7" w:rsidP="00414B49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4"/>
          <w:sz w:val="32"/>
          <w:szCs w:val="32"/>
          <w:u w:val="single"/>
          <w:lang w:eastAsia="ru-RU"/>
        </w:rPr>
      </w:pPr>
      <w:r w:rsidRPr="00A75663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4"/>
          <w:sz w:val="32"/>
          <w:szCs w:val="32"/>
          <w:u w:val="single"/>
          <w:lang w:eastAsia="ru-RU"/>
        </w:rPr>
        <w:lastRenderedPageBreak/>
        <w:t>Образец</w:t>
      </w:r>
    </w:p>
    <w:p w:rsidR="00414B49" w:rsidRDefault="00414B49" w:rsidP="00FF5DA7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4"/>
          <w:sz w:val="28"/>
          <w:szCs w:val="28"/>
          <w:lang w:eastAsia="ru-RU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A75663" w:rsidRPr="0085632D" w:rsidTr="006726EA">
        <w:trPr>
          <w:trHeight w:val="8246"/>
        </w:trPr>
        <w:tc>
          <w:tcPr>
            <w:tcW w:w="5000" w:type="pct"/>
          </w:tcPr>
          <w:p w:rsidR="00A75663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УДК 378</w:t>
            </w:r>
          </w:p>
          <w:p w:rsidR="00A75663" w:rsidRPr="00292D08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>В. В. Иванов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Учреждение образования «Бар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  <w:t>анов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ичский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государственный университет»,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Барановичи, Республика Беларусь, 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ivanov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2D08">
              <w:rPr>
                <w:rFonts w:ascii="Times New Roman" w:hAnsi="Times New Roman" w:cs="Times New Roman"/>
                <w:b/>
              </w:rPr>
              <w:t>ОСОБЕННОСТИ КОНТРОЛЯ ЗНАНИЙ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Аннотация: 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Ключевые слова: 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V. V. Ivanov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Baranavichy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State University, 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Baranavichy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Republic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92D0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 xml:space="preserve">Belarus,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ivanov@mail.ru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lang w:val="en-US"/>
              </w:rPr>
              <w:t>KNOWLEDGE CONTROL FEATURES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Annotation: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Key words: </w:t>
            </w:r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Введение.</w:t>
            </w:r>
            <w:r w:rsidRPr="00292D08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Основная часть.</w:t>
            </w:r>
            <w:r w:rsidRPr="0029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D08">
              <w:rPr>
                <w:rFonts w:ascii="Times New Roman" w:hAnsi="Times New Roman" w:cs="Times New Roman"/>
                <w:bCs/>
                <w:iCs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Заключение.</w:t>
            </w:r>
            <w:r w:rsidRPr="00292D08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Список цитируемых источников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5663" w:rsidRPr="00292D08" w:rsidRDefault="00A75663" w:rsidP="00A75663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Панько, Е. А.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Психология личности и деятельности педагога дошкольного </w:t>
            </w:r>
            <w:proofErr w:type="gramStart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:</w:t>
            </w:r>
            <w:proofErr w:type="gramEnd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монография</w:t>
            </w:r>
            <w:r w:rsidRPr="00292D0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Е. А. Панько. —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Минск :</w:t>
            </w:r>
            <w:proofErr w:type="gramEnd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БГПУ, 2005.</w:t>
            </w:r>
            <w:r w:rsidRPr="00292D0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— 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231 с.</w:t>
            </w:r>
          </w:p>
          <w:p w:rsidR="00A75663" w:rsidRPr="00292D08" w:rsidRDefault="00A75663" w:rsidP="00A75663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2018 год объявляется Годом малой родины [Электронный ресурс]. 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Режим доступа: https://www.sb.by/articles/prezident-</w:t>
            </w:r>
            <w:r w:rsidRPr="00292D0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prinimaet-uchastie-v-torzhestvennom-chestvovanii-peredovikov-apk.html . —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Дата доступа: 12.01.2019.</w:t>
            </w:r>
          </w:p>
          <w:p w:rsidR="00A75663" w:rsidRPr="00292D08" w:rsidRDefault="00A75663" w:rsidP="00A75663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программа дошкольного образования / М-во образования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. Беларусь. — </w:t>
            </w:r>
            <w:proofErr w:type="gram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Минск :</w:t>
            </w:r>
            <w:proofErr w:type="gram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Нац. ин-т образования,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. — 416 с. 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96520</wp:posOffset>
                      </wp:positionV>
                      <wp:extent cx="1333500" cy="0"/>
                      <wp:effectExtent l="12700" t="9525" r="6350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7F5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9.2pt;margin-top:7.6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"/>
                  </w:pict>
                </mc:Fallback>
              </mc:AlternateConten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© Иванов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В. В., 202</w:t>
            </w:r>
            <w:r w:rsidR="007E2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75663" w:rsidRPr="00292D08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663" w:rsidRPr="0085632D" w:rsidTr="006726EA">
        <w:trPr>
          <w:trHeight w:val="8246"/>
        </w:trPr>
        <w:tc>
          <w:tcPr>
            <w:tcW w:w="5000" w:type="pct"/>
          </w:tcPr>
          <w:p w:rsidR="00A75663" w:rsidRPr="00292D08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УДК 378</w:t>
            </w:r>
          </w:p>
          <w:p w:rsidR="00A75663" w:rsidRPr="00292D08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>В. В. Иванов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>, П. П. Петров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Учреждение образования «Бар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  <w:t>анов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ичский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государственный университет»,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Барановичи, Республика Беларусь, 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ivanov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</w:pPr>
            <w:r w:rsidRPr="00292D08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vertAlign w:val="superscript"/>
              </w:rPr>
              <w:t>2</w:t>
            </w:r>
            <w:r w:rsidRPr="00292D08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Учреждение образование «Брестский государственный технический университет»,</w:t>
            </w:r>
            <w:r w:rsidRPr="00292D08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br/>
              <w:t xml:space="preserve">Брест, Республика Беларусь, </w:t>
            </w:r>
            <w:hyperlink r:id="rId11" w:history="1">
              <w:r w:rsidRPr="00292D08">
                <w:rPr>
                  <w:rFonts w:ascii="Times New Roman" w:eastAsia="Calibri" w:hAnsi="Times New Roman" w:cs="Times New Roman"/>
                  <w:i/>
                  <w:spacing w:val="-2"/>
                  <w:sz w:val="18"/>
                  <w:szCs w:val="18"/>
                  <w:lang w:val="en-US"/>
                </w:rPr>
                <w:t>petrov</w:t>
              </w:r>
              <w:r w:rsidRPr="00292D08">
                <w:rPr>
                  <w:rFonts w:ascii="Times New Roman" w:eastAsia="Calibri" w:hAnsi="Times New Roman" w:cs="Times New Roman"/>
                  <w:i/>
                  <w:spacing w:val="-2"/>
                  <w:sz w:val="18"/>
                  <w:szCs w:val="18"/>
                </w:rPr>
                <w:t>@</w:t>
              </w:r>
              <w:r w:rsidRPr="00292D08">
                <w:rPr>
                  <w:rFonts w:ascii="Times New Roman" w:eastAsia="Calibri" w:hAnsi="Times New Roman" w:cs="Times New Roman"/>
                  <w:i/>
                  <w:spacing w:val="-2"/>
                  <w:sz w:val="18"/>
                  <w:szCs w:val="18"/>
                  <w:lang w:val="en-US"/>
                </w:rPr>
                <w:t>mail</w:t>
              </w:r>
              <w:r w:rsidRPr="00292D08">
                <w:rPr>
                  <w:rFonts w:ascii="Times New Roman" w:eastAsia="Calibri" w:hAnsi="Times New Roman" w:cs="Times New Roman"/>
                  <w:i/>
                  <w:spacing w:val="-2"/>
                  <w:sz w:val="18"/>
                  <w:szCs w:val="18"/>
                </w:rPr>
                <w:t>.</w:t>
              </w:r>
              <w:proofErr w:type="spellStart"/>
              <w:r w:rsidRPr="00292D08">
                <w:rPr>
                  <w:rFonts w:ascii="Times New Roman" w:eastAsia="Calibri" w:hAnsi="Times New Roman" w:cs="Times New Roman"/>
                  <w:i/>
                  <w:spacing w:val="-2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2D08">
              <w:rPr>
                <w:rFonts w:ascii="Times New Roman" w:hAnsi="Times New Roman" w:cs="Times New Roman"/>
                <w:b/>
              </w:rPr>
              <w:t>ОСОБЕННОСТИ КОНТРОЛЯ ЗНАНИЙ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Аннотация: 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Ключевые слова: 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V. V. Ivanov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P. P. Petrov</w:t>
            </w: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1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Baranavichy State University, </w:t>
            </w:r>
            <w:proofErr w:type="spellStart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Baranavichy</w:t>
            </w:r>
            <w:proofErr w:type="spellEnd"/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the Republic of </w:t>
            </w:r>
            <w:r w:rsidRPr="00292D0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 xml:space="preserve">Belarus,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ivanov@mail.ru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  <w:u w:val="single"/>
                <w:lang w:val="en-US"/>
              </w:rPr>
            </w:pPr>
            <w:r w:rsidRPr="00292D08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vertAlign w:val="superscript"/>
                <w:lang w:val="en-US"/>
              </w:rPr>
              <w:t>2</w:t>
            </w:r>
            <w:r w:rsidRPr="00292D08">
              <w:rPr>
                <w:rFonts w:ascii="Times New Roman" w:hAnsi="Times New Roman" w:cs="Times New Roman"/>
                <w:bCs/>
                <w:i/>
                <w:spacing w:val="-4"/>
                <w:sz w:val="18"/>
                <w:szCs w:val="18"/>
                <w:lang w:val="en-US"/>
              </w:rPr>
              <w:t xml:space="preserve">Brest State Technical University, </w:t>
            </w:r>
            <w:r w:rsidRPr="00292D08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Brest, </w:t>
            </w:r>
            <w:r w:rsidRPr="00292D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 </w:t>
            </w:r>
            <w:r w:rsidRPr="00292D08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  <w:lang w:val="en-US"/>
              </w:rPr>
              <w:t>Republic of Belarus</w:t>
            </w:r>
            <w:r w:rsidRPr="00292D08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</w:t>
            </w:r>
            <w:r w:rsidRPr="00292D08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  <w:lang w:val="en-US"/>
              </w:rPr>
              <w:t>petrov@mail.ru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lang w:val="en-US"/>
              </w:rPr>
              <w:t>KNOWLEDGE CONTROL FEATURES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Annotation: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75663" w:rsidRPr="00292D08" w:rsidRDefault="00A75663" w:rsidP="006726EA">
            <w:pPr>
              <w:tabs>
                <w:tab w:val="left" w:pos="8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D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Key words: </w:t>
            </w:r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Введение.</w:t>
            </w:r>
            <w:r w:rsidRPr="00292D08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Основная часть.</w:t>
            </w:r>
            <w:r w:rsidRPr="0029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D08">
              <w:rPr>
                <w:rFonts w:ascii="Times New Roman" w:hAnsi="Times New Roman" w:cs="Times New Roman"/>
                <w:bCs/>
                <w:iCs/>
              </w:rPr>
              <w:t xml:space="preserve">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92D08">
              <w:rPr>
                <w:rFonts w:ascii="Times New Roman" w:hAnsi="Times New Roman" w:cs="Times New Roman"/>
                <w:b/>
              </w:rPr>
              <w:t>Заключение.</w:t>
            </w:r>
            <w:r w:rsidRPr="00292D08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D08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92D08">
              <w:rPr>
                <w:rFonts w:ascii="Times New Roman" w:hAnsi="Times New Roman" w:cs="Times New Roman"/>
              </w:rPr>
              <w:t>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Список цитируемых источников</w:t>
            </w:r>
          </w:p>
          <w:p w:rsidR="00A75663" w:rsidRPr="00292D08" w:rsidRDefault="00A75663" w:rsidP="0067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5663" w:rsidRPr="00292D08" w:rsidRDefault="00A75663" w:rsidP="00A7566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Панько, Е. А.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Психология личности и деятельности педагога дошкольного </w:t>
            </w:r>
            <w:proofErr w:type="gramStart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:</w:t>
            </w:r>
            <w:proofErr w:type="gramEnd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монография</w:t>
            </w:r>
            <w:r w:rsidRPr="00292D0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Е. А. Панько. —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Минск :</w:t>
            </w:r>
            <w:proofErr w:type="gramEnd"/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БГПУ, 2005.</w:t>
            </w:r>
            <w:r w:rsidRPr="00292D0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— </w:t>
            </w:r>
            <w:r w:rsidRPr="00292D08">
              <w:rPr>
                <w:rFonts w:ascii="Times New Roman" w:eastAsia="Calibri" w:hAnsi="Times New Roman" w:cs="Times New Roman"/>
                <w:sz w:val="18"/>
                <w:szCs w:val="18"/>
              </w:rPr>
              <w:t>231 с.</w:t>
            </w:r>
          </w:p>
          <w:p w:rsidR="00A75663" w:rsidRPr="00292D08" w:rsidRDefault="00A75663" w:rsidP="00A7566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2018 год объявляется Годом малой родины [Электронный ресурс]. — Режим доступа: https://www.sb.by/articles/prezident-</w:t>
            </w:r>
            <w:r w:rsidRPr="00292D0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prinimaet-uchastie-v-torzhestvennom-chestvovanii-peredovikov-apk.html . —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Дата доступа: 12.01.2019.</w:t>
            </w:r>
          </w:p>
          <w:p w:rsidR="00A75663" w:rsidRPr="00292D08" w:rsidRDefault="00A75663" w:rsidP="00A7566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программа дошкольного образования / М-во образования </w:t>
            </w:r>
            <w:proofErr w:type="spell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. Беларусь. — </w:t>
            </w:r>
            <w:proofErr w:type="gramStart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Минск :</w:t>
            </w:r>
            <w:proofErr w:type="gramEnd"/>
            <w:r w:rsidRPr="00292D08">
              <w:rPr>
                <w:rFonts w:ascii="Times New Roman" w:hAnsi="Times New Roman" w:cs="Times New Roman"/>
                <w:sz w:val="18"/>
                <w:szCs w:val="18"/>
              </w:rPr>
              <w:t xml:space="preserve"> Нац. ин-т образования,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. — 416 с.</w: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96520</wp:posOffset>
                      </wp:positionV>
                      <wp:extent cx="1333500" cy="0"/>
                      <wp:effectExtent l="12700" t="7620" r="6350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5BA1D" id="Прямая со стрелкой 7" o:spid="_x0000_s1026" type="#_x0000_t32" style="position:absolute;margin-left:29.2pt;margin-top:7.6pt;width:1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XL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"/>
                  </w:pict>
                </mc:Fallback>
              </mc:AlternateContent>
            </w:r>
          </w:p>
          <w:p w:rsidR="00A75663" w:rsidRPr="00292D08" w:rsidRDefault="00A75663" w:rsidP="006726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© Иванов</w:t>
            </w:r>
            <w:r w:rsidRPr="00292D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92D08">
              <w:rPr>
                <w:rFonts w:ascii="Times New Roman" w:hAnsi="Times New Roman" w:cs="Times New Roman"/>
                <w:sz w:val="18"/>
                <w:szCs w:val="18"/>
              </w:rPr>
              <w:t>В. В., 202</w:t>
            </w:r>
            <w:r w:rsidR="007E2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75663" w:rsidRPr="0085632D" w:rsidRDefault="00A75663" w:rsidP="0067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B49" w:rsidRPr="00A75663" w:rsidRDefault="00414B49" w:rsidP="00FF5DA7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sectPr w:rsidR="00414B49" w:rsidRPr="00A75663" w:rsidSect="00414B49"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710C"/>
    <w:multiLevelType w:val="hybridMultilevel"/>
    <w:tmpl w:val="53287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24646"/>
    <w:multiLevelType w:val="hybridMultilevel"/>
    <w:tmpl w:val="709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A00C31"/>
    <w:multiLevelType w:val="hybridMultilevel"/>
    <w:tmpl w:val="B4D4D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CC5BF3"/>
    <w:multiLevelType w:val="hybridMultilevel"/>
    <w:tmpl w:val="11B0D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C15CC"/>
    <w:multiLevelType w:val="hybridMultilevel"/>
    <w:tmpl w:val="5DEC7F1E"/>
    <w:lvl w:ilvl="0" w:tplc="108AF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DD6638"/>
    <w:multiLevelType w:val="hybridMultilevel"/>
    <w:tmpl w:val="92A404F0"/>
    <w:lvl w:ilvl="0" w:tplc="F2147ACC">
      <w:start w:val="1"/>
      <w:numFmt w:val="bullet"/>
      <w:lvlText w:val="•"/>
      <w:lvlJc w:val="left"/>
      <w:pPr>
        <w:tabs>
          <w:tab w:val="num" w:pos="873"/>
        </w:tabs>
        <w:ind w:left="22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6A940F1E"/>
    <w:multiLevelType w:val="hybridMultilevel"/>
    <w:tmpl w:val="69A68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8"/>
    <w:rsid w:val="000314E4"/>
    <w:rsid w:val="0005037C"/>
    <w:rsid w:val="00074308"/>
    <w:rsid w:val="000A7C14"/>
    <w:rsid w:val="00114EF2"/>
    <w:rsid w:val="00134072"/>
    <w:rsid w:val="00143A7C"/>
    <w:rsid w:val="001A0B1C"/>
    <w:rsid w:val="001E3EA0"/>
    <w:rsid w:val="00234EDE"/>
    <w:rsid w:val="002404B6"/>
    <w:rsid w:val="002B6946"/>
    <w:rsid w:val="00325AEE"/>
    <w:rsid w:val="003748F6"/>
    <w:rsid w:val="003B3775"/>
    <w:rsid w:val="00414B49"/>
    <w:rsid w:val="0045463C"/>
    <w:rsid w:val="00465704"/>
    <w:rsid w:val="00474C41"/>
    <w:rsid w:val="004B4A63"/>
    <w:rsid w:val="004E6BA8"/>
    <w:rsid w:val="005940D5"/>
    <w:rsid w:val="005E4E6C"/>
    <w:rsid w:val="00673D23"/>
    <w:rsid w:val="007A6BF3"/>
    <w:rsid w:val="007E2A8F"/>
    <w:rsid w:val="007F5DA3"/>
    <w:rsid w:val="00834F15"/>
    <w:rsid w:val="00860EAB"/>
    <w:rsid w:val="00877377"/>
    <w:rsid w:val="008A0B85"/>
    <w:rsid w:val="009D74B4"/>
    <w:rsid w:val="00A75663"/>
    <w:rsid w:val="00C153AC"/>
    <w:rsid w:val="00C43CAD"/>
    <w:rsid w:val="00C675FE"/>
    <w:rsid w:val="00CA03F5"/>
    <w:rsid w:val="00D04BE6"/>
    <w:rsid w:val="00D22351"/>
    <w:rsid w:val="00D25C32"/>
    <w:rsid w:val="00D36022"/>
    <w:rsid w:val="00D42089"/>
    <w:rsid w:val="00D4647C"/>
    <w:rsid w:val="00DB7942"/>
    <w:rsid w:val="00E32E9C"/>
    <w:rsid w:val="00EE169F"/>
    <w:rsid w:val="00F33D7F"/>
    <w:rsid w:val="00F53A0F"/>
    <w:rsid w:val="00FC2D51"/>
    <w:rsid w:val="00FC5C1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A467-E9F3-4623-9199-4B5680F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7C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nau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ashkovall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D263-1979-420B-A02A-D4E2348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Набокова</cp:lastModifiedBy>
  <cp:revision>2</cp:revision>
  <cp:lastPrinted>2023-01-27T10:09:00Z</cp:lastPrinted>
  <dcterms:created xsi:type="dcterms:W3CDTF">2023-02-20T08:13:00Z</dcterms:created>
  <dcterms:modified xsi:type="dcterms:W3CDTF">2023-02-20T08:13:00Z</dcterms:modified>
</cp:coreProperties>
</file>