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130"/>
      </w:tblGrid>
      <w:tr w:rsidR="00F37C65" w:rsidRPr="00F37C65" w:rsidTr="003C38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049780" cy="1882140"/>
                  <wp:effectExtent l="0" t="0" r="7620" b="3810"/>
                  <wp:docPr id="1" name="Рисунок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F37C65" w:rsidRPr="00F37C65" w:rsidRDefault="00F37C65" w:rsidP="00F37C65">
            <w:pPr>
              <w:ind w:firstLine="33"/>
              <w:jc w:val="center"/>
              <w:outlineLvl w:val="0"/>
              <w:rPr>
                <w:rFonts w:eastAsia="Times New Roman"/>
              </w:rPr>
            </w:pPr>
          </w:p>
          <w:p w:rsidR="00F37C65" w:rsidRPr="00F37C65" w:rsidRDefault="00F37C65" w:rsidP="00F37C65">
            <w:pPr>
              <w:ind w:left="34"/>
              <w:jc w:val="center"/>
              <w:outlineLvl w:val="0"/>
              <w:rPr>
                <w:rFonts w:eastAsia="Times New Roman"/>
              </w:rPr>
            </w:pPr>
            <w:r w:rsidRPr="00F37C65">
              <w:rPr>
                <w:rFonts w:eastAsia="Times New Roman"/>
              </w:rPr>
              <w:t xml:space="preserve">УСТАНОВА АДУКАЦЫІ </w:t>
            </w:r>
          </w:p>
          <w:p w:rsidR="00F37C65" w:rsidRPr="00F37C65" w:rsidRDefault="00F37C65" w:rsidP="00F37C65">
            <w:pPr>
              <w:ind w:left="34"/>
              <w:jc w:val="center"/>
              <w:outlineLvl w:val="0"/>
              <w:rPr>
                <w:rFonts w:eastAsia="Times New Roman"/>
              </w:rPr>
            </w:pPr>
            <w:r w:rsidRPr="00F37C65">
              <w:rPr>
                <w:rFonts w:eastAsia="Times New Roman"/>
              </w:rPr>
              <w:t xml:space="preserve">“ГОМЕЛЬСКІ ДЗЯРЖАЎНЫ ЎНІВЕРСІТЭТ </w:t>
            </w:r>
          </w:p>
          <w:p w:rsidR="00F37C65" w:rsidRPr="00F37C65" w:rsidRDefault="00F37C65" w:rsidP="00F37C65">
            <w:pPr>
              <w:ind w:left="34"/>
              <w:jc w:val="center"/>
              <w:outlineLvl w:val="0"/>
              <w:rPr>
                <w:rFonts w:eastAsia="Times New Roman"/>
              </w:rPr>
            </w:pPr>
            <w:r w:rsidRPr="00F37C65">
              <w:rPr>
                <w:rFonts w:eastAsia="Times New Roman"/>
              </w:rPr>
              <w:t>ІМЯ ФРАНЦЫСКА СКАРЫНЫ”</w:t>
            </w:r>
          </w:p>
          <w:p w:rsidR="00F37C65" w:rsidRPr="00F37C65" w:rsidRDefault="00F37C65" w:rsidP="00F37C65">
            <w:pPr>
              <w:ind w:firstLine="33"/>
              <w:jc w:val="center"/>
              <w:outlineLvl w:val="0"/>
              <w:rPr>
                <w:rFonts w:eastAsia="Times New Roman"/>
              </w:rPr>
            </w:pPr>
          </w:p>
          <w:p w:rsidR="00F37C65" w:rsidRPr="00F37C65" w:rsidRDefault="00F37C65" w:rsidP="00F37C65">
            <w:pPr>
              <w:ind w:left="34"/>
              <w:jc w:val="center"/>
              <w:outlineLvl w:val="0"/>
              <w:rPr>
                <w:rFonts w:eastAsia="Times New Roman"/>
              </w:rPr>
            </w:pPr>
            <w:r w:rsidRPr="00F37C65">
              <w:rPr>
                <w:rFonts w:eastAsia="Times New Roman"/>
              </w:rPr>
              <w:t>НАЦЫЯНАЛЬНАЯ АКАДЭМІЯ НАВУК РЭСПУБЛІКІ БЕЛАРУСЬ</w:t>
            </w:r>
          </w:p>
          <w:p w:rsidR="00F37C65" w:rsidRPr="00F37C65" w:rsidRDefault="00F37C65" w:rsidP="00F37C65">
            <w:pPr>
              <w:ind w:left="34"/>
              <w:jc w:val="center"/>
              <w:rPr>
                <w:rFonts w:eastAsia="Times New Roman"/>
              </w:rPr>
            </w:pPr>
          </w:p>
          <w:p w:rsidR="00F37C65" w:rsidRPr="00F37C65" w:rsidRDefault="00F37C65" w:rsidP="00F37C65">
            <w:pPr>
              <w:ind w:left="34"/>
              <w:jc w:val="center"/>
              <w:outlineLvl w:val="0"/>
              <w:rPr>
                <w:rFonts w:eastAsia="Times New Roman"/>
              </w:rPr>
            </w:pPr>
            <w:r w:rsidRPr="00F37C65">
              <w:rPr>
                <w:rFonts w:eastAsia="Times New Roman"/>
              </w:rPr>
              <w:t>ГОМЕЛЬСКАЯ АБЛАСНАЯ ЎНІВЕРСАЛЬНАЯ БІБЛІЯТЭКА ІМЯ У. ЛЕНІНА</w:t>
            </w:r>
          </w:p>
          <w:p w:rsidR="00F37C65" w:rsidRPr="00F37C65" w:rsidRDefault="00F37C65" w:rsidP="00F37C65">
            <w:pPr>
              <w:jc w:val="both"/>
              <w:rPr>
                <w:rFonts w:eastAsia="Times New Roman"/>
              </w:rPr>
            </w:pPr>
          </w:p>
        </w:tc>
      </w:tr>
    </w:tbl>
    <w:p w:rsidR="00F37C65" w:rsidRPr="00F37C65" w:rsidRDefault="00F37C65" w:rsidP="00F37C65">
      <w:pPr>
        <w:ind w:firstLine="540"/>
        <w:jc w:val="center"/>
        <w:outlineLvl w:val="0"/>
        <w:rPr>
          <w:rFonts w:eastAsia="Times New Roman"/>
          <w:b/>
          <w:i/>
          <w:sz w:val="32"/>
          <w:szCs w:val="32"/>
        </w:rPr>
      </w:pPr>
    </w:p>
    <w:p w:rsidR="00F37C65" w:rsidRPr="00F37C65" w:rsidRDefault="00F37C65" w:rsidP="00F37C65">
      <w:pPr>
        <w:ind w:firstLine="540"/>
        <w:jc w:val="center"/>
        <w:outlineLvl w:val="0"/>
        <w:rPr>
          <w:rFonts w:eastAsia="Times New Roman"/>
          <w:b/>
          <w:i/>
          <w:sz w:val="32"/>
          <w:szCs w:val="32"/>
        </w:rPr>
      </w:pPr>
      <w:r w:rsidRPr="00F37C65">
        <w:rPr>
          <w:rFonts w:eastAsia="Times New Roman"/>
          <w:b/>
          <w:i/>
          <w:sz w:val="32"/>
          <w:szCs w:val="32"/>
        </w:rPr>
        <w:t>Паважаныя калегі</w:t>
      </w:r>
      <w:r w:rsidRPr="00F37C65">
        <w:rPr>
          <w:rFonts w:eastAsia="Times New Roman"/>
          <w:b/>
          <w:i/>
          <w:color w:val="000000"/>
          <w:sz w:val="32"/>
          <w:szCs w:val="32"/>
        </w:rPr>
        <w:t>!</w:t>
      </w:r>
    </w:p>
    <w:p w:rsidR="00F37C65" w:rsidRPr="00F37C65" w:rsidRDefault="00F37C65" w:rsidP="00F37C65">
      <w:pPr>
        <w:jc w:val="both"/>
        <w:rPr>
          <w:rFonts w:eastAsia="Times New Roman"/>
          <w:lang w:val="ru-RU"/>
        </w:rPr>
      </w:pPr>
    </w:p>
    <w:p w:rsidR="00F37C65" w:rsidRPr="00F37C65" w:rsidRDefault="00F37C65" w:rsidP="00F37C65">
      <w:pPr>
        <w:ind w:firstLine="540"/>
        <w:jc w:val="center"/>
        <w:outlineLvl w:val="0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 xml:space="preserve">Запрашаем Вас прыняць удзел у чарговых 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Міжнародных навуковых чытаннях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“Рэгіянальнае, нацыянальнае і агульначалавечае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ў літаратуры”,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прысвечаных памяці народнага пісьменніка Беларусі, акадэміка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ІВАНА НАВУМЕНКІ.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</w:p>
    <w:p w:rsidR="00F37C65" w:rsidRPr="00F37C65" w:rsidRDefault="00F37C65" w:rsidP="00F37C65">
      <w:pPr>
        <w:ind w:firstLine="540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 xml:space="preserve">Канферэнцыя </w:t>
      </w:r>
      <w:r w:rsidRPr="00F37C65">
        <w:rPr>
          <w:rFonts w:eastAsia="Times New Roman"/>
          <w:b/>
          <w:color w:val="000000"/>
          <w:sz w:val="28"/>
          <w:szCs w:val="28"/>
        </w:rPr>
        <w:t xml:space="preserve">адбудзецца </w:t>
      </w:r>
    </w:p>
    <w:p w:rsidR="00F37C65" w:rsidRPr="00F37C65" w:rsidRDefault="002E5C41" w:rsidP="00F37C65">
      <w:pPr>
        <w:ind w:firstLine="540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2E5C41">
        <w:rPr>
          <w:rFonts w:eastAsia="Times New Roman"/>
          <w:b/>
          <w:color w:val="000000"/>
          <w:sz w:val="28"/>
          <w:szCs w:val="28"/>
        </w:rPr>
        <w:t>4</w:t>
      </w:r>
      <w:r w:rsidRPr="00CE7BB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–</w:t>
      </w:r>
      <w:r w:rsidRPr="00CE7BB2">
        <w:rPr>
          <w:rFonts w:eastAsia="Times New Roman"/>
          <w:b/>
          <w:color w:val="000000"/>
          <w:sz w:val="28"/>
          <w:szCs w:val="28"/>
        </w:rPr>
        <w:t xml:space="preserve"> 5</w:t>
      </w:r>
      <w:r w:rsidR="00F37C65" w:rsidRPr="00F37C65">
        <w:rPr>
          <w:rFonts w:eastAsia="Times New Roman"/>
          <w:b/>
          <w:color w:val="000000"/>
          <w:sz w:val="28"/>
          <w:szCs w:val="28"/>
        </w:rPr>
        <w:t xml:space="preserve"> </w:t>
      </w:r>
      <w:r w:rsidR="00FB2BC9">
        <w:rPr>
          <w:rFonts w:eastAsia="Times New Roman"/>
          <w:b/>
          <w:color w:val="000000"/>
          <w:sz w:val="28"/>
          <w:szCs w:val="28"/>
        </w:rPr>
        <w:t>кастрычніка</w:t>
      </w:r>
      <w:r w:rsidR="00F37C65" w:rsidRPr="00F37C65">
        <w:rPr>
          <w:rFonts w:eastAsia="Times New Roman"/>
          <w:b/>
          <w:color w:val="000000"/>
          <w:sz w:val="28"/>
          <w:szCs w:val="28"/>
        </w:rPr>
        <w:t xml:space="preserve"> 2022 года ў г. Гомелі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i/>
          <w:sz w:val="28"/>
          <w:szCs w:val="28"/>
        </w:rPr>
      </w:pPr>
    </w:p>
    <w:p w:rsidR="00F37C65" w:rsidRPr="00F37C65" w:rsidRDefault="00F37C65" w:rsidP="00F37C65">
      <w:pPr>
        <w:jc w:val="center"/>
        <w:rPr>
          <w:rFonts w:eastAsia="Times New Roman"/>
          <w:i/>
          <w:sz w:val="28"/>
          <w:szCs w:val="28"/>
        </w:rPr>
      </w:pPr>
      <w:r w:rsidRPr="00F37C65">
        <w:rPr>
          <w:rFonts w:eastAsia="Times New Roman"/>
          <w:i/>
          <w:sz w:val="28"/>
          <w:szCs w:val="28"/>
        </w:rPr>
        <w:t>Пленарныя и секцыйныя пасяджэнні навуковых чытанняў будуць праходзіць на базе ўстановы адукацыі “Гомельскі дзяржаўны ўніверсітэт імя Францыска Скарыны” і Гомельскай абласной універсальнай бібліятэкі імя У. Леніна (плошча Перамогі 2а, Гомель).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>Работа канферэнцыі плануецца ў наступных кірунках</w:t>
      </w:r>
      <w:r w:rsidRPr="00F37C65">
        <w:rPr>
          <w:rFonts w:eastAsia="Times New Roman"/>
          <w:sz w:val="28"/>
          <w:szCs w:val="28"/>
          <w:lang w:val="ru-RU"/>
        </w:rPr>
        <w:t>: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</w:p>
    <w:p w:rsidR="00F37C65" w:rsidRPr="00F37C65" w:rsidRDefault="00F37C65" w:rsidP="00F37C6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37C65">
        <w:rPr>
          <w:rFonts w:eastAsia="Times New Roman"/>
          <w:sz w:val="28"/>
          <w:szCs w:val="28"/>
          <w:lang w:val="ru-RU"/>
        </w:rPr>
        <w:t>Спадчына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І.</w:t>
      </w:r>
      <w:r w:rsidRPr="00F37C65">
        <w:rPr>
          <w:rFonts w:eastAsia="Times New Roman"/>
          <w:sz w:val="28"/>
          <w:szCs w:val="28"/>
        </w:rPr>
        <w:t> 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Навуменкі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і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сучасны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літаратурны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працэс</w:t>
      </w:r>
      <w:proofErr w:type="spellEnd"/>
    </w:p>
    <w:p w:rsidR="00F37C65" w:rsidRPr="00F37C65" w:rsidRDefault="00F37C65" w:rsidP="00F37C6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F37C65">
        <w:rPr>
          <w:rFonts w:eastAsia="Times New Roman"/>
          <w:sz w:val="28"/>
          <w:szCs w:val="28"/>
        </w:rPr>
        <w:t>Перспектывы л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ітаратур</w:t>
      </w:r>
      <w:proofErr w:type="spellEnd"/>
      <w:r w:rsidRPr="00F37C65">
        <w:rPr>
          <w:rFonts w:eastAsia="Times New Roman"/>
          <w:sz w:val="28"/>
          <w:szCs w:val="28"/>
        </w:rPr>
        <w:t>ы</w:t>
      </w:r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класічнага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тыпу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ў эпоху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глабалізацыі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</w:p>
    <w:p w:rsidR="00F37C65" w:rsidRPr="00F37C65" w:rsidRDefault="00F37C65" w:rsidP="00F37C6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F37C65">
        <w:rPr>
          <w:rFonts w:eastAsia="Times New Roman"/>
          <w:sz w:val="28"/>
          <w:szCs w:val="28"/>
        </w:rPr>
        <w:t xml:space="preserve">Еўрапейская літаратура ў беларускай культурнай прасторы: праблема рэцэпцыі і інтэрпрэтацыі </w:t>
      </w:r>
    </w:p>
    <w:p w:rsidR="00F37C65" w:rsidRPr="00F37C65" w:rsidRDefault="00F37C65" w:rsidP="00F37C6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F37C65">
        <w:rPr>
          <w:rFonts w:eastAsia="Times New Roman"/>
          <w:sz w:val="28"/>
          <w:szCs w:val="28"/>
        </w:rPr>
        <w:t>Рэгіянальныя і нацыянальныя асаблівасці літаратуры і культуры</w:t>
      </w:r>
    </w:p>
    <w:p w:rsidR="00F37C65" w:rsidRPr="00F37C65" w:rsidRDefault="00F37C65" w:rsidP="00F37C6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F37C65">
        <w:rPr>
          <w:rFonts w:eastAsia="Times New Roman"/>
          <w:sz w:val="28"/>
          <w:szCs w:val="28"/>
        </w:rPr>
        <w:t xml:space="preserve">Міждысцыплінарныя даследаванні ў кантэксце літаратуразнаўчай навуковай парадыгмы </w:t>
      </w:r>
    </w:p>
    <w:p w:rsidR="00F37C65" w:rsidRPr="00F37C65" w:rsidRDefault="00F37C65" w:rsidP="00F37C65">
      <w:pPr>
        <w:spacing w:line="276" w:lineRule="auto"/>
        <w:contextualSpacing/>
        <w:jc w:val="both"/>
        <w:rPr>
          <w:rFonts w:eastAsia="Times New Roman"/>
          <w:b/>
          <w:sz w:val="28"/>
          <w:szCs w:val="28"/>
        </w:rPr>
      </w:pPr>
    </w:p>
    <w:p w:rsidR="00F37C65" w:rsidRPr="00F37C65" w:rsidRDefault="00F37C65" w:rsidP="00F37C65">
      <w:p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Рэгламент выступлення</w:t>
      </w:r>
      <w:r w:rsidRPr="00F37C65">
        <w:rPr>
          <w:rFonts w:eastAsia="Times New Roman"/>
          <w:sz w:val="28"/>
          <w:szCs w:val="28"/>
        </w:rPr>
        <w:t>: да 20 хвілін.</w:t>
      </w:r>
    </w:p>
    <w:p w:rsidR="00F37C65" w:rsidRPr="00F37C65" w:rsidRDefault="00F37C65" w:rsidP="00F37C65">
      <w:p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Мовы мерапрыемства</w:t>
      </w:r>
      <w:r w:rsidRPr="00F37C65">
        <w:rPr>
          <w:rFonts w:eastAsia="Times New Roman"/>
          <w:sz w:val="28"/>
          <w:szCs w:val="28"/>
        </w:rPr>
        <w:t>: усе славянскія, англійская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>Па выніках мерапрыемства будзе выдадзены зборнік матэрыялаў канферэнцыі і зборнік навуковых артыкулаў.</w:t>
      </w:r>
    </w:p>
    <w:p w:rsidR="00F37C65" w:rsidRPr="00917AA3" w:rsidRDefault="00562F9E" w:rsidP="00917AA3">
      <w:pPr>
        <w:ind w:firstLine="540"/>
        <w:jc w:val="both"/>
        <w:rPr>
          <w:rFonts w:eastAsia="Times New Roman"/>
          <w:sz w:val="28"/>
          <w:szCs w:val="28"/>
        </w:rPr>
      </w:pPr>
      <w:r w:rsidRPr="00562F9E">
        <w:rPr>
          <w:rFonts w:eastAsia="Calibri"/>
          <w:color w:val="000000"/>
          <w:sz w:val="28"/>
          <w:szCs w:val="28"/>
        </w:rPr>
        <w:t>Матэрыялы дакладаў канферэнцыі будуць размешчаны на сайце</w:t>
      </w:r>
      <w:r w:rsidR="00493D05" w:rsidRPr="00493D05">
        <w:rPr>
          <w:rFonts w:eastAsia="Calibri"/>
          <w:color w:val="000000"/>
          <w:sz w:val="28"/>
          <w:szCs w:val="28"/>
          <w:lang w:val="ru-RU"/>
        </w:rPr>
        <w:t> </w:t>
      </w:r>
      <w:hyperlink r:id="rId7" w:history="1"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http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://</w:t>
        </w:r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conference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.</w:t>
        </w:r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gsu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.</w:t>
        </w:r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by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/</w:t>
        </w:r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ru</w:t>
        </w:r>
      </w:hyperlink>
      <w:r w:rsidR="00493D05" w:rsidRPr="00493D05">
        <w:rPr>
          <w:rFonts w:eastAsia="Calibri"/>
          <w:color w:val="000000"/>
          <w:sz w:val="28"/>
          <w:szCs w:val="28"/>
        </w:rPr>
        <w:t>,</w:t>
      </w:r>
      <w:r w:rsidR="00493D05" w:rsidRPr="00493D05">
        <w:rPr>
          <w:rFonts w:eastAsia="Calibri"/>
          <w:color w:val="000000"/>
          <w:sz w:val="28"/>
          <w:szCs w:val="28"/>
          <w:lang w:val="ru-RU"/>
        </w:rPr>
        <w:t> </w:t>
      </w:r>
      <w:r w:rsidR="00493D05" w:rsidRPr="00493D05">
        <w:rPr>
          <w:rFonts w:eastAsia="Calibri"/>
          <w:color w:val="000000"/>
          <w:sz w:val="28"/>
          <w:szCs w:val="28"/>
        </w:rPr>
        <w:t xml:space="preserve"> </w:t>
      </w:r>
      <w:r w:rsidRPr="00562F9E">
        <w:rPr>
          <w:rFonts w:eastAsia="Calibri"/>
          <w:color w:val="000000"/>
          <w:sz w:val="28"/>
          <w:szCs w:val="28"/>
        </w:rPr>
        <w:t xml:space="preserve">у рэпазітары бібліятэкі </w:t>
      </w:r>
      <w:r w:rsidR="00BE6E82">
        <w:rPr>
          <w:rFonts w:eastAsia="Calibri"/>
          <w:color w:val="000000"/>
          <w:sz w:val="28"/>
          <w:szCs w:val="28"/>
        </w:rPr>
        <w:t>ў</w:t>
      </w:r>
      <w:r w:rsidRPr="00562F9E">
        <w:rPr>
          <w:rFonts w:eastAsia="Calibri"/>
          <w:color w:val="000000"/>
          <w:sz w:val="28"/>
          <w:szCs w:val="28"/>
        </w:rPr>
        <w:t xml:space="preserve">ніверсітэта </w:t>
      </w:r>
      <w:hyperlink r:id="rId8" w:history="1"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http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://</w:t>
        </w:r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elib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.</w:t>
        </w:r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gsu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.</w:t>
        </w:r>
        <w:r w:rsidR="00493D05" w:rsidRPr="00EA4463">
          <w:rPr>
            <w:rFonts w:eastAsia="Calibri"/>
            <w:color w:val="0563C1"/>
            <w:sz w:val="28"/>
            <w:szCs w:val="28"/>
            <w:u w:val="single"/>
            <w:lang w:val="ru-RU"/>
          </w:rPr>
          <w:t>by</w:t>
        </w:r>
        <w:r w:rsidR="00493D05" w:rsidRPr="00562F9E">
          <w:rPr>
            <w:rFonts w:eastAsia="Calibri"/>
            <w:color w:val="0563C1"/>
            <w:sz w:val="28"/>
            <w:szCs w:val="28"/>
            <w:u w:val="single"/>
          </w:rPr>
          <w:t>/</w:t>
        </w:r>
      </w:hyperlink>
      <w:r w:rsidR="00493D05" w:rsidRPr="00493D05">
        <w:rPr>
          <w:rFonts w:eastAsia="Calibri"/>
          <w:color w:val="000000"/>
          <w:sz w:val="28"/>
          <w:szCs w:val="28"/>
        </w:rPr>
        <w:t xml:space="preserve"> </w:t>
      </w:r>
      <w:r w:rsidR="00493D05" w:rsidRPr="00493D05">
        <w:rPr>
          <w:rFonts w:eastAsia="Calibri"/>
          <w:color w:val="000000"/>
          <w:sz w:val="28"/>
          <w:szCs w:val="28"/>
          <w:lang w:val="ru-RU"/>
        </w:rPr>
        <w:t> </w:t>
      </w:r>
      <w:r w:rsidRPr="00562F9E">
        <w:rPr>
          <w:rFonts w:eastAsia="Calibri"/>
          <w:color w:val="000000"/>
          <w:sz w:val="28"/>
          <w:szCs w:val="28"/>
        </w:rPr>
        <w:t>і</w:t>
      </w:r>
      <w:r w:rsidR="00493D05" w:rsidRPr="00493D05">
        <w:rPr>
          <w:rFonts w:eastAsia="Calibri"/>
          <w:color w:val="000000"/>
          <w:sz w:val="28"/>
          <w:szCs w:val="28"/>
        </w:rPr>
        <w:t xml:space="preserve"> </w:t>
      </w:r>
      <w:r w:rsidRPr="00562F9E">
        <w:rPr>
          <w:rFonts w:eastAsia="Calibri"/>
          <w:color w:val="000000"/>
          <w:sz w:val="28"/>
          <w:szCs w:val="28"/>
        </w:rPr>
        <w:t xml:space="preserve">будуць уключаны ў расійскі індэкс навуковага цытавання (на аснове навуковай электроннай бібліятэкі </w:t>
      </w:r>
      <w:proofErr w:type="spellStart"/>
      <w:r w:rsidRPr="00562F9E">
        <w:rPr>
          <w:rFonts w:eastAsia="Calibri"/>
          <w:color w:val="000000"/>
          <w:sz w:val="28"/>
          <w:szCs w:val="28"/>
          <w:lang w:val="ru-RU"/>
        </w:rPr>
        <w:t>elibrary</w:t>
      </w:r>
      <w:proofErr w:type="spellEnd"/>
      <w:r w:rsidRPr="00562F9E">
        <w:rPr>
          <w:rFonts w:eastAsia="Calibri"/>
          <w:color w:val="000000"/>
          <w:sz w:val="28"/>
          <w:szCs w:val="28"/>
        </w:rPr>
        <w:t>.</w:t>
      </w:r>
      <w:proofErr w:type="spellStart"/>
      <w:r w:rsidRPr="00562F9E">
        <w:rPr>
          <w:rFonts w:eastAsia="Calibri"/>
          <w:color w:val="000000"/>
          <w:sz w:val="28"/>
          <w:szCs w:val="28"/>
          <w:lang w:val="ru-RU"/>
        </w:rPr>
        <w:t>ru</w:t>
      </w:r>
      <w:proofErr w:type="spellEnd"/>
      <w:r w:rsidRPr="00562F9E">
        <w:rPr>
          <w:rFonts w:eastAsia="Calibri"/>
          <w:color w:val="000000"/>
          <w:sz w:val="28"/>
          <w:szCs w:val="28"/>
        </w:rPr>
        <w:t>).</w:t>
      </w:r>
      <w:r w:rsidR="001C7EE7">
        <w:rPr>
          <w:rFonts w:eastAsia="Calibri"/>
          <w:color w:val="000000"/>
        </w:rPr>
        <w:t xml:space="preserve"> </w:t>
      </w:r>
      <w:r w:rsidR="00917AA3" w:rsidRPr="00917AA3">
        <w:rPr>
          <w:rFonts w:eastAsia="Calibri"/>
          <w:sz w:val="28"/>
          <w:szCs w:val="28"/>
        </w:rPr>
        <w:t xml:space="preserve">У Праграму канферэнцыі будуць уключаны даклады, якія адпавядаюць праблемнаму полю </w:t>
      </w:r>
      <w:r w:rsidR="008E34FF">
        <w:rPr>
          <w:rFonts w:eastAsia="Calibri"/>
          <w:sz w:val="28"/>
          <w:szCs w:val="28"/>
        </w:rPr>
        <w:t>канферэнцыі</w:t>
      </w:r>
      <w:r w:rsidR="008E34FF" w:rsidRPr="008E34FF">
        <w:rPr>
          <w:rFonts w:eastAsia="Calibri"/>
          <w:sz w:val="28"/>
          <w:szCs w:val="28"/>
        </w:rPr>
        <w:t xml:space="preserve"> и перал</w:t>
      </w:r>
      <w:r w:rsidR="008E34FF">
        <w:rPr>
          <w:rFonts w:eastAsia="Calibri"/>
          <w:sz w:val="28"/>
          <w:szCs w:val="28"/>
        </w:rPr>
        <w:t>і</w:t>
      </w:r>
      <w:r w:rsidR="008E34FF" w:rsidRPr="008E34FF">
        <w:rPr>
          <w:rFonts w:eastAsia="Calibri"/>
          <w:sz w:val="28"/>
          <w:szCs w:val="28"/>
        </w:rPr>
        <w:t xml:space="preserve">чаным </w:t>
      </w:r>
      <w:r w:rsidR="00917AA3" w:rsidRPr="00917AA3">
        <w:rPr>
          <w:rFonts w:eastAsia="Calibri"/>
          <w:sz w:val="28"/>
          <w:szCs w:val="28"/>
        </w:rPr>
        <w:t>патрабаванням да афармлення, якія маюць скан запоўненай ліцэнзійнай дамовы аб прадастаўленні права выкарыстання твора.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Форма заяўкі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>Прозвішча, імя, імя па бацьку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>Месца працы, пасада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>Вучонае званне, вучоная ступень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>Адрас (хатні ці службов</w:t>
            </w:r>
            <w:r w:rsidRPr="00F37C65">
              <w:rPr>
                <w:rFonts w:eastAsia="Times New Roman"/>
                <w:sz w:val="28"/>
                <w:szCs w:val="28"/>
                <w:lang w:val="ru-RU"/>
              </w:rPr>
              <w:t>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 xml:space="preserve">Кантактны </w:t>
            </w:r>
            <w:proofErr w:type="spellStart"/>
            <w:r w:rsidRPr="00F37C65">
              <w:rPr>
                <w:rFonts w:eastAsia="Times New Roman"/>
                <w:sz w:val="28"/>
                <w:szCs w:val="28"/>
                <w:lang w:val="ru-RU"/>
              </w:rPr>
              <w:t>тэлефон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F37C65">
              <w:rPr>
                <w:rFonts w:eastAsia="Times New Roman"/>
                <w:sz w:val="28"/>
                <w:szCs w:val="28"/>
                <w:lang w:val="ru-RU"/>
              </w:rPr>
              <w:t>-</w:t>
            </w:r>
            <w:proofErr w:type="spellStart"/>
            <w:r w:rsidRPr="00F37C65">
              <w:rPr>
                <w:rFonts w:eastAsia="Times New Roman"/>
                <w:sz w:val="28"/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>Т</w:t>
            </w:r>
            <w:proofErr w:type="spellStart"/>
            <w:r w:rsidRPr="00F37C65">
              <w:rPr>
                <w:rFonts w:eastAsia="Times New Roman"/>
                <w:sz w:val="28"/>
                <w:szCs w:val="28"/>
                <w:lang w:val="ru-RU"/>
              </w:rPr>
              <w:t>эма</w:t>
            </w:r>
            <w:proofErr w:type="spellEnd"/>
            <w:r w:rsidRPr="00F37C65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7C65">
              <w:rPr>
                <w:rFonts w:eastAsia="Times New Roman"/>
                <w:sz w:val="28"/>
                <w:szCs w:val="28"/>
                <w:lang w:val="ru-RU"/>
              </w:rPr>
              <w:t>даклада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>Анатацыя (</w:t>
            </w:r>
            <w:r w:rsidRPr="00F37C65">
              <w:rPr>
                <w:rFonts w:eastAsia="Times New Roman"/>
                <w:sz w:val="28"/>
                <w:szCs w:val="28"/>
                <w:lang w:val="ru-RU"/>
              </w:rPr>
              <w:t xml:space="preserve">500–600 </w:t>
            </w:r>
            <w:r w:rsidRPr="00F37C65">
              <w:rPr>
                <w:rFonts w:eastAsia="Times New Roman"/>
                <w:sz w:val="28"/>
                <w:szCs w:val="28"/>
              </w:rPr>
              <w:t>знакаў з прабеламі)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37C65" w:rsidRPr="00F37C65" w:rsidTr="003C38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37C65">
              <w:rPr>
                <w:rFonts w:eastAsia="Times New Roman"/>
                <w:sz w:val="28"/>
                <w:szCs w:val="28"/>
              </w:rPr>
              <w:t>Н</w:t>
            </w:r>
            <w:proofErr w:type="spellStart"/>
            <w:r w:rsidRPr="00F37C65">
              <w:rPr>
                <w:rFonts w:eastAsia="Times New Roman"/>
                <w:sz w:val="28"/>
                <w:szCs w:val="28"/>
                <w:lang w:val="ru-RU"/>
              </w:rPr>
              <w:t>еабходнасць</w:t>
            </w:r>
            <w:proofErr w:type="spellEnd"/>
            <w:r w:rsidRPr="00F37C65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7C65">
              <w:rPr>
                <w:rFonts w:eastAsia="Times New Roman"/>
                <w:sz w:val="28"/>
                <w:szCs w:val="28"/>
                <w:lang w:val="ru-RU"/>
              </w:rPr>
              <w:t>браніравання</w:t>
            </w:r>
            <w:proofErr w:type="spellEnd"/>
            <w:r w:rsidRPr="00F37C65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7C65">
              <w:rPr>
                <w:rFonts w:eastAsia="Times New Roman"/>
                <w:sz w:val="28"/>
                <w:szCs w:val="28"/>
                <w:lang w:val="ru-RU"/>
              </w:rPr>
              <w:t>гатэлю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65" w:rsidRPr="00F37C65" w:rsidRDefault="00F37C65" w:rsidP="00F37C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Умовы ўдзелу у навуковых чытаннях і кантактная інфармацыя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 xml:space="preserve">Апошні тэрмін падачы заяўкі на ўдзел у навуковых чытаннях – </w:t>
      </w:r>
      <w:r w:rsidRPr="00F37C65">
        <w:rPr>
          <w:rFonts w:eastAsia="Times New Roman"/>
          <w:b/>
          <w:sz w:val="28"/>
          <w:szCs w:val="28"/>
        </w:rPr>
        <w:t>31 жніўня 2022 г.</w:t>
      </w:r>
      <w:r w:rsidRPr="00F37C65">
        <w:rPr>
          <w:rFonts w:eastAsia="Times New Roman"/>
          <w:sz w:val="28"/>
          <w:szCs w:val="28"/>
        </w:rPr>
        <w:t xml:space="preserve"> 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 xml:space="preserve">Маецца магчымасць </w:t>
      </w:r>
      <w:r w:rsidRPr="00F37C65">
        <w:rPr>
          <w:rFonts w:eastAsia="Times New Roman"/>
          <w:sz w:val="28"/>
          <w:szCs w:val="28"/>
          <w:u w:val="single"/>
        </w:rPr>
        <w:t>рэгістр</w:t>
      </w:r>
      <w:r w:rsidR="00C171A2">
        <w:rPr>
          <w:rFonts w:eastAsia="Times New Roman"/>
          <w:sz w:val="28"/>
          <w:szCs w:val="28"/>
          <w:u w:val="single"/>
        </w:rPr>
        <w:t>а</w:t>
      </w:r>
      <w:r w:rsidRPr="00F37C65">
        <w:rPr>
          <w:rFonts w:eastAsia="Times New Roman"/>
          <w:sz w:val="28"/>
          <w:szCs w:val="28"/>
          <w:u w:val="single"/>
        </w:rPr>
        <w:t>цыі на сайце ўніверсітэта</w:t>
      </w:r>
      <w:r w:rsidRPr="00F37C65">
        <w:rPr>
          <w:rFonts w:eastAsia="Times New Roman"/>
          <w:sz w:val="28"/>
          <w:szCs w:val="28"/>
        </w:rPr>
        <w:t xml:space="preserve"> ў раздзеле </w:t>
      </w:r>
      <w:r w:rsidRPr="00F37C65">
        <w:rPr>
          <w:rFonts w:eastAsia="Times New Roman"/>
          <w:i/>
          <w:sz w:val="28"/>
          <w:szCs w:val="28"/>
        </w:rPr>
        <w:t>Канферэнцыі</w:t>
      </w:r>
      <w:r w:rsidRPr="00F37C65">
        <w:rPr>
          <w:rFonts w:eastAsia="Times New Roman"/>
          <w:sz w:val="28"/>
          <w:szCs w:val="28"/>
        </w:rPr>
        <w:t>.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>Удзел у канферэнцыі бясплатны. Праезд і пражыванне за кошт камандзіруючага боку. Удзельнікаў канферэнцыі плануецца размясціць ва ўніверсітэцкім гатэлі па адрасе вул. Савецкая, 106 (каля 1 корпуса ГДУ).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>Тэксты артыкулаў для публікацыі ў навуковым зборніку падаюцца ў электронным і раздрукаваным выглядзе падчас рэгістрацыі (электронны варыянт можна загадзя адправіць па пошце). Аргкамітэт пакідае за сабой права рэдагавання – у супрацоўніцтве з аўтарам – артыкула і адбору работ на падставе іх адпаведнасці навуковым, зместавым і фармальным крытэрыям зборніка.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Адрас</w:t>
      </w:r>
      <w:r w:rsidRPr="00F37C65">
        <w:rPr>
          <w:rFonts w:eastAsia="Times New Roman"/>
          <w:sz w:val="28"/>
          <w:szCs w:val="28"/>
        </w:rPr>
        <w:t xml:space="preserve"> для карэспандэнцыі: 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 xml:space="preserve">1) ГДУ імя Ф. Скарыны, кафедра беларускай літаратуры, Штэйнеру Івану Фёдаравічу; вул.Савецкая, 108, </w:t>
      </w:r>
      <w:smartTag w:uri="urn:schemas-microsoft-com:office:smarttags" w:element="metricconverter">
        <w:smartTagPr>
          <w:attr w:name="ProductID" w:val="246019, г"/>
        </w:smartTagPr>
        <w:r w:rsidRPr="00F37C65">
          <w:rPr>
            <w:rFonts w:eastAsia="Times New Roman"/>
            <w:sz w:val="28"/>
            <w:szCs w:val="28"/>
          </w:rPr>
          <w:t>246019, г</w:t>
        </w:r>
      </w:smartTag>
      <w:r w:rsidRPr="00F37C65">
        <w:rPr>
          <w:rFonts w:eastAsia="Times New Roman"/>
          <w:sz w:val="28"/>
          <w:szCs w:val="28"/>
        </w:rPr>
        <w:t xml:space="preserve">. Гомель, Беларусь. 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 xml:space="preserve">2) </w:t>
      </w:r>
      <w:r w:rsidRPr="00F37C65">
        <w:rPr>
          <w:rFonts w:eastAsia="Times New Roman"/>
          <w:sz w:val="28"/>
          <w:szCs w:val="28"/>
          <w:lang w:val="en-US"/>
        </w:rPr>
        <w:t>E</w:t>
      </w:r>
      <w:r w:rsidRPr="00F37C65">
        <w:rPr>
          <w:rFonts w:eastAsia="Times New Roman"/>
          <w:sz w:val="28"/>
          <w:szCs w:val="28"/>
        </w:rPr>
        <w:t>-</w:t>
      </w:r>
      <w:r w:rsidRPr="00F37C65">
        <w:rPr>
          <w:rFonts w:eastAsia="Times New Roman"/>
          <w:sz w:val="28"/>
          <w:szCs w:val="28"/>
          <w:lang w:val="en-US"/>
        </w:rPr>
        <w:t>mail</w:t>
      </w:r>
      <w:r w:rsidRPr="00F37C65">
        <w:rPr>
          <w:rFonts w:eastAsia="Times New Roman"/>
          <w:sz w:val="28"/>
          <w:szCs w:val="28"/>
        </w:rPr>
        <w:t>:</w:t>
      </w:r>
      <w:r w:rsidRPr="00F37C65">
        <w:rPr>
          <w:rFonts w:eastAsia="Times New Roman"/>
        </w:rPr>
        <w:t xml:space="preserve"> </w:t>
      </w:r>
      <w:r w:rsidR="00CE7BB2" w:rsidRPr="00CE7BB2">
        <w:rPr>
          <w:sz w:val="28"/>
          <w:szCs w:val="28"/>
        </w:rPr>
        <w:t>afberyozko2008@mail.ru</w:t>
      </w:r>
      <w:r w:rsidRPr="00F37C65">
        <w:rPr>
          <w:rFonts w:eastAsia="Times New Roman"/>
          <w:sz w:val="28"/>
          <w:szCs w:val="28"/>
        </w:rPr>
        <w:t xml:space="preserve"> – </w:t>
      </w:r>
      <w:r w:rsidR="00CE7BB2">
        <w:rPr>
          <w:rFonts w:eastAsia="Times New Roman"/>
          <w:sz w:val="28"/>
          <w:szCs w:val="28"/>
          <w:lang w:val="ru-RU"/>
        </w:rPr>
        <w:t xml:space="preserve">А.Ф. </w:t>
      </w:r>
      <w:proofErr w:type="spellStart"/>
      <w:r w:rsidR="00CE7BB2">
        <w:rPr>
          <w:rFonts w:eastAsia="Times New Roman"/>
          <w:sz w:val="28"/>
          <w:szCs w:val="28"/>
          <w:lang w:val="ru-RU"/>
        </w:rPr>
        <w:t>Бя</w:t>
      </w:r>
      <w:bookmarkStart w:id="0" w:name="_GoBack"/>
      <w:bookmarkEnd w:id="0"/>
      <w:r w:rsidR="00CE7BB2">
        <w:rPr>
          <w:rFonts w:eastAsia="Times New Roman"/>
          <w:sz w:val="28"/>
          <w:szCs w:val="28"/>
          <w:lang w:val="ru-RU"/>
        </w:rPr>
        <w:t>розка</w:t>
      </w:r>
      <w:proofErr w:type="spellEnd"/>
      <w:r w:rsidRPr="00F37C65">
        <w:rPr>
          <w:rFonts w:eastAsia="Times New Roman"/>
          <w:sz w:val="28"/>
          <w:szCs w:val="28"/>
        </w:rPr>
        <w:t xml:space="preserve">, </w:t>
      </w:r>
      <w:hyperlink r:id="rId9" w:history="1">
        <w:r w:rsidRPr="00F37C65">
          <w:rPr>
            <w:rFonts w:eastAsia="Times New Roman"/>
            <w:sz w:val="28"/>
            <w:szCs w:val="28"/>
            <w:u w:val="single"/>
            <w:lang w:val="en-US"/>
          </w:rPr>
          <w:t>belitchair</w:t>
        </w:r>
        <w:r w:rsidRPr="00F37C65">
          <w:rPr>
            <w:rFonts w:eastAsia="Times New Roman"/>
            <w:sz w:val="28"/>
            <w:szCs w:val="28"/>
            <w:u w:val="single"/>
          </w:rPr>
          <w:t>@</w:t>
        </w:r>
        <w:r w:rsidRPr="00F37C65">
          <w:rPr>
            <w:rFonts w:eastAsia="Times New Roman"/>
            <w:sz w:val="28"/>
            <w:szCs w:val="28"/>
            <w:u w:val="single"/>
            <w:lang w:val="en-US"/>
          </w:rPr>
          <w:t>gsu</w:t>
        </w:r>
        <w:r w:rsidRPr="00F37C65">
          <w:rPr>
            <w:rFonts w:eastAsia="Times New Roman"/>
            <w:sz w:val="28"/>
            <w:szCs w:val="28"/>
            <w:u w:val="single"/>
          </w:rPr>
          <w:t>.</w:t>
        </w:r>
        <w:r w:rsidRPr="00F37C65">
          <w:rPr>
            <w:rFonts w:eastAsia="Times New Roman"/>
            <w:sz w:val="28"/>
            <w:szCs w:val="28"/>
            <w:u w:val="single"/>
            <w:lang w:val="en-US"/>
          </w:rPr>
          <w:t>by</w:t>
        </w:r>
      </w:hyperlink>
      <w:r w:rsidRPr="00F37C65">
        <w:rPr>
          <w:rFonts w:eastAsia="Times New Roman"/>
          <w:sz w:val="28"/>
          <w:szCs w:val="28"/>
        </w:rPr>
        <w:t xml:space="preserve"> – кафедра беларускай літаратуры.</w:t>
      </w:r>
    </w:p>
    <w:p w:rsidR="00F37C65" w:rsidRPr="00F37C65" w:rsidRDefault="00F37C65" w:rsidP="00F37C65">
      <w:pPr>
        <w:ind w:firstLine="540"/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Тэлефоны</w:t>
      </w:r>
      <w:r w:rsidRPr="00F37C65">
        <w:rPr>
          <w:rFonts w:eastAsia="Times New Roman"/>
          <w:sz w:val="28"/>
          <w:szCs w:val="28"/>
        </w:rPr>
        <w:t>: +375232512148 (кафедра беларускай літаратуры); +375296387565 (загадчык кафедры беларускай літаратуры Іван Фёдаравіч Штэйнер); +375</w:t>
      </w:r>
      <w:r w:rsidR="00CE7BB2" w:rsidRPr="00CE7BB2">
        <w:rPr>
          <w:rFonts w:eastAsia="Times New Roman"/>
          <w:sz w:val="28"/>
          <w:szCs w:val="28"/>
        </w:rPr>
        <w:t>44</w:t>
      </w:r>
      <w:r w:rsidRPr="00F37C65">
        <w:rPr>
          <w:rFonts w:eastAsia="Times New Roman"/>
          <w:sz w:val="28"/>
          <w:szCs w:val="28"/>
        </w:rPr>
        <w:t xml:space="preserve"> </w:t>
      </w:r>
      <w:r w:rsidR="00CE7BB2" w:rsidRPr="00CE7BB2">
        <w:rPr>
          <w:rFonts w:eastAsia="Times New Roman"/>
          <w:sz w:val="28"/>
          <w:szCs w:val="28"/>
        </w:rPr>
        <w:t>4636747</w:t>
      </w:r>
      <w:r w:rsidRPr="00F37C65">
        <w:rPr>
          <w:rFonts w:eastAsia="Times New Roman"/>
          <w:sz w:val="28"/>
          <w:szCs w:val="28"/>
        </w:rPr>
        <w:t xml:space="preserve"> (адказны сакратар </w:t>
      </w:r>
      <w:r w:rsidR="00CE7BB2" w:rsidRPr="00CE7BB2">
        <w:rPr>
          <w:rFonts w:eastAsia="Times New Roman"/>
          <w:sz w:val="28"/>
          <w:szCs w:val="28"/>
        </w:rPr>
        <w:t>Аляксандр Фёдарав</w:t>
      </w:r>
      <w:r w:rsidR="00CE7BB2">
        <w:rPr>
          <w:rFonts w:eastAsia="Times New Roman"/>
          <w:sz w:val="28"/>
          <w:szCs w:val="28"/>
        </w:rPr>
        <w:t>іч Бярозка</w:t>
      </w:r>
      <w:r w:rsidRPr="00F37C65">
        <w:rPr>
          <w:rFonts w:eastAsia="Times New Roman"/>
          <w:sz w:val="28"/>
          <w:szCs w:val="28"/>
        </w:rPr>
        <w:t>).</w:t>
      </w:r>
    </w:p>
    <w:p w:rsidR="00F37C65" w:rsidRPr="00F37C65" w:rsidRDefault="00F37C65" w:rsidP="00F37C65">
      <w:pPr>
        <w:ind w:firstLine="540"/>
        <w:jc w:val="center"/>
        <w:outlineLvl w:val="0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color w:val="FF0000"/>
          <w:sz w:val="28"/>
          <w:szCs w:val="28"/>
        </w:rPr>
        <w:br w:type="page"/>
      </w:r>
      <w:proofErr w:type="spellStart"/>
      <w:r w:rsidRPr="00F37C65">
        <w:rPr>
          <w:rFonts w:eastAsia="Times New Roman"/>
          <w:b/>
          <w:sz w:val="28"/>
          <w:szCs w:val="28"/>
          <w:lang w:val="ru-RU"/>
        </w:rPr>
        <w:lastRenderedPageBreak/>
        <w:t>Патрабаванні</w:t>
      </w:r>
      <w:proofErr w:type="spellEnd"/>
      <w:r w:rsidRPr="00F37C65">
        <w:rPr>
          <w:rFonts w:eastAsia="Times New Roman"/>
          <w:b/>
          <w:sz w:val="28"/>
          <w:szCs w:val="28"/>
          <w:lang w:val="ru-RU"/>
        </w:rPr>
        <w:t xml:space="preserve"> да </w:t>
      </w:r>
      <w:proofErr w:type="spellStart"/>
      <w:r w:rsidRPr="00F37C65">
        <w:rPr>
          <w:rFonts w:eastAsia="Times New Roman"/>
          <w:b/>
          <w:sz w:val="28"/>
          <w:szCs w:val="28"/>
          <w:lang w:val="ru-RU"/>
        </w:rPr>
        <w:t>афармлення</w:t>
      </w:r>
      <w:proofErr w:type="spellEnd"/>
      <w:r w:rsidRPr="00F37C65">
        <w:rPr>
          <w:rFonts w:eastAsia="Times New Roman"/>
          <w:b/>
          <w:sz w:val="28"/>
          <w:szCs w:val="28"/>
          <w:lang w:val="ru-RU"/>
        </w:rPr>
        <w:t xml:space="preserve"> </w:t>
      </w:r>
      <w:r w:rsidRPr="00F37C65">
        <w:rPr>
          <w:rFonts w:eastAsia="Times New Roman"/>
          <w:b/>
          <w:sz w:val="28"/>
          <w:szCs w:val="28"/>
        </w:rPr>
        <w:t>артыкулаў</w:t>
      </w:r>
    </w:p>
    <w:p w:rsidR="00F37C65" w:rsidRPr="00F37C65" w:rsidRDefault="00F37C65" w:rsidP="00F37C65">
      <w:pPr>
        <w:ind w:firstLine="540"/>
        <w:jc w:val="center"/>
        <w:rPr>
          <w:rFonts w:eastAsia="Times New Roman"/>
          <w:b/>
          <w:sz w:val="28"/>
          <w:szCs w:val="28"/>
        </w:rPr>
      </w:pPr>
    </w:p>
    <w:p w:rsidR="00F37C65" w:rsidRPr="00F37C65" w:rsidRDefault="00F37C65" w:rsidP="00F37C65">
      <w:pPr>
        <w:ind w:firstLine="540"/>
        <w:jc w:val="both"/>
        <w:outlineLvl w:val="0"/>
        <w:rPr>
          <w:rFonts w:eastAsia="Times New Roman"/>
          <w:sz w:val="28"/>
          <w:szCs w:val="28"/>
          <w:u w:val="single"/>
        </w:rPr>
      </w:pPr>
      <w:r w:rsidRPr="00F37C65">
        <w:rPr>
          <w:rFonts w:eastAsia="Times New Roman"/>
          <w:sz w:val="28"/>
          <w:szCs w:val="28"/>
          <w:u w:val="single"/>
        </w:rPr>
        <w:t>І Тэхнічнае афармленне</w:t>
      </w:r>
    </w:p>
    <w:p w:rsidR="00F37C65" w:rsidRPr="00F37C65" w:rsidRDefault="00F37C65" w:rsidP="00F37C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 xml:space="preserve">Аб’ем навуковага артыкула: ад 0,35 – 0,4 аўтарскага аркуша (ад 14 000 да 16 000 друкаваных знакаў), што адпавядае прыкладна 6 – 7 старонкам тэксту. </w:t>
      </w:r>
    </w:p>
    <w:p w:rsidR="00F37C65" w:rsidRPr="00F37C65" w:rsidRDefault="00F37C65" w:rsidP="00F37C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Тэкставы рэдактар</w:t>
      </w:r>
      <w:r w:rsidRPr="00F37C65">
        <w:rPr>
          <w:rFonts w:eastAsia="Times New Roman"/>
          <w:sz w:val="28"/>
          <w:szCs w:val="28"/>
        </w:rPr>
        <w:t xml:space="preserve"> М</w:t>
      </w:r>
      <w:r w:rsidRPr="00F37C65">
        <w:rPr>
          <w:rFonts w:eastAsia="Times New Roman"/>
          <w:sz w:val="28"/>
          <w:szCs w:val="28"/>
          <w:lang w:val="en-US"/>
        </w:rPr>
        <w:t>S</w:t>
      </w:r>
      <w:r w:rsidRPr="00F37C65">
        <w:rPr>
          <w:rFonts w:eastAsia="Times New Roman"/>
          <w:sz w:val="28"/>
          <w:szCs w:val="28"/>
        </w:rPr>
        <w:t xml:space="preserve"> </w:t>
      </w:r>
      <w:r w:rsidRPr="00F37C65">
        <w:rPr>
          <w:rFonts w:eastAsia="Times New Roman"/>
          <w:sz w:val="28"/>
          <w:szCs w:val="28"/>
          <w:lang w:val="en-US"/>
        </w:rPr>
        <w:t>Word</w:t>
      </w:r>
      <w:r w:rsidRPr="00F37C65">
        <w:rPr>
          <w:rFonts w:eastAsia="Times New Roman"/>
          <w:sz w:val="28"/>
          <w:szCs w:val="28"/>
        </w:rPr>
        <w:t xml:space="preserve">-95–2007 шрыфтам </w:t>
      </w:r>
      <w:r w:rsidRPr="00F37C65">
        <w:rPr>
          <w:rFonts w:eastAsia="Times New Roman"/>
          <w:sz w:val="28"/>
          <w:szCs w:val="28"/>
          <w:lang w:val="en-US"/>
        </w:rPr>
        <w:t>Times</w:t>
      </w:r>
      <w:r w:rsidRPr="00F37C65">
        <w:rPr>
          <w:rFonts w:eastAsia="Times New Roman"/>
          <w:sz w:val="28"/>
          <w:szCs w:val="28"/>
        </w:rPr>
        <w:t xml:space="preserve"> </w:t>
      </w:r>
      <w:r w:rsidRPr="00F37C65">
        <w:rPr>
          <w:rFonts w:eastAsia="Times New Roman"/>
          <w:sz w:val="28"/>
          <w:szCs w:val="28"/>
          <w:lang w:val="en-US"/>
        </w:rPr>
        <w:t>New</w:t>
      </w:r>
      <w:r w:rsidRPr="00F37C65">
        <w:rPr>
          <w:rFonts w:eastAsia="Times New Roman"/>
          <w:sz w:val="28"/>
          <w:szCs w:val="28"/>
        </w:rPr>
        <w:t xml:space="preserve"> </w:t>
      </w:r>
      <w:r w:rsidRPr="00F37C65">
        <w:rPr>
          <w:rFonts w:eastAsia="Times New Roman"/>
          <w:sz w:val="28"/>
          <w:szCs w:val="28"/>
          <w:lang w:val="en-US"/>
        </w:rPr>
        <w:t>Roman</w:t>
      </w:r>
      <w:r w:rsidRPr="00F37C65">
        <w:rPr>
          <w:rFonts w:eastAsia="Times New Roman"/>
          <w:sz w:val="28"/>
          <w:szCs w:val="28"/>
        </w:rPr>
        <w:t xml:space="preserve"> высатой 15 пунктаў.</w:t>
      </w:r>
    </w:p>
    <w:p w:rsidR="00F37C65" w:rsidRPr="00F37C65" w:rsidRDefault="00F37C65" w:rsidP="00F37C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Памер палей</w:t>
      </w:r>
      <w:r w:rsidRPr="00F37C65">
        <w:rPr>
          <w:rFonts w:eastAsia="Times New Roman"/>
          <w:sz w:val="28"/>
          <w:szCs w:val="28"/>
        </w:rPr>
        <w:t xml:space="preserve">: верхняе – </w:t>
      </w:r>
      <w:smartTag w:uri="urn:schemas-microsoft-com:office:smarttags" w:element="metricconverter">
        <w:smartTagPr>
          <w:attr w:name="ProductID" w:val="2 см"/>
        </w:smartTagPr>
        <w:r w:rsidRPr="00F37C65">
          <w:rPr>
            <w:rFonts w:eastAsia="Times New Roman"/>
            <w:sz w:val="28"/>
            <w:szCs w:val="28"/>
          </w:rPr>
          <w:t>2 см</w:t>
        </w:r>
      </w:smartTag>
      <w:r w:rsidRPr="00F37C65">
        <w:rPr>
          <w:rFonts w:eastAsia="Times New Roman"/>
          <w:sz w:val="28"/>
          <w:szCs w:val="28"/>
        </w:rPr>
        <w:t xml:space="preserve">, ніжняе – </w:t>
      </w:r>
      <w:smartTag w:uri="urn:schemas-microsoft-com:office:smarttags" w:element="metricconverter">
        <w:smartTagPr>
          <w:attr w:name="ProductID" w:val="2,5 см"/>
        </w:smartTagPr>
        <w:r w:rsidRPr="00F37C65">
          <w:rPr>
            <w:rFonts w:eastAsia="Times New Roman"/>
            <w:sz w:val="28"/>
            <w:szCs w:val="28"/>
          </w:rPr>
          <w:t>2,5 см</w:t>
        </w:r>
      </w:smartTag>
      <w:r w:rsidRPr="00F37C65">
        <w:rPr>
          <w:rFonts w:eastAsia="Times New Roman"/>
          <w:sz w:val="28"/>
          <w:szCs w:val="28"/>
        </w:rPr>
        <w:t xml:space="preserve">, левае – </w:t>
      </w:r>
      <w:smartTag w:uri="urn:schemas-microsoft-com:office:smarttags" w:element="metricconverter">
        <w:smartTagPr>
          <w:attr w:name="ProductID" w:val="3,0 см"/>
        </w:smartTagPr>
        <w:r w:rsidRPr="00F37C65">
          <w:rPr>
            <w:rFonts w:eastAsia="Times New Roman"/>
            <w:sz w:val="28"/>
            <w:szCs w:val="28"/>
          </w:rPr>
          <w:t>3,0 см</w:t>
        </w:r>
      </w:smartTag>
      <w:r w:rsidRPr="00F37C65">
        <w:rPr>
          <w:rFonts w:eastAsia="Times New Roman"/>
          <w:sz w:val="28"/>
          <w:szCs w:val="28"/>
        </w:rPr>
        <w:t xml:space="preserve">, правае – </w:t>
      </w:r>
      <w:smartTag w:uri="urn:schemas-microsoft-com:office:smarttags" w:element="metricconverter">
        <w:smartTagPr>
          <w:attr w:name="ProductID" w:val="2,0 см"/>
        </w:smartTagPr>
        <w:r w:rsidRPr="00F37C65">
          <w:rPr>
            <w:rFonts w:eastAsia="Times New Roman"/>
            <w:sz w:val="28"/>
            <w:szCs w:val="28"/>
          </w:rPr>
          <w:t>2,0 см</w:t>
        </w:r>
      </w:smartTag>
      <w:r w:rsidRPr="00F37C65">
        <w:rPr>
          <w:rFonts w:eastAsia="Times New Roman"/>
          <w:sz w:val="28"/>
          <w:szCs w:val="28"/>
        </w:rPr>
        <w:t xml:space="preserve">. </w:t>
      </w:r>
    </w:p>
    <w:p w:rsidR="00F37C65" w:rsidRPr="00F37C65" w:rsidRDefault="00F37C65" w:rsidP="00F37C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Абзацны водступ</w:t>
      </w:r>
      <w:r w:rsidRPr="00F37C65">
        <w:rPr>
          <w:rFonts w:eastAsia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0 см"/>
        </w:smartTagPr>
        <w:r w:rsidRPr="00F37C65">
          <w:rPr>
            <w:rFonts w:eastAsia="Times New Roman"/>
            <w:sz w:val="28"/>
            <w:szCs w:val="28"/>
          </w:rPr>
          <w:t>1,0 см</w:t>
        </w:r>
      </w:smartTag>
      <w:r w:rsidRPr="00F37C65">
        <w:rPr>
          <w:rFonts w:eastAsia="Times New Roman"/>
          <w:sz w:val="28"/>
          <w:szCs w:val="28"/>
        </w:rPr>
        <w:t xml:space="preserve">. Налады абзацнага водступа адбываюцца аўтаматычна праз меню </w:t>
      </w:r>
      <w:r w:rsidRPr="00F37C65">
        <w:rPr>
          <w:rFonts w:eastAsia="Times New Roman"/>
          <w:i/>
          <w:sz w:val="28"/>
          <w:szCs w:val="28"/>
        </w:rPr>
        <w:t>Фармат</w:t>
      </w:r>
      <w:r w:rsidRPr="00F37C65">
        <w:rPr>
          <w:rFonts w:eastAsia="Times New Roman"/>
          <w:sz w:val="28"/>
          <w:szCs w:val="28"/>
        </w:rPr>
        <w:t>; выкарыстанне для гэтай мэты табуляцыі або прабелаў недапушчальна.</w:t>
      </w:r>
    </w:p>
    <w:p w:rsidR="00F37C65" w:rsidRPr="00F37C65" w:rsidRDefault="00F37C65" w:rsidP="00F37C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Міжрадковы інтэрвал</w:t>
      </w:r>
      <w:r w:rsidRPr="00F37C65">
        <w:rPr>
          <w:rFonts w:eastAsia="Times New Roman"/>
          <w:sz w:val="28"/>
          <w:szCs w:val="28"/>
        </w:rPr>
        <w:t>: адзіночны.</w:t>
      </w:r>
    </w:p>
    <w:p w:rsidR="00F37C65" w:rsidRPr="00F37C65" w:rsidRDefault="00F37C65" w:rsidP="00F37C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Графічныя вылучэнні</w:t>
      </w:r>
      <w:r w:rsidRPr="00F37C65">
        <w:rPr>
          <w:rFonts w:eastAsia="Times New Roman"/>
          <w:sz w:val="28"/>
          <w:szCs w:val="28"/>
        </w:rPr>
        <w:t xml:space="preserve">: дапускаюцца напаўтлустым шрыфтам або курсівам, калі гэта патрэбна. Курсіў замацаваны за сэнсавымі вылучэннямі. Гэта тэрміны, што сустракаюцца ў тэксце ўпершыню, альбо фрагменты тэксту, на якія трэба звярнуць асаблівую ўвагу. </w:t>
      </w:r>
    </w:p>
    <w:p w:rsidR="00F37C65" w:rsidRPr="00F37C65" w:rsidRDefault="00F37C65" w:rsidP="00F37C65">
      <w:pPr>
        <w:numPr>
          <w:ilvl w:val="0"/>
          <w:numId w:val="2"/>
        </w:numPr>
        <w:jc w:val="both"/>
        <w:rPr>
          <w:rFonts w:eastAsia="Times New Roman"/>
          <w:b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Агульныя тэхнічныя патрабаванні</w:t>
      </w:r>
      <w:r w:rsidRPr="00F37C65">
        <w:rPr>
          <w:rFonts w:eastAsia="Times New Roman"/>
          <w:sz w:val="28"/>
          <w:szCs w:val="28"/>
        </w:rPr>
        <w:t>:</w:t>
      </w:r>
    </w:p>
    <w:p w:rsidR="00F37C65" w:rsidRPr="00F37C65" w:rsidRDefault="00F37C65" w:rsidP="00F37C65">
      <w:pPr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</w:rPr>
        <w:t>Паміж ініцыяламі і прозвішчам ставіцца непарыўны прабел.</w:t>
      </w:r>
    </w:p>
    <w:p w:rsidR="00F37C65" w:rsidRPr="00F37C65" w:rsidRDefault="00F37C65" w:rsidP="00F37C65">
      <w:pPr>
        <w:numPr>
          <w:ilvl w:val="1"/>
          <w:numId w:val="2"/>
        </w:numPr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F37C65">
        <w:rPr>
          <w:rFonts w:eastAsia="Times New Roman"/>
          <w:sz w:val="28"/>
          <w:szCs w:val="28"/>
          <w:lang w:val="ru-RU"/>
        </w:rPr>
        <w:t>Перад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працяжнікам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у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тэксце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ставіцца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непарыўны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прабел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>.</w:t>
      </w:r>
    </w:p>
    <w:p w:rsidR="00F37C65" w:rsidRPr="00F37C65" w:rsidRDefault="00F37C65" w:rsidP="00F37C65">
      <w:pPr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proofErr w:type="spellStart"/>
      <w:r w:rsidRPr="00F37C65">
        <w:rPr>
          <w:rFonts w:eastAsia="Times New Roman"/>
          <w:sz w:val="28"/>
          <w:szCs w:val="28"/>
          <w:lang w:val="ru-RU"/>
        </w:rPr>
        <w:t>Пераносы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 xml:space="preserve"> не </w:t>
      </w:r>
      <w:proofErr w:type="spellStart"/>
      <w:r w:rsidRPr="00F37C65">
        <w:rPr>
          <w:rFonts w:eastAsia="Times New Roman"/>
          <w:sz w:val="28"/>
          <w:szCs w:val="28"/>
          <w:lang w:val="ru-RU"/>
        </w:rPr>
        <w:t>расстаўляюцца</w:t>
      </w:r>
      <w:proofErr w:type="spellEnd"/>
      <w:r w:rsidRPr="00F37C65">
        <w:rPr>
          <w:rFonts w:eastAsia="Times New Roman"/>
          <w:sz w:val="28"/>
          <w:szCs w:val="28"/>
          <w:lang w:val="ru-RU"/>
        </w:rPr>
        <w:t>.</w:t>
      </w:r>
    </w:p>
    <w:p w:rsidR="00F37C65" w:rsidRPr="00F37C65" w:rsidRDefault="00F37C65" w:rsidP="00F37C65">
      <w:pPr>
        <w:ind w:firstLine="540"/>
        <w:jc w:val="both"/>
        <w:outlineLvl w:val="0"/>
        <w:rPr>
          <w:rFonts w:eastAsia="Times New Roman"/>
          <w:sz w:val="28"/>
          <w:szCs w:val="28"/>
        </w:rPr>
      </w:pPr>
      <w:r w:rsidRPr="00F37C65">
        <w:rPr>
          <w:rFonts w:eastAsia="Times New Roman"/>
          <w:sz w:val="28"/>
          <w:szCs w:val="28"/>
          <w:u w:val="single"/>
        </w:rPr>
        <w:t>ІІ Структура артыкула</w:t>
      </w:r>
    </w:p>
    <w:p w:rsidR="00F37C65" w:rsidRPr="00F37C65" w:rsidRDefault="00F37C65" w:rsidP="00F37C65">
      <w:pPr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Індэкс УДК</w:t>
      </w:r>
      <w:r w:rsidRPr="00F37C65">
        <w:rPr>
          <w:rFonts w:eastAsia="Times New Roman"/>
          <w:sz w:val="28"/>
          <w:szCs w:val="28"/>
        </w:rPr>
        <w:t xml:space="preserve"> (па левым боку).</w:t>
      </w:r>
    </w:p>
    <w:p w:rsidR="00F37C65" w:rsidRPr="00F37C65" w:rsidRDefault="00F37C65" w:rsidP="00F37C65">
      <w:pPr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Звесткі пра аўтара</w:t>
      </w:r>
      <w:r w:rsidRPr="00F37C65">
        <w:rPr>
          <w:rFonts w:eastAsia="Times New Roman"/>
          <w:sz w:val="28"/>
          <w:szCs w:val="28"/>
        </w:rPr>
        <w:t>: ініцыялы, прозвішча (праз інтэрвал; па левым боку; вялікімі літарамі), горад, установа (праз інтэрвал; у дужках).</w:t>
      </w:r>
    </w:p>
    <w:p w:rsidR="00F37C65" w:rsidRPr="00F37C65" w:rsidRDefault="00F37C65" w:rsidP="00F37C65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u w:val="single"/>
        </w:rPr>
      </w:pPr>
      <w:r w:rsidRPr="00F37C65">
        <w:rPr>
          <w:rFonts w:eastAsia="Times New Roman"/>
          <w:b/>
          <w:sz w:val="28"/>
          <w:szCs w:val="28"/>
        </w:rPr>
        <w:t>Назва артыкула</w:t>
      </w:r>
      <w:r w:rsidRPr="00F37C65">
        <w:rPr>
          <w:rFonts w:eastAsia="Times New Roman"/>
          <w:sz w:val="28"/>
          <w:szCs w:val="28"/>
        </w:rPr>
        <w:t xml:space="preserve">: праз інтэрвал; вялікімі літарамі; па левым боку; тлустым шрыфтам. Назва павінна быць сфармулявана лаканічна і дакладна, аб’ёмам не больш двух радкоў. </w:t>
      </w:r>
    </w:p>
    <w:p w:rsidR="00F37C65" w:rsidRPr="00F37C65" w:rsidRDefault="00F37C65" w:rsidP="00F37C65">
      <w:pPr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Анатацыя</w:t>
      </w:r>
      <w:r w:rsidRPr="00F37C65">
        <w:rPr>
          <w:rFonts w:eastAsia="Times New Roman"/>
          <w:sz w:val="28"/>
          <w:szCs w:val="28"/>
        </w:rPr>
        <w:t>: на беларускай або рускай мове, аб’ем 500–600 знакаў, па шырыні старонкі (характарыстыка асноўнай тэмы, навізны даследавання, праблемы аб’екта, мэты работы і яе вынікі).</w:t>
      </w:r>
    </w:p>
    <w:p w:rsidR="00F37C65" w:rsidRPr="00F37C65" w:rsidRDefault="00F37C65" w:rsidP="00F37C65">
      <w:pPr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Тэкст артыкула</w:t>
      </w:r>
      <w:r w:rsidRPr="00F37C65">
        <w:rPr>
          <w:rFonts w:eastAsia="Times New Roman"/>
          <w:sz w:val="28"/>
          <w:szCs w:val="28"/>
        </w:rPr>
        <w:t xml:space="preserve">: праз два інтэрвалы; па шырыні старонкі. Цытаты вылучаюцца двукоссем-лапкамі: </w:t>
      </w:r>
      <w:r w:rsidRPr="00F37C65">
        <w:rPr>
          <w:rFonts w:eastAsia="Times New Roman"/>
          <w:b/>
          <w:sz w:val="28"/>
          <w:szCs w:val="28"/>
        </w:rPr>
        <w:t>“…”</w:t>
      </w:r>
      <w:r w:rsidRPr="00F37C65">
        <w:rPr>
          <w:rFonts w:eastAsia="Times New Roman"/>
          <w:sz w:val="28"/>
          <w:szCs w:val="28"/>
        </w:rPr>
        <w:t>.</w:t>
      </w:r>
      <w:r w:rsidRPr="00F37C65">
        <w:rPr>
          <w:rFonts w:eastAsia="Times New Roman"/>
          <w:i/>
          <w:sz w:val="28"/>
          <w:szCs w:val="28"/>
        </w:rPr>
        <w:t>Спасылкі</w:t>
      </w:r>
      <w:r w:rsidRPr="00F37C65">
        <w:rPr>
          <w:rFonts w:eastAsia="Times New Roman"/>
          <w:sz w:val="28"/>
          <w:szCs w:val="28"/>
        </w:rPr>
        <w:t xml:space="preserve"> на крыніцы цытавання падаюцца ў квадратных дужках з указаннем нумара крыніцы адпаведна спісу літаратуры і праз коску нумара адпаведнай старонкі, напр.: [1, с. 10].</w:t>
      </w:r>
    </w:p>
    <w:p w:rsidR="00F37C65" w:rsidRPr="00F37C65" w:rsidRDefault="00F37C65" w:rsidP="00B819D6">
      <w:pPr>
        <w:numPr>
          <w:ilvl w:val="0"/>
          <w:numId w:val="3"/>
        </w:numPr>
        <w:jc w:val="both"/>
        <w:rPr>
          <w:rFonts w:eastAsia="Times New Roman"/>
          <w:i/>
          <w:sz w:val="28"/>
          <w:szCs w:val="28"/>
        </w:rPr>
      </w:pPr>
      <w:r w:rsidRPr="00F37C65">
        <w:rPr>
          <w:rFonts w:eastAsia="Times New Roman"/>
          <w:b/>
          <w:sz w:val="28"/>
          <w:szCs w:val="28"/>
        </w:rPr>
        <w:t>Спіс літаратуры</w:t>
      </w:r>
      <w:r w:rsidRPr="00F37C65">
        <w:rPr>
          <w:rFonts w:eastAsia="Times New Roman"/>
          <w:sz w:val="28"/>
          <w:szCs w:val="28"/>
        </w:rPr>
        <w:t xml:space="preserve">: праз інтэрвал; па шырыні старонкі. Літаратура афармляецца у парадку з’яўлення цытат у тэксце. </w:t>
      </w:r>
    </w:p>
    <w:p w:rsidR="00D51618" w:rsidRDefault="00D51618"/>
    <w:sectPr w:rsidR="00D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6B8"/>
    <w:multiLevelType w:val="hybridMultilevel"/>
    <w:tmpl w:val="0BECDE0C"/>
    <w:lvl w:ilvl="0" w:tplc="3C96D4CC">
      <w:start w:val="1"/>
      <w:numFmt w:val="decimal"/>
      <w:lvlText w:val="%1"/>
      <w:lvlJc w:val="left"/>
      <w:pPr>
        <w:tabs>
          <w:tab w:val="num" w:pos="1260"/>
        </w:tabs>
        <w:ind w:left="0" w:firstLine="567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D4571"/>
    <w:multiLevelType w:val="hybridMultilevel"/>
    <w:tmpl w:val="6CFC7A5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A05560"/>
    <w:multiLevelType w:val="hybridMultilevel"/>
    <w:tmpl w:val="00DAFF56"/>
    <w:lvl w:ilvl="0" w:tplc="3C96D4CC">
      <w:start w:val="1"/>
      <w:numFmt w:val="decimal"/>
      <w:lvlText w:val="%1"/>
      <w:lvlJc w:val="left"/>
      <w:pPr>
        <w:tabs>
          <w:tab w:val="num" w:pos="1260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65"/>
    <w:rsid w:val="00007297"/>
    <w:rsid w:val="001C7EE7"/>
    <w:rsid w:val="002E5C41"/>
    <w:rsid w:val="00493D05"/>
    <w:rsid w:val="00562F9E"/>
    <w:rsid w:val="005A12DA"/>
    <w:rsid w:val="008E34FF"/>
    <w:rsid w:val="00917AA3"/>
    <w:rsid w:val="00A5612B"/>
    <w:rsid w:val="00A66DC7"/>
    <w:rsid w:val="00B819D6"/>
    <w:rsid w:val="00BE6E82"/>
    <w:rsid w:val="00BF3DAB"/>
    <w:rsid w:val="00C171A2"/>
    <w:rsid w:val="00CE7BB2"/>
    <w:rsid w:val="00D51618"/>
    <w:rsid w:val="00D803A6"/>
    <w:rsid w:val="00EA4463"/>
    <w:rsid w:val="00F37C65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A66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D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D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D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D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D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D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D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6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6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6D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6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6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6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A66D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A66D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66D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A66DC7"/>
    <w:rPr>
      <w:b/>
      <w:bCs/>
    </w:rPr>
  </w:style>
  <w:style w:type="character" w:styleId="a8">
    <w:name w:val="Emphasis"/>
    <w:basedOn w:val="a0"/>
    <w:uiPriority w:val="20"/>
    <w:qFormat/>
    <w:rsid w:val="00A66DC7"/>
    <w:rPr>
      <w:i/>
      <w:iCs/>
    </w:rPr>
  </w:style>
  <w:style w:type="paragraph" w:styleId="a9">
    <w:name w:val="No Spacing"/>
    <w:basedOn w:val="a"/>
    <w:link w:val="aa"/>
    <w:uiPriority w:val="1"/>
    <w:qFormat/>
    <w:rsid w:val="00A66DC7"/>
  </w:style>
  <w:style w:type="character" w:customStyle="1" w:styleId="aa">
    <w:name w:val="Без интервала Знак"/>
    <w:basedOn w:val="a0"/>
    <w:link w:val="a9"/>
    <w:uiPriority w:val="1"/>
    <w:rsid w:val="00A66DC7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A66DC7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A66DC7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A66D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6DC7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A66D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6DC7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A66DC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66D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66DC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66DC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66DC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6D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A66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D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D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D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D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D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D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D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6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6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6D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6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6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6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A66D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A66D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66D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A66DC7"/>
    <w:rPr>
      <w:b/>
      <w:bCs/>
    </w:rPr>
  </w:style>
  <w:style w:type="character" w:styleId="a8">
    <w:name w:val="Emphasis"/>
    <w:basedOn w:val="a0"/>
    <w:uiPriority w:val="20"/>
    <w:qFormat/>
    <w:rsid w:val="00A66DC7"/>
    <w:rPr>
      <w:i/>
      <w:iCs/>
    </w:rPr>
  </w:style>
  <w:style w:type="paragraph" w:styleId="a9">
    <w:name w:val="No Spacing"/>
    <w:basedOn w:val="a"/>
    <w:link w:val="aa"/>
    <w:uiPriority w:val="1"/>
    <w:qFormat/>
    <w:rsid w:val="00A66DC7"/>
  </w:style>
  <w:style w:type="character" w:customStyle="1" w:styleId="aa">
    <w:name w:val="Без интервала Знак"/>
    <w:basedOn w:val="a0"/>
    <w:link w:val="a9"/>
    <w:uiPriority w:val="1"/>
    <w:rsid w:val="00A66DC7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A66DC7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A66DC7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A66D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6DC7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A66D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6DC7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A66DC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66D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66DC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66DC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66DC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6D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s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gsu.by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itchair@g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Kot</dc:creator>
  <cp:lastModifiedBy>Marina Kot</cp:lastModifiedBy>
  <cp:revision>23</cp:revision>
  <cp:lastPrinted>2022-04-27T12:22:00Z</cp:lastPrinted>
  <dcterms:created xsi:type="dcterms:W3CDTF">2022-04-27T08:03:00Z</dcterms:created>
  <dcterms:modified xsi:type="dcterms:W3CDTF">2022-04-28T07:34:00Z</dcterms:modified>
</cp:coreProperties>
</file>