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1A4B" w14:textId="77777777" w:rsidR="00EF7F17" w:rsidRPr="00EF7F17" w:rsidRDefault="00EF7F17" w:rsidP="00EF7F17">
      <w:pPr>
        <w:spacing w:line="220" w:lineRule="atLeast"/>
        <w:ind w:left="113" w:right="113" w:firstLine="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7F1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14:paraId="38DCDB7B" w14:textId="68B7C09A" w:rsidR="00EF7F17" w:rsidRPr="00EF7F17" w:rsidRDefault="00EF7F17" w:rsidP="00EF7F17">
      <w:pPr>
        <w:spacing w:line="220" w:lineRule="atLeast"/>
        <w:ind w:left="113" w:right="113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EF7F17">
        <w:rPr>
          <w:rFonts w:ascii="Times New Roman" w:hAnsi="Times New Roman" w:cs="Times New Roman"/>
          <w:b/>
          <w:sz w:val="24"/>
          <w:szCs w:val="24"/>
        </w:rPr>
        <w:t>Кафедра мировой литературы и иностранных языков</w:t>
      </w:r>
      <w:r w:rsidRPr="00EF7F17">
        <w:rPr>
          <w:rFonts w:ascii="Times New Roman" w:hAnsi="Times New Roman" w:cs="Times New Roman"/>
          <w:b/>
          <w:sz w:val="24"/>
          <w:szCs w:val="24"/>
        </w:rPr>
        <w:br/>
        <w:t>Полоцкого государственного университета</w:t>
      </w:r>
      <w:r w:rsidRPr="00EF7F17">
        <w:rPr>
          <w:rFonts w:ascii="Times New Roman" w:hAnsi="Times New Roman" w:cs="Times New Roman"/>
          <w:sz w:val="24"/>
          <w:szCs w:val="24"/>
        </w:rPr>
        <w:t xml:space="preserve"> </w:t>
      </w:r>
      <w:r w:rsidRPr="00EF7F17">
        <w:rPr>
          <w:rFonts w:ascii="Times New Roman" w:hAnsi="Times New Roman" w:cs="Times New Roman"/>
          <w:sz w:val="24"/>
          <w:szCs w:val="24"/>
        </w:rPr>
        <w:br/>
        <w:t xml:space="preserve">проводит </w:t>
      </w:r>
      <w:r w:rsidR="00003403" w:rsidRPr="00003403">
        <w:rPr>
          <w:rFonts w:ascii="Times New Roman" w:hAnsi="Times New Roman" w:cs="Times New Roman"/>
          <w:b/>
          <w:sz w:val="24"/>
          <w:szCs w:val="24"/>
        </w:rPr>
        <w:t>5–6</w:t>
      </w:r>
      <w:r w:rsidRPr="00EF7F17">
        <w:rPr>
          <w:rFonts w:ascii="Times New Roman" w:hAnsi="Times New Roman" w:cs="Times New Roman"/>
          <w:b/>
          <w:sz w:val="24"/>
          <w:szCs w:val="24"/>
        </w:rPr>
        <w:t xml:space="preserve"> мая 2022 г</w:t>
      </w:r>
      <w:r w:rsidRPr="00EF7F17">
        <w:rPr>
          <w:rFonts w:ascii="Times New Roman" w:hAnsi="Times New Roman" w:cs="Times New Roman"/>
          <w:sz w:val="24"/>
          <w:szCs w:val="24"/>
        </w:rPr>
        <w:t>.</w:t>
      </w:r>
    </w:p>
    <w:p w14:paraId="0BDCC206" w14:textId="5C26CF08" w:rsidR="00EF7F17" w:rsidRPr="00EF7F17" w:rsidRDefault="00244AE6" w:rsidP="00EF7F17">
      <w:pPr>
        <w:spacing w:before="120" w:line="220" w:lineRule="atLeast"/>
        <w:ind w:left="113" w:right="113" w:firstLine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3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17" w:rsidRPr="00EF7F17">
        <w:rPr>
          <w:rFonts w:ascii="Times New Roman" w:hAnsi="Times New Roman" w:cs="Times New Roman"/>
          <w:b/>
          <w:sz w:val="28"/>
          <w:szCs w:val="28"/>
        </w:rPr>
        <w:t>Международную научную конференцию</w:t>
      </w:r>
    </w:p>
    <w:p w14:paraId="2F0C0678" w14:textId="02D9D449" w:rsidR="00EF7F17" w:rsidRPr="00EF7F17" w:rsidRDefault="00EF7F17" w:rsidP="00EF7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F1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F7F17">
        <w:rPr>
          <w:rFonts w:ascii="Times New Roman" w:hAnsi="Times New Roman" w:cs="Times New Roman"/>
          <w:b/>
          <w:sz w:val="32"/>
          <w:szCs w:val="32"/>
        </w:rPr>
        <w:t>Гугнинские</w:t>
      </w:r>
      <w:proofErr w:type="spellEnd"/>
      <w:r w:rsidRPr="00EF7F17">
        <w:rPr>
          <w:rFonts w:ascii="Times New Roman" w:hAnsi="Times New Roman" w:cs="Times New Roman"/>
          <w:b/>
          <w:sz w:val="32"/>
          <w:szCs w:val="32"/>
        </w:rPr>
        <w:t xml:space="preserve"> чтения»</w:t>
      </w:r>
    </w:p>
    <w:p w14:paraId="7ACFF358" w14:textId="10B99389" w:rsidR="008840ED" w:rsidRPr="00244AE6" w:rsidRDefault="00AB1AF6" w:rsidP="0007194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В течени</w:t>
      </w:r>
      <w:r w:rsidR="00081A07" w:rsidRPr="00244AE6">
        <w:rPr>
          <w:rFonts w:ascii="Times New Roman" w:hAnsi="Times New Roman" w:cs="Times New Roman"/>
          <w:sz w:val="24"/>
          <w:szCs w:val="24"/>
        </w:rPr>
        <w:t>е</w:t>
      </w:r>
      <w:r w:rsidRPr="00244AE6">
        <w:rPr>
          <w:rFonts w:ascii="Times New Roman" w:hAnsi="Times New Roman" w:cs="Times New Roman"/>
          <w:sz w:val="24"/>
          <w:szCs w:val="24"/>
        </w:rPr>
        <w:t xml:space="preserve"> многих лет кафедра </w:t>
      </w:r>
      <w:r w:rsidR="00081A07" w:rsidRPr="00244AE6">
        <w:rPr>
          <w:rFonts w:ascii="Times New Roman" w:hAnsi="Times New Roman" w:cs="Times New Roman"/>
          <w:sz w:val="24"/>
          <w:szCs w:val="24"/>
        </w:rPr>
        <w:t>м</w:t>
      </w:r>
      <w:r w:rsidRPr="00244AE6">
        <w:rPr>
          <w:rFonts w:ascii="Times New Roman" w:hAnsi="Times New Roman" w:cs="Times New Roman"/>
          <w:sz w:val="24"/>
          <w:szCs w:val="24"/>
        </w:rPr>
        <w:t>ировой литературы и иностранных языков Полоц</w:t>
      </w:r>
      <w:r w:rsidR="00244AE6">
        <w:rPr>
          <w:rFonts w:ascii="Times New Roman" w:hAnsi="Times New Roman" w:cs="Times New Roman"/>
          <w:sz w:val="24"/>
          <w:szCs w:val="24"/>
        </w:rPr>
        <w:softHyphen/>
      </w:r>
      <w:r w:rsidRPr="00244AE6">
        <w:rPr>
          <w:rFonts w:ascii="Times New Roman" w:hAnsi="Times New Roman" w:cs="Times New Roman"/>
          <w:sz w:val="24"/>
          <w:szCs w:val="24"/>
        </w:rPr>
        <w:t>кого государственного университета проводила международные научные конференции по актуальным проблемам литературоведения и связанны</w:t>
      </w:r>
      <w:r w:rsidR="00081A07" w:rsidRPr="00244AE6">
        <w:rPr>
          <w:rFonts w:ascii="Times New Roman" w:hAnsi="Times New Roman" w:cs="Times New Roman"/>
          <w:sz w:val="24"/>
          <w:szCs w:val="24"/>
        </w:rPr>
        <w:t>х</w:t>
      </w:r>
      <w:r w:rsidRPr="00244AE6">
        <w:rPr>
          <w:rFonts w:ascii="Times New Roman" w:hAnsi="Times New Roman" w:cs="Times New Roman"/>
          <w:sz w:val="24"/>
          <w:szCs w:val="24"/>
        </w:rPr>
        <w:t xml:space="preserve"> с ним культурологии, теории языка, истории. Настоящая </w:t>
      </w:r>
      <w:r w:rsidR="00635525" w:rsidRPr="00244AE6">
        <w:rPr>
          <w:rFonts w:ascii="Times New Roman" w:hAnsi="Times New Roman" w:cs="Times New Roman"/>
          <w:sz w:val="24"/>
          <w:szCs w:val="24"/>
        </w:rPr>
        <w:t>конференция имеет своей целью продолжение традиций в но</w:t>
      </w:r>
      <w:r w:rsidR="00244AE6">
        <w:rPr>
          <w:rFonts w:ascii="Times New Roman" w:hAnsi="Times New Roman" w:cs="Times New Roman"/>
          <w:sz w:val="24"/>
          <w:szCs w:val="24"/>
        </w:rPr>
        <w:softHyphen/>
      </w:r>
      <w:r w:rsidR="00635525" w:rsidRPr="00244AE6">
        <w:rPr>
          <w:rFonts w:ascii="Times New Roman" w:hAnsi="Times New Roman" w:cs="Times New Roman"/>
          <w:sz w:val="24"/>
          <w:szCs w:val="24"/>
        </w:rPr>
        <w:t xml:space="preserve">вых для кафедры условиях: без своего многолетнего лидера, лауреата премии </w:t>
      </w:r>
      <w:r w:rsidR="00081A07" w:rsidRPr="00244AE6">
        <w:rPr>
          <w:rFonts w:ascii="Times New Roman" w:hAnsi="Times New Roman" w:cs="Times New Roman"/>
          <w:sz w:val="24"/>
          <w:szCs w:val="24"/>
        </w:rPr>
        <w:t>Ф.</w:t>
      </w:r>
      <w:r w:rsidR="00635525" w:rsidRPr="00244AE6">
        <w:rPr>
          <w:rFonts w:ascii="Times New Roman" w:hAnsi="Times New Roman" w:cs="Times New Roman"/>
          <w:sz w:val="24"/>
          <w:szCs w:val="24"/>
        </w:rPr>
        <w:t xml:space="preserve"> Скорины, профессора А.А. </w:t>
      </w:r>
      <w:proofErr w:type="spellStart"/>
      <w:r w:rsidR="00635525" w:rsidRPr="00244AE6">
        <w:rPr>
          <w:rFonts w:ascii="Times New Roman" w:hAnsi="Times New Roman" w:cs="Times New Roman"/>
          <w:sz w:val="24"/>
          <w:szCs w:val="24"/>
        </w:rPr>
        <w:t>Гугнина</w:t>
      </w:r>
      <w:proofErr w:type="spellEnd"/>
      <w:r w:rsidR="00635525" w:rsidRPr="00244AE6">
        <w:rPr>
          <w:rFonts w:ascii="Times New Roman" w:hAnsi="Times New Roman" w:cs="Times New Roman"/>
          <w:sz w:val="24"/>
          <w:szCs w:val="24"/>
        </w:rPr>
        <w:t>, но развивая заложенные им подходы и под знаменател</w:t>
      </w:r>
      <w:r w:rsidR="007F7800" w:rsidRPr="00244AE6">
        <w:rPr>
          <w:rFonts w:ascii="Times New Roman" w:hAnsi="Times New Roman" w:cs="Times New Roman"/>
          <w:sz w:val="24"/>
          <w:szCs w:val="24"/>
        </w:rPr>
        <w:t>ьным</w:t>
      </w:r>
      <w:r w:rsidR="00635525" w:rsidRPr="00244AE6">
        <w:rPr>
          <w:rFonts w:ascii="Times New Roman" w:hAnsi="Times New Roman" w:cs="Times New Roman"/>
          <w:sz w:val="24"/>
          <w:szCs w:val="24"/>
        </w:rPr>
        <w:t xml:space="preserve"> для ПГУ</w:t>
      </w:r>
      <w:r w:rsidR="00EF7F17" w:rsidRPr="00244AE6">
        <w:rPr>
          <w:rFonts w:ascii="Times New Roman" w:hAnsi="Times New Roman" w:cs="Times New Roman"/>
          <w:sz w:val="24"/>
          <w:szCs w:val="24"/>
        </w:rPr>
        <w:t xml:space="preserve"> и</w:t>
      </w:r>
      <w:r w:rsidR="00635525" w:rsidRPr="0024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25" w:rsidRPr="00244AE6">
        <w:rPr>
          <w:rFonts w:ascii="Times New Roman" w:hAnsi="Times New Roman" w:cs="Times New Roman"/>
          <w:sz w:val="24"/>
          <w:szCs w:val="24"/>
        </w:rPr>
        <w:t>Полотчины</w:t>
      </w:r>
      <w:proofErr w:type="spellEnd"/>
      <w:r w:rsidR="00635525" w:rsidRPr="00244AE6">
        <w:rPr>
          <w:rFonts w:ascii="Times New Roman" w:hAnsi="Times New Roman" w:cs="Times New Roman"/>
          <w:sz w:val="24"/>
          <w:szCs w:val="24"/>
        </w:rPr>
        <w:t xml:space="preserve"> названием, запечатлевш</w:t>
      </w:r>
      <w:r w:rsidR="007F7800" w:rsidRPr="00244AE6">
        <w:rPr>
          <w:rFonts w:ascii="Times New Roman" w:hAnsi="Times New Roman" w:cs="Times New Roman"/>
          <w:sz w:val="24"/>
          <w:szCs w:val="24"/>
        </w:rPr>
        <w:t>и</w:t>
      </w:r>
      <w:r w:rsidR="00635525" w:rsidRPr="00244AE6">
        <w:rPr>
          <w:rFonts w:ascii="Times New Roman" w:hAnsi="Times New Roman" w:cs="Times New Roman"/>
          <w:sz w:val="24"/>
          <w:szCs w:val="24"/>
        </w:rPr>
        <w:t>м его имя.</w:t>
      </w:r>
    </w:p>
    <w:p w14:paraId="16B783B0" w14:textId="7C018B0E" w:rsidR="00635525" w:rsidRPr="00E5122E" w:rsidRDefault="00635525" w:rsidP="0007194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Его уход обнаружил не только </w:t>
      </w:r>
      <w:r w:rsidR="006F4395" w:rsidRPr="00244AE6">
        <w:rPr>
          <w:rFonts w:ascii="Times New Roman" w:hAnsi="Times New Roman" w:cs="Times New Roman"/>
          <w:sz w:val="24"/>
          <w:szCs w:val="24"/>
        </w:rPr>
        <w:t>незаполненный пробел, но и настоятельную потреб</w:t>
      </w:r>
      <w:r w:rsidR="00244AE6">
        <w:rPr>
          <w:rFonts w:ascii="Times New Roman" w:hAnsi="Times New Roman" w:cs="Times New Roman"/>
          <w:sz w:val="24"/>
          <w:szCs w:val="24"/>
        </w:rPr>
        <w:softHyphen/>
      </w:r>
      <w:r w:rsidR="006F4395" w:rsidRPr="00244AE6">
        <w:rPr>
          <w:rFonts w:ascii="Times New Roman" w:hAnsi="Times New Roman" w:cs="Times New Roman"/>
          <w:sz w:val="24"/>
          <w:szCs w:val="24"/>
        </w:rPr>
        <w:t xml:space="preserve">ность осмыслить сделанное, понять пути дальнейшего развития. Тема личности видится, с одной стороны, </w:t>
      </w:r>
      <w:r w:rsidR="007F7800" w:rsidRPr="00244AE6">
        <w:rPr>
          <w:rFonts w:ascii="Times New Roman" w:hAnsi="Times New Roman" w:cs="Times New Roman"/>
          <w:sz w:val="24"/>
          <w:szCs w:val="24"/>
        </w:rPr>
        <w:t xml:space="preserve">как </w:t>
      </w:r>
      <w:r w:rsidR="006F4395" w:rsidRPr="00244AE6">
        <w:rPr>
          <w:rFonts w:ascii="Times New Roman" w:hAnsi="Times New Roman" w:cs="Times New Roman"/>
          <w:sz w:val="24"/>
          <w:szCs w:val="24"/>
        </w:rPr>
        <w:t xml:space="preserve">весьма плодотворная для реализации обозначенной потребности, с другой, по настоящему актуальной для современной филологии и гуманитарных наук в целом. </w:t>
      </w:r>
    </w:p>
    <w:p w14:paraId="1943AF36" w14:textId="7EF954D3" w:rsidR="006F4395" w:rsidRPr="00244AE6" w:rsidRDefault="006F4395" w:rsidP="0007194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Само понятие личности, как известно, </w:t>
      </w:r>
      <w:r w:rsidR="001056B4" w:rsidRPr="00244AE6">
        <w:rPr>
          <w:rFonts w:ascii="Times New Roman" w:hAnsi="Times New Roman" w:cs="Times New Roman"/>
          <w:sz w:val="24"/>
          <w:szCs w:val="24"/>
        </w:rPr>
        <w:t>сравнительно позднее образо</w:t>
      </w:r>
      <w:r w:rsidR="007F7800" w:rsidRPr="00244AE6">
        <w:rPr>
          <w:rFonts w:ascii="Times New Roman" w:hAnsi="Times New Roman" w:cs="Times New Roman"/>
          <w:sz w:val="24"/>
          <w:szCs w:val="24"/>
        </w:rPr>
        <w:softHyphen/>
      </w:r>
      <w:r w:rsidR="001056B4" w:rsidRPr="00244AE6">
        <w:rPr>
          <w:rFonts w:ascii="Times New Roman" w:hAnsi="Times New Roman" w:cs="Times New Roman"/>
          <w:sz w:val="24"/>
          <w:szCs w:val="24"/>
        </w:rPr>
        <w:t>вание. Его мно</w:t>
      </w:r>
      <w:r w:rsidR="00244AE6">
        <w:rPr>
          <w:rFonts w:ascii="Times New Roman" w:hAnsi="Times New Roman" w:cs="Times New Roman"/>
          <w:sz w:val="24"/>
          <w:szCs w:val="24"/>
        </w:rPr>
        <w:softHyphen/>
      </w:r>
      <w:r w:rsidR="001056B4" w:rsidRPr="00244AE6">
        <w:rPr>
          <w:rFonts w:ascii="Times New Roman" w:hAnsi="Times New Roman" w:cs="Times New Roman"/>
          <w:sz w:val="24"/>
          <w:szCs w:val="24"/>
        </w:rPr>
        <w:t xml:space="preserve">гочисленные и </w:t>
      </w:r>
      <w:proofErr w:type="spellStart"/>
      <w:r w:rsidR="001056B4" w:rsidRPr="00244AE6">
        <w:rPr>
          <w:rFonts w:ascii="Times New Roman" w:hAnsi="Times New Roman" w:cs="Times New Roman"/>
          <w:sz w:val="24"/>
          <w:szCs w:val="24"/>
        </w:rPr>
        <w:t>разновекторные</w:t>
      </w:r>
      <w:proofErr w:type="spellEnd"/>
      <w:r w:rsidR="001056B4" w:rsidRPr="00244AE6">
        <w:rPr>
          <w:rFonts w:ascii="Times New Roman" w:hAnsi="Times New Roman" w:cs="Times New Roman"/>
          <w:sz w:val="24"/>
          <w:szCs w:val="24"/>
        </w:rPr>
        <w:t xml:space="preserve"> интерпретации убедительно показывают, </w:t>
      </w:r>
      <w:r w:rsidR="000C15E7" w:rsidRPr="00244AE6">
        <w:rPr>
          <w:rFonts w:ascii="Times New Roman" w:hAnsi="Times New Roman" w:cs="Times New Roman"/>
          <w:sz w:val="24"/>
          <w:szCs w:val="24"/>
        </w:rPr>
        <w:t xml:space="preserve">что личность </w:t>
      </w:r>
      <w:r w:rsidR="007F7800" w:rsidRPr="00244AE6">
        <w:rPr>
          <w:rFonts w:ascii="Times New Roman" w:hAnsi="Times New Roman" w:cs="Times New Roman"/>
          <w:sz w:val="24"/>
          <w:szCs w:val="24"/>
        </w:rPr>
        <w:t xml:space="preserve">– </w:t>
      </w:r>
      <w:r w:rsidR="000C15E7" w:rsidRPr="00244AE6">
        <w:rPr>
          <w:rFonts w:ascii="Times New Roman" w:hAnsi="Times New Roman" w:cs="Times New Roman"/>
          <w:sz w:val="24"/>
          <w:szCs w:val="24"/>
        </w:rPr>
        <w:t>многоаспектное понятие</w:t>
      </w:r>
      <w:r w:rsidR="00783A1D" w:rsidRPr="00244AE6">
        <w:rPr>
          <w:rFonts w:ascii="Times New Roman" w:hAnsi="Times New Roman" w:cs="Times New Roman"/>
          <w:sz w:val="24"/>
          <w:szCs w:val="24"/>
        </w:rPr>
        <w:t>. Наш обыденный язык</w:t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>, в котором больше интуитивного пости</w:t>
      </w:r>
      <w:r w:rsidR="00244AE6">
        <w:rPr>
          <w:rFonts w:ascii="Times New Roman" w:hAnsi="Times New Roman" w:cs="Times New Roman"/>
          <w:sz w:val="24"/>
          <w:szCs w:val="24"/>
          <w:lang w:val="be-BY"/>
        </w:rPr>
        <w:softHyphen/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>жения, чем теоретических построений</w:t>
      </w:r>
      <w:r w:rsidR="000A7E2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также использует слово </w:t>
      </w:r>
      <w:r w:rsidR="007F7800" w:rsidRPr="00244AE6">
        <w:rPr>
          <w:rFonts w:ascii="Times New Roman" w:hAnsi="Times New Roman" w:cs="Times New Roman"/>
          <w:sz w:val="24"/>
          <w:szCs w:val="24"/>
        </w:rPr>
        <w:t>«</w:t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>личность</w:t>
      </w:r>
      <w:r w:rsidR="007F7800" w:rsidRPr="00244AE6">
        <w:rPr>
          <w:rFonts w:ascii="Times New Roman" w:hAnsi="Times New Roman" w:cs="Times New Roman"/>
          <w:sz w:val="24"/>
          <w:szCs w:val="24"/>
        </w:rPr>
        <w:t>»</w:t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для интеграль</w:t>
      </w:r>
      <w:r w:rsidR="00244AE6">
        <w:rPr>
          <w:rFonts w:ascii="Times New Roman" w:hAnsi="Times New Roman" w:cs="Times New Roman"/>
          <w:sz w:val="24"/>
          <w:szCs w:val="24"/>
          <w:lang w:val="be-BY"/>
        </w:rPr>
        <w:softHyphen/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ной характеристики называемого субъекта, что вполне согласуется с выводами науки. Более того, понятие </w:t>
      </w:r>
      <w:r w:rsidR="00CC4456" w:rsidRPr="00244AE6">
        <w:rPr>
          <w:rFonts w:ascii="Times New Roman" w:hAnsi="Times New Roman" w:cs="Times New Roman"/>
          <w:sz w:val="24"/>
          <w:szCs w:val="24"/>
        </w:rPr>
        <w:t>«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>личность</w:t>
      </w:r>
      <w:r w:rsidR="00CC4456" w:rsidRPr="00244AE6">
        <w:rPr>
          <w:rFonts w:ascii="Times New Roman" w:hAnsi="Times New Roman" w:cs="Times New Roman"/>
          <w:sz w:val="24"/>
          <w:szCs w:val="24"/>
        </w:rPr>
        <w:t>»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83A1D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прекрастно соответствует практикуемому </w:t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>под руководст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softHyphen/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>вом А.А. Гугнина подходу к анализу и осмыслению проблем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>, заявленных на конферен</w:t>
      </w:r>
      <w:r w:rsidR="0007194E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циях </w:t>
      </w:r>
      <w:r w:rsidR="00244AE6">
        <w:rPr>
          <w:rFonts w:ascii="Times New Roman" w:hAnsi="Times New Roman" w:cs="Times New Roman"/>
          <w:sz w:val="24"/>
          <w:szCs w:val="24"/>
          <w:lang w:val="be-BY"/>
        </w:rPr>
        <w:t>прошлых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лет</w:t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>. Подходу, который в современном мире утвердился под общим назва</w:t>
      </w:r>
      <w:r w:rsidR="0007194E">
        <w:rPr>
          <w:rFonts w:ascii="Times New Roman" w:hAnsi="Times New Roman" w:cs="Times New Roman"/>
          <w:sz w:val="24"/>
          <w:szCs w:val="24"/>
          <w:lang w:val="be-BY"/>
        </w:rPr>
        <w:softHyphen/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нием </w:t>
      </w:r>
      <w:r w:rsidR="00CC4456" w:rsidRPr="00244AE6">
        <w:rPr>
          <w:rFonts w:ascii="Times New Roman" w:hAnsi="Times New Roman" w:cs="Times New Roman"/>
          <w:sz w:val="24"/>
          <w:szCs w:val="24"/>
        </w:rPr>
        <w:t>«</w:t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>междисциплинарный</w:t>
      </w:r>
      <w:r w:rsidR="00CC4456" w:rsidRPr="00244AE6">
        <w:rPr>
          <w:rFonts w:ascii="Times New Roman" w:hAnsi="Times New Roman" w:cs="Times New Roman"/>
          <w:sz w:val="24"/>
          <w:szCs w:val="24"/>
        </w:rPr>
        <w:t>»</w:t>
      </w:r>
      <w:r w:rsidR="0007194E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осуществля</w:t>
      </w:r>
      <w:r w:rsidR="0007194E">
        <w:rPr>
          <w:rFonts w:ascii="Times New Roman" w:hAnsi="Times New Roman" w:cs="Times New Roman"/>
          <w:sz w:val="24"/>
          <w:szCs w:val="24"/>
          <w:lang w:val="be-BY"/>
        </w:rPr>
        <w:t>ет</w:t>
      </w:r>
      <w:r w:rsidR="00AA1AD5" w:rsidRPr="00244AE6">
        <w:rPr>
          <w:rFonts w:ascii="Times New Roman" w:hAnsi="Times New Roman" w:cs="Times New Roman"/>
          <w:sz w:val="24"/>
          <w:szCs w:val="24"/>
          <w:lang w:val="be-BY"/>
        </w:rPr>
        <w:t>ся не только в научных поисках истины, но и в практической организации</w:t>
      </w:r>
      <w:r w:rsidR="007D76AF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всей деятельности университетов.</w:t>
      </w:r>
      <w:r w:rsidR="00CC4456"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54A56DE7" w14:textId="7169F9C2" w:rsidR="007D76AF" w:rsidRPr="00244AE6" w:rsidRDefault="007D76AF" w:rsidP="0007194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44AE6">
        <w:rPr>
          <w:rFonts w:ascii="Times New Roman" w:hAnsi="Times New Roman" w:cs="Times New Roman"/>
          <w:sz w:val="24"/>
          <w:szCs w:val="24"/>
          <w:lang w:val="be-BY"/>
        </w:rPr>
        <w:t>Непосредственной темой Первой международной конференции под общим назва</w:t>
      </w:r>
      <w:r w:rsidR="00244AE6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нием </w:t>
      </w:r>
      <w:r w:rsidR="00DD07A6" w:rsidRPr="00244AE6">
        <w:rPr>
          <w:rFonts w:ascii="Times New Roman" w:hAnsi="Times New Roman" w:cs="Times New Roman"/>
          <w:sz w:val="24"/>
          <w:szCs w:val="24"/>
        </w:rPr>
        <w:t>«</w:t>
      </w:r>
      <w:r w:rsidRPr="00244AE6">
        <w:rPr>
          <w:rFonts w:ascii="Times New Roman" w:hAnsi="Times New Roman" w:cs="Times New Roman"/>
          <w:sz w:val="24"/>
          <w:szCs w:val="24"/>
          <w:lang w:val="be-BY"/>
        </w:rPr>
        <w:t>Гугнинские чтения</w:t>
      </w:r>
      <w:r w:rsidR="00DD07A6" w:rsidRPr="00244AE6">
        <w:rPr>
          <w:rFonts w:ascii="Times New Roman" w:hAnsi="Times New Roman" w:cs="Times New Roman"/>
          <w:sz w:val="24"/>
          <w:szCs w:val="24"/>
        </w:rPr>
        <w:t>»</w:t>
      </w:r>
      <w:r w:rsidRPr="00244AE6">
        <w:rPr>
          <w:rFonts w:ascii="Times New Roman" w:hAnsi="Times New Roman" w:cs="Times New Roman"/>
          <w:sz w:val="24"/>
          <w:szCs w:val="24"/>
          <w:lang w:val="be-BY"/>
        </w:rPr>
        <w:t xml:space="preserve"> является следующая: </w:t>
      </w:r>
      <w:r w:rsidRPr="00244AE6">
        <w:rPr>
          <w:rFonts w:ascii="Times New Roman" w:hAnsi="Times New Roman" w:cs="Times New Roman"/>
          <w:b/>
          <w:bCs/>
          <w:sz w:val="24"/>
          <w:szCs w:val="24"/>
          <w:lang w:val="be-BY"/>
        </w:rPr>
        <w:t>Личность говорящая, пишущая, чита</w:t>
      </w:r>
      <w:r w:rsidR="00244AE6">
        <w:rPr>
          <w:rFonts w:ascii="Times New Roman" w:hAnsi="Times New Roman" w:cs="Times New Roman"/>
          <w:b/>
          <w:bCs/>
          <w:sz w:val="24"/>
          <w:szCs w:val="24"/>
          <w:lang w:val="be-BY"/>
        </w:rPr>
        <w:softHyphen/>
      </w:r>
      <w:r w:rsidRPr="00244AE6">
        <w:rPr>
          <w:rFonts w:ascii="Times New Roman" w:hAnsi="Times New Roman" w:cs="Times New Roman"/>
          <w:b/>
          <w:bCs/>
          <w:sz w:val="24"/>
          <w:szCs w:val="24"/>
          <w:lang w:val="be-BY"/>
        </w:rPr>
        <w:t>ющая, анализирующая (и исследующая) в литературе, языке</w:t>
      </w:r>
      <w:r w:rsidR="00003403" w:rsidRPr="00003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0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0340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лингводидактике</w:t>
      </w:r>
      <w:r w:rsidR="00DD07A6" w:rsidRPr="00244AE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4CDC869" w14:textId="77777777" w:rsidR="00BA23A2" w:rsidRPr="00244AE6" w:rsidRDefault="00BA23A2" w:rsidP="00BA23A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A2C185A" w14:textId="7F36D4E0" w:rsidR="00EF7F17" w:rsidRPr="00244AE6" w:rsidRDefault="007F0FCF" w:rsidP="00BA23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594">
        <w:rPr>
          <w:rFonts w:ascii="Times New Roman" w:hAnsi="Times New Roman" w:cs="Times New Roman"/>
          <w:caps/>
          <w:sz w:val="24"/>
          <w:szCs w:val="24"/>
        </w:rPr>
        <w:t>Проблемное поле конференции</w:t>
      </w:r>
      <w:r w:rsidR="00EF7F17" w:rsidRPr="00244AE6">
        <w:rPr>
          <w:rFonts w:ascii="Times New Roman" w:hAnsi="Times New Roman" w:cs="Times New Roman"/>
          <w:sz w:val="24"/>
          <w:szCs w:val="24"/>
        </w:rPr>
        <w:t>:</w:t>
      </w:r>
    </w:p>
    <w:p w14:paraId="6DED5775" w14:textId="19885ADF" w:rsidR="007F0FCF" w:rsidRPr="007F0FCF" w:rsidRDefault="00003403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Научное и т</w:t>
      </w:r>
      <w:r w:rsidR="007F0FCF">
        <w:rPr>
          <w:sz w:val="24"/>
          <w:szCs w:val="24"/>
        </w:rPr>
        <w:t xml:space="preserve">ворческое наследие А.А. </w:t>
      </w:r>
      <w:proofErr w:type="spellStart"/>
      <w:r w:rsidR="007F0FCF">
        <w:rPr>
          <w:sz w:val="24"/>
          <w:szCs w:val="24"/>
        </w:rPr>
        <w:t>Гугнина</w:t>
      </w:r>
      <w:proofErr w:type="spellEnd"/>
      <w:r w:rsidR="006E30BF">
        <w:rPr>
          <w:sz w:val="24"/>
          <w:szCs w:val="24"/>
        </w:rPr>
        <w:t xml:space="preserve"> – литературоведа, поэта, переводчика.</w:t>
      </w:r>
    </w:p>
    <w:p w14:paraId="4ED50347" w14:textId="3D0919DA" w:rsidR="007F0FCF" w:rsidRDefault="007F0FCF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Личность автора и его голос в диалоге с читателем.</w:t>
      </w:r>
    </w:p>
    <w:p w14:paraId="2131A5CD" w14:textId="5CE5F9DB" w:rsidR="007F0FCF" w:rsidRDefault="007F0FCF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Творческая личность как персонаж художественного произведения.</w:t>
      </w:r>
    </w:p>
    <w:p w14:paraId="7DAF4196" w14:textId="73CD9454" w:rsidR="007F0FCF" w:rsidRPr="007F0FCF" w:rsidRDefault="007F0FCF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Социально-</w:t>
      </w:r>
      <w:r w:rsidR="006D6C05">
        <w:rPr>
          <w:sz w:val="24"/>
          <w:szCs w:val="24"/>
        </w:rPr>
        <w:t>психологический портрет личности в художественной литературе.</w:t>
      </w:r>
    </w:p>
    <w:p w14:paraId="159F8D56" w14:textId="0242BEB1" w:rsidR="00B456B1" w:rsidRDefault="00B456B1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B456B1">
        <w:rPr>
          <w:sz w:val="24"/>
          <w:szCs w:val="24"/>
        </w:rPr>
        <w:t>Личностный вклад переводчика в интерпретаци</w:t>
      </w:r>
      <w:r>
        <w:rPr>
          <w:sz w:val="24"/>
          <w:szCs w:val="24"/>
        </w:rPr>
        <w:t>ю</w:t>
      </w:r>
      <w:r w:rsidRPr="00B456B1">
        <w:rPr>
          <w:sz w:val="24"/>
          <w:szCs w:val="24"/>
        </w:rPr>
        <w:t xml:space="preserve"> художественного текст</w:t>
      </w:r>
      <w:r>
        <w:rPr>
          <w:sz w:val="24"/>
          <w:szCs w:val="24"/>
        </w:rPr>
        <w:t>а.</w:t>
      </w:r>
    </w:p>
    <w:p w14:paraId="2023F4E1" w14:textId="146C30F9" w:rsidR="00EF7F17" w:rsidRDefault="00BA23A2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6D6C05">
        <w:rPr>
          <w:sz w:val="24"/>
          <w:szCs w:val="24"/>
        </w:rPr>
        <w:t>Языковая личность в современном поликультурном мире</w:t>
      </w:r>
      <w:r w:rsidR="00EF7F17" w:rsidRPr="006D6C05">
        <w:rPr>
          <w:sz w:val="24"/>
          <w:szCs w:val="24"/>
        </w:rPr>
        <w:t>.</w:t>
      </w:r>
    </w:p>
    <w:p w14:paraId="1DB289DB" w14:textId="77777777" w:rsidR="0007194E" w:rsidRDefault="009D2594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07194E">
        <w:rPr>
          <w:sz w:val="24"/>
          <w:szCs w:val="24"/>
        </w:rPr>
        <w:t xml:space="preserve">Личность в педагогическом </w:t>
      </w:r>
      <w:r w:rsidR="001C48F1" w:rsidRPr="0007194E">
        <w:rPr>
          <w:sz w:val="24"/>
          <w:szCs w:val="24"/>
        </w:rPr>
        <w:t>процессе</w:t>
      </w:r>
      <w:r w:rsidRPr="0007194E">
        <w:rPr>
          <w:sz w:val="24"/>
          <w:szCs w:val="24"/>
        </w:rPr>
        <w:t xml:space="preserve">. </w:t>
      </w:r>
    </w:p>
    <w:p w14:paraId="4F14EA0F" w14:textId="4F522717" w:rsidR="009D2594" w:rsidRPr="0007194E" w:rsidRDefault="001C48F1" w:rsidP="0007194E">
      <w:pPr>
        <w:pStyle w:val="a7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07194E">
        <w:rPr>
          <w:sz w:val="24"/>
          <w:szCs w:val="24"/>
        </w:rPr>
        <w:t xml:space="preserve">Личностно-ориентированный подход в </w:t>
      </w:r>
      <w:proofErr w:type="spellStart"/>
      <w:r w:rsidRPr="0007194E">
        <w:rPr>
          <w:sz w:val="24"/>
          <w:szCs w:val="24"/>
        </w:rPr>
        <w:t>лингвообразовании</w:t>
      </w:r>
      <w:proofErr w:type="spellEnd"/>
      <w:r w:rsidR="009D2594" w:rsidRPr="0007194E">
        <w:rPr>
          <w:sz w:val="24"/>
          <w:szCs w:val="24"/>
        </w:rPr>
        <w:t>.</w:t>
      </w:r>
    </w:p>
    <w:p w14:paraId="5F29792F" w14:textId="166DA354" w:rsidR="00EF7F17" w:rsidRPr="00C817B4" w:rsidRDefault="00EF7F17" w:rsidP="00EF7F17">
      <w:pPr>
        <w:spacing w:before="120" w:line="220" w:lineRule="atLeast"/>
        <w:ind w:left="113" w:right="113" w:firstLine="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B4"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должна служить осуществлению следующих задач:</w:t>
      </w:r>
    </w:p>
    <w:p w14:paraId="551AEFCB" w14:textId="5F6F71B7" w:rsidR="00EF7F17" w:rsidRPr="0007194E" w:rsidRDefault="00EF7F17" w:rsidP="0007194E">
      <w:pPr>
        <w:pStyle w:val="a7"/>
        <w:numPr>
          <w:ilvl w:val="0"/>
          <w:numId w:val="4"/>
        </w:numPr>
        <w:spacing w:after="0" w:line="220" w:lineRule="atLeast"/>
        <w:ind w:left="709" w:right="113" w:hanging="425"/>
        <w:jc w:val="both"/>
        <w:rPr>
          <w:sz w:val="24"/>
          <w:szCs w:val="24"/>
        </w:rPr>
      </w:pPr>
      <w:r w:rsidRPr="0007194E">
        <w:rPr>
          <w:sz w:val="24"/>
          <w:szCs w:val="24"/>
        </w:rPr>
        <w:t xml:space="preserve">Обмен научно-исследовательским опытом в изучении </w:t>
      </w:r>
      <w:r w:rsidR="00BE1E96" w:rsidRPr="0007194E">
        <w:rPr>
          <w:sz w:val="24"/>
          <w:szCs w:val="24"/>
        </w:rPr>
        <w:t>мировой литературы и иностранных языков.</w:t>
      </w:r>
    </w:p>
    <w:p w14:paraId="056E11EC" w14:textId="4D802DDB" w:rsidR="00EF7F17" w:rsidRPr="0007194E" w:rsidRDefault="00EF7F17" w:rsidP="0007194E">
      <w:pPr>
        <w:pStyle w:val="a7"/>
        <w:numPr>
          <w:ilvl w:val="0"/>
          <w:numId w:val="4"/>
        </w:numPr>
        <w:spacing w:after="0" w:line="220" w:lineRule="atLeast"/>
        <w:ind w:left="709" w:right="113" w:hanging="425"/>
        <w:jc w:val="both"/>
        <w:rPr>
          <w:sz w:val="24"/>
          <w:szCs w:val="24"/>
        </w:rPr>
      </w:pPr>
      <w:r w:rsidRPr="0007194E">
        <w:rPr>
          <w:sz w:val="24"/>
          <w:szCs w:val="24"/>
        </w:rPr>
        <w:t>Поиски эффективных средств и новых форм обмена научной информацией между вузами, а также с академическими институтами.</w:t>
      </w:r>
    </w:p>
    <w:p w14:paraId="6AB22FAC" w14:textId="16B97E5B" w:rsidR="00EF7F17" w:rsidRDefault="00EF7F17" w:rsidP="0007194E">
      <w:pPr>
        <w:pStyle w:val="a7"/>
        <w:numPr>
          <w:ilvl w:val="0"/>
          <w:numId w:val="4"/>
        </w:numPr>
        <w:spacing w:after="0" w:line="220" w:lineRule="atLeast"/>
        <w:ind w:left="709" w:right="113" w:hanging="425"/>
        <w:jc w:val="both"/>
        <w:rPr>
          <w:sz w:val="24"/>
          <w:szCs w:val="24"/>
        </w:rPr>
      </w:pPr>
      <w:r w:rsidRPr="0007194E">
        <w:rPr>
          <w:sz w:val="24"/>
          <w:szCs w:val="24"/>
        </w:rPr>
        <w:t>Презентации коллективных трудов, монографий и сборников статей, иных науч</w:t>
      </w:r>
      <w:r w:rsidR="0007194E">
        <w:rPr>
          <w:sz w:val="24"/>
          <w:szCs w:val="24"/>
        </w:rPr>
        <w:softHyphen/>
      </w:r>
      <w:r w:rsidRPr="0007194E">
        <w:rPr>
          <w:sz w:val="24"/>
          <w:szCs w:val="24"/>
        </w:rPr>
        <w:t>ных разработок вузов и научных учреждений, представленных на семинаре.</w:t>
      </w:r>
    </w:p>
    <w:p w14:paraId="6531194F" w14:textId="77777777" w:rsidR="0007194E" w:rsidRPr="0007194E" w:rsidRDefault="0007194E" w:rsidP="0007194E">
      <w:pPr>
        <w:pStyle w:val="a7"/>
        <w:spacing w:after="0" w:line="220" w:lineRule="atLeast"/>
        <w:ind w:left="709" w:right="113" w:firstLine="0"/>
        <w:jc w:val="both"/>
        <w:rPr>
          <w:sz w:val="24"/>
          <w:szCs w:val="24"/>
        </w:rPr>
      </w:pPr>
    </w:p>
    <w:p w14:paraId="50DBC861" w14:textId="1187598F" w:rsidR="00EF7F17" w:rsidRPr="00C817B4" w:rsidRDefault="00EF7F17" w:rsidP="00EF7F17">
      <w:pPr>
        <w:spacing w:line="220" w:lineRule="atLeast"/>
        <w:ind w:left="113" w:right="113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до </w:t>
      </w:r>
      <w:r w:rsidR="00BE1E96" w:rsidRPr="00BE1E96">
        <w:rPr>
          <w:rFonts w:ascii="Times New Roman" w:hAnsi="Times New Roman" w:cs="Times New Roman"/>
          <w:sz w:val="24"/>
          <w:szCs w:val="24"/>
        </w:rPr>
        <w:t>18</w:t>
      </w:r>
      <w:r w:rsidRPr="00BE1E96">
        <w:rPr>
          <w:rFonts w:ascii="Times New Roman" w:hAnsi="Times New Roman" w:cs="Times New Roman"/>
          <w:sz w:val="24"/>
          <w:szCs w:val="24"/>
        </w:rPr>
        <w:t xml:space="preserve"> </w:t>
      </w:r>
      <w:r w:rsidR="00BE1E96" w:rsidRPr="00BE1E96">
        <w:rPr>
          <w:rFonts w:ascii="Times New Roman" w:hAnsi="Times New Roman" w:cs="Times New Roman"/>
          <w:sz w:val="24"/>
          <w:szCs w:val="24"/>
        </w:rPr>
        <w:t>апреля</w:t>
      </w:r>
      <w:r w:rsidRPr="00BE1E96">
        <w:rPr>
          <w:rFonts w:ascii="Times New Roman" w:hAnsi="Times New Roman" w:cs="Times New Roman"/>
          <w:sz w:val="24"/>
          <w:szCs w:val="24"/>
        </w:rPr>
        <w:t xml:space="preserve"> 202</w:t>
      </w:r>
      <w:r w:rsidR="00C817B4" w:rsidRPr="00BE1E96">
        <w:rPr>
          <w:rFonts w:ascii="Times New Roman" w:hAnsi="Times New Roman" w:cs="Times New Roman"/>
          <w:sz w:val="24"/>
          <w:szCs w:val="24"/>
        </w:rPr>
        <w:t>2</w:t>
      </w:r>
      <w:r w:rsidRPr="00C817B4">
        <w:rPr>
          <w:rFonts w:ascii="Times New Roman" w:hAnsi="Times New Roman" w:cs="Times New Roman"/>
          <w:sz w:val="24"/>
          <w:szCs w:val="24"/>
        </w:rPr>
        <w:t xml:space="preserve"> года направить в оргко</w:t>
      </w:r>
      <w:r w:rsidR="0007194E">
        <w:rPr>
          <w:rFonts w:ascii="Times New Roman" w:hAnsi="Times New Roman" w:cs="Times New Roman"/>
          <w:sz w:val="24"/>
          <w:szCs w:val="24"/>
        </w:rPr>
        <w:softHyphen/>
      </w:r>
      <w:r w:rsidRPr="00C817B4">
        <w:rPr>
          <w:rFonts w:ascii="Times New Roman" w:hAnsi="Times New Roman" w:cs="Times New Roman"/>
          <w:sz w:val="24"/>
          <w:szCs w:val="24"/>
        </w:rPr>
        <w:t>митет заявку с указанием следующих сведений об авторе (авторах):</w:t>
      </w:r>
    </w:p>
    <w:p w14:paraId="1AA3047C" w14:textId="7951A585" w:rsidR="00EF7F17" w:rsidRPr="00C817B4" w:rsidRDefault="00EF7F17" w:rsidP="0007194E">
      <w:pPr>
        <w:numPr>
          <w:ilvl w:val="0"/>
          <w:numId w:val="5"/>
        </w:numPr>
        <w:spacing w:after="0" w:line="240" w:lineRule="auto"/>
        <w:ind w:left="1054" w:right="113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7AEFDB51" w14:textId="4C47CCF0" w:rsidR="00EF7F17" w:rsidRPr="00C817B4" w:rsidRDefault="00C817B4" w:rsidP="0007194E">
      <w:pPr>
        <w:numPr>
          <w:ilvl w:val="0"/>
          <w:numId w:val="5"/>
        </w:numPr>
        <w:spacing w:after="0" w:line="240" w:lineRule="auto"/>
        <w:ind w:left="1054" w:righ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EF7F17" w:rsidRPr="00C817B4">
        <w:rPr>
          <w:rFonts w:ascii="Times New Roman" w:hAnsi="Times New Roman" w:cs="Times New Roman"/>
          <w:sz w:val="24"/>
          <w:szCs w:val="24"/>
        </w:rPr>
        <w:t>телефон с указанием кода</w:t>
      </w:r>
    </w:p>
    <w:p w14:paraId="5EBD9D32" w14:textId="798DE322" w:rsidR="00EF7F17" w:rsidRPr="00C817B4" w:rsidRDefault="00EF7F17" w:rsidP="0007194E">
      <w:pPr>
        <w:numPr>
          <w:ilvl w:val="0"/>
          <w:numId w:val="5"/>
        </w:numPr>
        <w:spacing w:after="0" w:line="240" w:lineRule="auto"/>
        <w:ind w:left="1054" w:righ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>E-mail</w:t>
      </w:r>
    </w:p>
    <w:p w14:paraId="2B448139" w14:textId="534F8849" w:rsidR="00EF7F17" w:rsidRPr="00C817B4" w:rsidRDefault="00EF7F17" w:rsidP="0007194E">
      <w:pPr>
        <w:numPr>
          <w:ilvl w:val="0"/>
          <w:numId w:val="5"/>
        </w:numPr>
        <w:spacing w:after="0" w:line="240" w:lineRule="auto"/>
        <w:ind w:left="1054" w:righ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>тема доклада (выступления)</w:t>
      </w:r>
    </w:p>
    <w:p w14:paraId="7E1E3D6C" w14:textId="77777777" w:rsidR="00EF7F17" w:rsidRPr="00C817B4" w:rsidRDefault="00EF7F17" w:rsidP="00EF7F17">
      <w:pPr>
        <w:spacing w:before="120" w:after="0" w:line="220" w:lineRule="atLeast"/>
        <w:ind w:left="362" w:right="113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>Рабочие языки конференции – белорусский, русский, английский.</w:t>
      </w:r>
    </w:p>
    <w:p w14:paraId="692750A4" w14:textId="0AC8962A" w:rsidR="00EF7F17" w:rsidRPr="00C817B4" w:rsidRDefault="00EF7F17" w:rsidP="00EF7F17">
      <w:pPr>
        <w:spacing w:before="120" w:after="0" w:line="220" w:lineRule="atLeast"/>
        <w:ind w:left="113" w:right="113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 xml:space="preserve">Форма проведения конференции: </w:t>
      </w:r>
      <w:r w:rsidRPr="00C817B4">
        <w:rPr>
          <w:rFonts w:ascii="Times New Roman" w:hAnsi="Times New Roman" w:cs="Times New Roman"/>
          <w:b/>
          <w:bCs/>
          <w:sz w:val="24"/>
          <w:szCs w:val="24"/>
        </w:rPr>
        <w:t>очная и онлайн</w:t>
      </w:r>
      <w:r w:rsidRPr="00C817B4">
        <w:rPr>
          <w:rFonts w:ascii="Times New Roman" w:hAnsi="Times New Roman" w:cs="Times New Roman"/>
          <w:sz w:val="24"/>
          <w:szCs w:val="24"/>
        </w:rPr>
        <w:t xml:space="preserve">. Подробную инструкцию об онлайн-подключении к конференции участники получают после одобрения заявки. </w:t>
      </w:r>
    </w:p>
    <w:p w14:paraId="244D9FE3" w14:textId="3E466435" w:rsidR="00EF7F17" w:rsidRPr="00C817B4" w:rsidRDefault="00EF7F17" w:rsidP="00EF7F17">
      <w:pPr>
        <w:spacing w:before="180" w:line="220" w:lineRule="atLeast"/>
        <w:ind w:left="113" w:right="113" w:firstLine="249"/>
        <w:jc w:val="both"/>
        <w:rPr>
          <w:rFonts w:ascii="Times New Roman" w:hAnsi="Times New Roman" w:cs="Times New Roman"/>
          <w:sz w:val="24"/>
          <w:szCs w:val="24"/>
        </w:rPr>
      </w:pPr>
      <w:r w:rsidRPr="00C817B4">
        <w:rPr>
          <w:rFonts w:ascii="Times New Roman" w:hAnsi="Times New Roman" w:cs="Times New Roman"/>
          <w:sz w:val="24"/>
          <w:szCs w:val="24"/>
        </w:rPr>
        <w:t>Оргкомитет осуществляет отбор докладов для включения в программу и для публи</w:t>
      </w:r>
      <w:r w:rsidR="00C817B4">
        <w:rPr>
          <w:rFonts w:ascii="Times New Roman" w:hAnsi="Times New Roman" w:cs="Times New Roman"/>
          <w:sz w:val="24"/>
          <w:szCs w:val="24"/>
        </w:rPr>
        <w:softHyphen/>
      </w:r>
      <w:r w:rsidRPr="00C817B4">
        <w:rPr>
          <w:rFonts w:ascii="Times New Roman" w:hAnsi="Times New Roman" w:cs="Times New Roman"/>
          <w:sz w:val="24"/>
          <w:szCs w:val="24"/>
        </w:rPr>
        <w:t>кации. В случае публикации редколлегия оставляет за собой право производить изме</w:t>
      </w:r>
      <w:r w:rsidR="00C817B4">
        <w:rPr>
          <w:rFonts w:ascii="Times New Roman" w:hAnsi="Times New Roman" w:cs="Times New Roman"/>
          <w:sz w:val="24"/>
          <w:szCs w:val="24"/>
        </w:rPr>
        <w:softHyphen/>
      </w:r>
      <w:r w:rsidRPr="00C817B4">
        <w:rPr>
          <w:rFonts w:ascii="Times New Roman" w:hAnsi="Times New Roman" w:cs="Times New Roman"/>
          <w:sz w:val="24"/>
          <w:szCs w:val="24"/>
        </w:rPr>
        <w:t xml:space="preserve">нения и сокращения в текстах статей, не искажающие основное содержание. </w:t>
      </w:r>
    </w:p>
    <w:p w14:paraId="50FB880D" w14:textId="77777777" w:rsidR="00EF7F17" w:rsidRPr="00EF7F17" w:rsidRDefault="00EF7F17" w:rsidP="00EF7F17">
      <w:pPr>
        <w:spacing w:before="120" w:line="220" w:lineRule="atLeast"/>
        <w:ind w:left="113" w:right="113" w:firstLine="249"/>
        <w:jc w:val="center"/>
        <w:rPr>
          <w:rFonts w:ascii="Times New Roman" w:hAnsi="Times New Roman" w:cs="Times New Roman"/>
          <w:b/>
          <w:smallCaps/>
        </w:rPr>
      </w:pPr>
      <w:r w:rsidRPr="00EF7F17">
        <w:rPr>
          <w:rFonts w:ascii="Times New Roman" w:hAnsi="Times New Roman" w:cs="Times New Roman"/>
          <w:b/>
          <w:smallCaps/>
        </w:rPr>
        <w:t>Адрес оргкомитета</w:t>
      </w:r>
    </w:p>
    <w:p w14:paraId="5C9F4A97" w14:textId="70ECA3D7" w:rsidR="00EF7F17" w:rsidRPr="00EF7F17" w:rsidRDefault="00EF7F17" w:rsidP="00EF7F17">
      <w:pPr>
        <w:spacing w:before="180" w:line="220" w:lineRule="atLeast"/>
        <w:ind w:left="113" w:right="113" w:firstLine="249"/>
        <w:jc w:val="both"/>
        <w:rPr>
          <w:rFonts w:ascii="Times New Roman" w:hAnsi="Times New Roman" w:cs="Times New Roman"/>
        </w:rPr>
      </w:pPr>
      <w:r w:rsidRPr="00EF7F17">
        <w:rPr>
          <w:rFonts w:ascii="Times New Roman" w:hAnsi="Times New Roman" w:cs="Times New Roman"/>
        </w:rPr>
        <w:t>211415, г. Полоцк, Стрелецкий переулок, 4, корпус гуманитарного факультета Полоцкого государственного университета, кабинет мировой литературы, ауд. 201.</w:t>
      </w:r>
    </w:p>
    <w:p w14:paraId="65FD63F6" w14:textId="2BB5DCA7" w:rsidR="00EF7F17" w:rsidRPr="00EF7F17" w:rsidRDefault="00EF7F17" w:rsidP="008D3371">
      <w:pPr>
        <w:spacing w:before="120" w:after="0" w:line="220" w:lineRule="atLeast"/>
        <w:ind w:left="113" w:right="113" w:firstLine="249"/>
        <w:jc w:val="both"/>
        <w:rPr>
          <w:rFonts w:ascii="Times New Roman" w:hAnsi="Times New Roman" w:cs="Times New Roman"/>
        </w:rPr>
      </w:pPr>
      <w:r w:rsidRPr="00EF7F17">
        <w:rPr>
          <w:rFonts w:ascii="Times New Roman" w:hAnsi="Times New Roman" w:cs="Times New Roman"/>
        </w:rPr>
        <w:t xml:space="preserve">Доцент кафедры мировой литературы и иностранных языков </w:t>
      </w:r>
      <w:proofErr w:type="spellStart"/>
      <w:r w:rsidR="00C817B4">
        <w:rPr>
          <w:rFonts w:ascii="Times New Roman" w:hAnsi="Times New Roman" w:cs="Times New Roman"/>
        </w:rPr>
        <w:t>Гордеенок</w:t>
      </w:r>
      <w:proofErr w:type="spellEnd"/>
      <w:r w:rsidR="00C817B4">
        <w:rPr>
          <w:rFonts w:ascii="Times New Roman" w:hAnsi="Times New Roman" w:cs="Times New Roman"/>
        </w:rPr>
        <w:t xml:space="preserve"> Татьяна Михайловна</w:t>
      </w:r>
    </w:p>
    <w:p w14:paraId="44F0BDCB" w14:textId="67A9FF75" w:rsidR="00EF7F17" w:rsidRPr="00EF7F17" w:rsidRDefault="00EF7F17" w:rsidP="008D3371">
      <w:pPr>
        <w:spacing w:line="220" w:lineRule="atLeast"/>
        <w:ind w:left="113" w:right="113" w:firstLine="249"/>
        <w:jc w:val="both"/>
        <w:rPr>
          <w:rFonts w:ascii="Times New Roman" w:hAnsi="Times New Roman" w:cs="Times New Roman"/>
          <w:lang w:val="de-DE"/>
        </w:rPr>
      </w:pPr>
      <w:proofErr w:type="spellStart"/>
      <w:r w:rsidRPr="00EF7F17">
        <w:rPr>
          <w:rFonts w:ascii="Times New Roman" w:hAnsi="Times New Roman" w:cs="Times New Roman"/>
          <w:lang w:val="de-DE"/>
        </w:rPr>
        <w:t>E-mail</w:t>
      </w:r>
      <w:proofErr w:type="spellEnd"/>
      <w:r w:rsidRPr="00EF7F17">
        <w:rPr>
          <w:rFonts w:ascii="Times New Roman" w:hAnsi="Times New Roman" w:cs="Times New Roman"/>
          <w:spacing w:val="-8"/>
          <w:lang w:val="de-DE"/>
        </w:rPr>
        <w:t xml:space="preserve">: </w:t>
      </w:r>
      <w:r w:rsidR="00C817B4" w:rsidRPr="00EF7F17">
        <w:rPr>
          <w:rFonts w:ascii="Times New Roman" w:hAnsi="Times New Roman" w:cs="Times New Roman"/>
          <w:lang w:val="de-DE"/>
        </w:rPr>
        <w:t>t.hardziayonak@psu.by</w:t>
      </w:r>
    </w:p>
    <w:p w14:paraId="62ADDE06" w14:textId="7011D230" w:rsidR="00EF7F17" w:rsidRPr="00EF7F17" w:rsidRDefault="00EF7F17" w:rsidP="008D3371">
      <w:pPr>
        <w:spacing w:before="120" w:after="0" w:line="220" w:lineRule="atLeast"/>
        <w:ind w:left="363" w:right="113"/>
        <w:jc w:val="both"/>
        <w:rPr>
          <w:rFonts w:ascii="Times New Roman" w:hAnsi="Times New Roman" w:cs="Times New Roman"/>
          <w:i/>
        </w:rPr>
      </w:pPr>
      <w:r w:rsidRPr="00EF7F17">
        <w:rPr>
          <w:rFonts w:ascii="Times New Roman" w:hAnsi="Times New Roman" w:cs="Times New Roman"/>
        </w:rPr>
        <w:t>Зав</w:t>
      </w:r>
      <w:r w:rsidR="00C817B4">
        <w:rPr>
          <w:rFonts w:ascii="Times New Roman" w:hAnsi="Times New Roman" w:cs="Times New Roman"/>
        </w:rPr>
        <w:t>едующая</w:t>
      </w:r>
      <w:r w:rsidRPr="00EF7F17">
        <w:rPr>
          <w:rFonts w:ascii="Times New Roman" w:hAnsi="Times New Roman" w:cs="Times New Roman"/>
        </w:rPr>
        <w:t xml:space="preserve"> кафедрой мировой литературы и иностранных языков </w:t>
      </w:r>
      <w:r w:rsidR="00C817B4">
        <w:rPr>
          <w:rFonts w:ascii="Times New Roman" w:hAnsi="Times New Roman" w:cs="Times New Roman"/>
        </w:rPr>
        <w:t>Лушневская Екатерина Владимировна</w:t>
      </w:r>
      <w:r w:rsidRPr="00EF7F17">
        <w:rPr>
          <w:rFonts w:ascii="Times New Roman" w:hAnsi="Times New Roman" w:cs="Times New Roman"/>
        </w:rPr>
        <w:t xml:space="preserve"> </w:t>
      </w:r>
    </w:p>
    <w:p w14:paraId="432B7EBF" w14:textId="3AE36331" w:rsidR="00EF7F17" w:rsidRPr="00EF7F17" w:rsidRDefault="00EF7F17" w:rsidP="008D3371">
      <w:pPr>
        <w:spacing w:line="220" w:lineRule="atLeast"/>
        <w:ind w:left="113" w:right="113" w:firstLine="249"/>
        <w:rPr>
          <w:rFonts w:ascii="Times New Roman" w:hAnsi="Times New Roman" w:cs="Times New Roman"/>
          <w:lang w:val="de-DE"/>
        </w:rPr>
      </w:pPr>
      <w:proofErr w:type="spellStart"/>
      <w:r w:rsidRPr="00EF7F17">
        <w:rPr>
          <w:rFonts w:ascii="Times New Roman" w:hAnsi="Times New Roman" w:cs="Times New Roman"/>
          <w:lang w:val="de-DE"/>
        </w:rPr>
        <w:t>E-mail</w:t>
      </w:r>
      <w:proofErr w:type="spellEnd"/>
      <w:r w:rsidRPr="00EF7F17">
        <w:rPr>
          <w:rFonts w:ascii="Times New Roman" w:hAnsi="Times New Roman" w:cs="Times New Roman"/>
          <w:lang w:val="de-DE"/>
        </w:rPr>
        <w:t xml:space="preserve">: </w:t>
      </w:r>
      <w:r w:rsidR="00C817B4" w:rsidRPr="00C817B4">
        <w:rPr>
          <w:rFonts w:ascii="Times New Roman" w:hAnsi="Times New Roman" w:cs="Times New Roman"/>
          <w:lang w:val="de-DE"/>
        </w:rPr>
        <w:t>k.lushneuskaya@psu.by</w:t>
      </w:r>
    </w:p>
    <w:p w14:paraId="05E86B2E" w14:textId="2A767848" w:rsidR="00B159F3" w:rsidRDefault="00EF7F17" w:rsidP="00C9765A">
      <w:pPr>
        <w:spacing w:before="120" w:line="220" w:lineRule="atLeast"/>
        <w:ind w:right="113" w:firstLine="362"/>
        <w:jc w:val="both"/>
        <w:rPr>
          <w:rFonts w:ascii="Times New Roman" w:hAnsi="Times New Roman" w:cs="Times New Roman"/>
        </w:rPr>
      </w:pPr>
      <w:r w:rsidRPr="00EF7F17">
        <w:rPr>
          <w:rFonts w:ascii="Times New Roman" w:hAnsi="Times New Roman" w:cs="Times New Roman"/>
        </w:rPr>
        <w:t>К сожалению, оргкомитет не имеет возможности оплатить участникам расходы на проезд и проживание в гостинице. Телефон</w:t>
      </w:r>
      <w:r w:rsidR="008D3371">
        <w:rPr>
          <w:rFonts w:ascii="Times New Roman" w:hAnsi="Times New Roman" w:cs="Times New Roman"/>
        </w:rPr>
        <w:t>ы</w:t>
      </w:r>
      <w:r w:rsidRPr="00EF7F17">
        <w:rPr>
          <w:rFonts w:ascii="Times New Roman" w:hAnsi="Times New Roman" w:cs="Times New Roman"/>
        </w:rPr>
        <w:t xml:space="preserve"> гостиниц в центре Полоцка:</w:t>
      </w:r>
    </w:p>
    <w:p w14:paraId="3082174E" w14:textId="415666EB" w:rsidR="00B159F3" w:rsidRDefault="00B159F3" w:rsidP="00C9765A">
      <w:pPr>
        <w:spacing w:after="0" w:line="220" w:lineRule="atLeast"/>
        <w:ind w:right="113"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Гостиничный комплекс «Славянский» </w:t>
      </w:r>
      <w:r w:rsidR="008D3371">
        <w:rPr>
          <w:rFonts w:ascii="Times New Roman" w:hAnsi="Times New Roman" w:cs="Times New Roman"/>
        </w:rPr>
        <w:t xml:space="preserve">+375 44 500 37 00; </w:t>
      </w:r>
      <w:r w:rsidR="000A7E25">
        <w:rPr>
          <w:rFonts w:ascii="Times New Roman" w:hAnsi="Times New Roman" w:cs="Times New Roman"/>
        </w:rPr>
        <w:t>+375 214 46 22 35</w:t>
      </w:r>
    </w:p>
    <w:p w14:paraId="6EC2C5DF" w14:textId="3D6598CD" w:rsidR="00B159F3" w:rsidRDefault="008D3371" w:rsidP="00C9765A">
      <w:pPr>
        <w:spacing w:before="120" w:line="220" w:lineRule="atLeast"/>
        <w:ind w:right="113"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Гостиница </w:t>
      </w:r>
      <w:r w:rsidR="00B159F3">
        <w:rPr>
          <w:rFonts w:ascii="Times New Roman" w:hAnsi="Times New Roman" w:cs="Times New Roman"/>
        </w:rPr>
        <w:t xml:space="preserve">«Парус» </w:t>
      </w:r>
      <w:r>
        <w:rPr>
          <w:rFonts w:ascii="Times New Roman" w:hAnsi="Times New Roman" w:cs="Times New Roman"/>
        </w:rPr>
        <w:t xml:space="preserve">+375 </w:t>
      </w:r>
      <w:r w:rsidR="00B159F3">
        <w:rPr>
          <w:rFonts w:ascii="Times New Roman" w:hAnsi="Times New Roman" w:cs="Times New Roman"/>
        </w:rPr>
        <w:t>214 46 54 15</w:t>
      </w:r>
    </w:p>
    <w:p w14:paraId="7AB8D7B7" w14:textId="2F15AD94" w:rsidR="00EF7F17" w:rsidRPr="00EF7F17" w:rsidRDefault="00EF7F17" w:rsidP="008D3371">
      <w:pPr>
        <w:spacing w:before="120" w:after="0" w:line="220" w:lineRule="atLeast"/>
        <w:ind w:left="113" w:right="113" w:firstLine="249"/>
        <w:jc w:val="center"/>
        <w:rPr>
          <w:rFonts w:ascii="Times New Roman" w:hAnsi="Times New Roman" w:cs="Times New Roman"/>
          <w:b/>
          <w:smallCaps/>
        </w:rPr>
      </w:pPr>
      <w:r w:rsidRPr="00EF7F17">
        <w:rPr>
          <w:rFonts w:ascii="Times New Roman" w:hAnsi="Times New Roman" w:cs="Times New Roman"/>
          <w:b/>
          <w:smallCaps/>
        </w:rPr>
        <w:t>Памятка для авторов</w:t>
      </w:r>
    </w:p>
    <w:p w14:paraId="0B33BDA2" w14:textId="77777777" w:rsidR="004E7507" w:rsidRDefault="00EF7F17" w:rsidP="00C9765A">
      <w:pPr>
        <w:spacing w:before="180" w:after="0" w:line="220" w:lineRule="atLeast"/>
        <w:ind w:right="113" w:firstLine="251"/>
        <w:jc w:val="both"/>
        <w:rPr>
          <w:rFonts w:ascii="Times New Roman" w:hAnsi="Times New Roman" w:cs="Times New Roman"/>
        </w:rPr>
      </w:pPr>
      <w:r w:rsidRPr="00EF7F17">
        <w:rPr>
          <w:rFonts w:ascii="Times New Roman" w:hAnsi="Times New Roman" w:cs="Times New Roman"/>
        </w:rPr>
        <w:t xml:space="preserve">Материалы докладов представляются на электронном носителе. </w:t>
      </w:r>
    </w:p>
    <w:p w14:paraId="26A38E87" w14:textId="513E3DF4" w:rsidR="004E7507" w:rsidRDefault="00EF7F17" w:rsidP="00C9765A">
      <w:pPr>
        <w:spacing w:after="0" w:line="220" w:lineRule="atLeast"/>
        <w:ind w:right="113" w:firstLine="251"/>
        <w:jc w:val="both"/>
        <w:rPr>
          <w:rFonts w:ascii="Times New Roman" w:hAnsi="Times New Roman" w:cs="Times New Roman"/>
        </w:rPr>
      </w:pPr>
      <w:r w:rsidRPr="007268AF">
        <w:rPr>
          <w:rFonts w:ascii="Times New Roman" w:hAnsi="Times New Roman" w:cs="Times New Roman"/>
          <w:b/>
          <w:bCs/>
        </w:rPr>
        <w:t>Поля</w:t>
      </w:r>
      <w:r w:rsidR="004E7507" w:rsidRPr="007268AF">
        <w:rPr>
          <w:rFonts w:ascii="Times New Roman" w:hAnsi="Times New Roman" w:cs="Times New Roman"/>
          <w:b/>
          <w:bCs/>
        </w:rPr>
        <w:t>.</w:t>
      </w:r>
      <w:r w:rsidRPr="00EF7F1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,54 см"/>
        </w:smartTagPr>
        <w:r w:rsidRPr="00EF7F17">
          <w:rPr>
            <w:rFonts w:ascii="Times New Roman" w:hAnsi="Times New Roman" w:cs="Times New Roman"/>
          </w:rPr>
          <w:t>2,54 см</w:t>
        </w:r>
      </w:smartTag>
    </w:p>
    <w:p w14:paraId="192A2632" w14:textId="26000E39" w:rsidR="004E7507" w:rsidRDefault="004E7507" w:rsidP="00C9765A">
      <w:pPr>
        <w:spacing w:after="0" w:line="220" w:lineRule="atLeast"/>
        <w:ind w:right="113" w:firstLine="251"/>
        <w:jc w:val="both"/>
        <w:rPr>
          <w:rFonts w:ascii="Times New Roman" w:hAnsi="Times New Roman" w:cs="Times New Roman"/>
        </w:rPr>
      </w:pPr>
      <w:r w:rsidRPr="007268AF">
        <w:rPr>
          <w:rFonts w:ascii="Times New Roman" w:hAnsi="Times New Roman" w:cs="Times New Roman"/>
          <w:b/>
          <w:bCs/>
        </w:rPr>
        <w:t>Аннотация.</w:t>
      </w:r>
      <w:r>
        <w:rPr>
          <w:rFonts w:ascii="Times New Roman" w:hAnsi="Times New Roman" w:cs="Times New Roman"/>
        </w:rPr>
        <w:t xml:space="preserve"> Шрифт</w:t>
      </w:r>
      <w:r w:rsidRPr="00EF7F17">
        <w:rPr>
          <w:rFonts w:ascii="Times New Roman" w:hAnsi="Times New Roman" w:cs="Times New Roman"/>
        </w:rPr>
        <w:t xml:space="preserve"> </w:t>
      </w:r>
      <w:proofErr w:type="spellStart"/>
      <w:r w:rsidRPr="00EF7F17">
        <w:rPr>
          <w:rFonts w:ascii="Times New Roman" w:hAnsi="Times New Roman" w:cs="Times New Roman"/>
        </w:rPr>
        <w:t>Times</w:t>
      </w:r>
      <w:proofErr w:type="spellEnd"/>
      <w:r w:rsidRPr="00EF7F17">
        <w:rPr>
          <w:rFonts w:ascii="Times New Roman" w:hAnsi="Times New Roman" w:cs="Times New Roman"/>
        </w:rPr>
        <w:t xml:space="preserve"> </w:t>
      </w:r>
      <w:proofErr w:type="spellStart"/>
      <w:r w:rsidRPr="00EF7F17">
        <w:rPr>
          <w:rFonts w:ascii="Times New Roman" w:hAnsi="Times New Roman" w:cs="Times New Roman"/>
        </w:rPr>
        <w:t>New</w:t>
      </w:r>
      <w:proofErr w:type="spellEnd"/>
      <w:r w:rsidRPr="00EF7F17">
        <w:rPr>
          <w:rFonts w:ascii="Times New Roman" w:hAnsi="Times New Roman" w:cs="Times New Roman"/>
        </w:rPr>
        <w:t xml:space="preserve"> </w:t>
      </w:r>
      <w:proofErr w:type="spellStart"/>
      <w:r w:rsidRPr="00EF7F17">
        <w:rPr>
          <w:rFonts w:ascii="Times New Roman" w:hAnsi="Times New Roman" w:cs="Times New Roman"/>
        </w:rPr>
        <w:t>Roman</w:t>
      </w:r>
      <w:proofErr w:type="spellEnd"/>
      <w:r w:rsidRPr="00EF7F17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>, курсив. М</w:t>
      </w:r>
      <w:r w:rsidRPr="00EF7F17">
        <w:rPr>
          <w:rFonts w:ascii="Times New Roman" w:hAnsi="Times New Roman" w:cs="Times New Roman"/>
        </w:rPr>
        <w:t xml:space="preserve">ежстрочный интервал </w:t>
      </w:r>
      <w:r>
        <w:rPr>
          <w:rFonts w:ascii="Times New Roman" w:hAnsi="Times New Roman" w:cs="Times New Roman"/>
        </w:rPr>
        <w:t>одинарный, абзац 10 мм</w:t>
      </w:r>
      <w:r w:rsidR="007268AF">
        <w:rPr>
          <w:rFonts w:ascii="Times New Roman" w:hAnsi="Times New Roman" w:cs="Times New Roman"/>
        </w:rPr>
        <w:t>. Аннотация составляется</w:t>
      </w:r>
      <w:r w:rsidR="007268AF" w:rsidRPr="007268AF">
        <w:rPr>
          <w:rFonts w:ascii="Times New Roman" w:hAnsi="Times New Roman" w:cs="Times New Roman"/>
          <w:spacing w:val="-3"/>
        </w:rPr>
        <w:t xml:space="preserve"> </w:t>
      </w:r>
      <w:r w:rsidR="007268AF" w:rsidRPr="00EF7F17">
        <w:rPr>
          <w:rFonts w:ascii="Times New Roman" w:hAnsi="Times New Roman" w:cs="Times New Roman"/>
          <w:spacing w:val="-3"/>
        </w:rPr>
        <w:t xml:space="preserve">на русском </w:t>
      </w:r>
      <w:r w:rsidR="007268AF">
        <w:rPr>
          <w:rFonts w:ascii="Times New Roman" w:hAnsi="Times New Roman" w:cs="Times New Roman"/>
          <w:spacing w:val="-3"/>
        </w:rPr>
        <w:t xml:space="preserve">/ белорусском </w:t>
      </w:r>
      <w:r w:rsidR="007268AF" w:rsidRPr="00EF7F17">
        <w:rPr>
          <w:rFonts w:ascii="Times New Roman" w:hAnsi="Times New Roman" w:cs="Times New Roman"/>
          <w:spacing w:val="-3"/>
        </w:rPr>
        <w:t>и английском языках</w:t>
      </w:r>
      <w:r w:rsidR="007268AF">
        <w:rPr>
          <w:rFonts w:ascii="Times New Roman" w:hAnsi="Times New Roman" w:cs="Times New Roman"/>
          <w:spacing w:val="-3"/>
        </w:rPr>
        <w:t xml:space="preserve"> и сопровож</w:t>
      </w:r>
      <w:r w:rsidR="007268AF">
        <w:rPr>
          <w:rFonts w:ascii="Times New Roman" w:hAnsi="Times New Roman" w:cs="Times New Roman"/>
          <w:spacing w:val="-3"/>
        </w:rPr>
        <w:softHyphen/>
        <w:t>дается ключевыми словами.</w:t>
      </w:r>
    </w:p>
    <w:p w14:paraId="51C5D6DB" w14:textId="13694ACB" w:rsidR="004E7507" w:rsidRDefault="004E7507" w:rsidP="00C9765A">
      <w:pPr>
        <w:spacing w:after="0" w:line="220" w:lineRule="atLeast"/>
        <w:ind w:right="113" w:firstLine="251"/>
        <w:jc w:val="both"/>
        <w:rPr>
          <w:rFonts w:ascii="Times New Roman" w:hAnsi="Times New Roman" w:cs="Times New Roman"/>
        </w:rPr>
      </w:pPr>
      <w:r w:rsidRPr="007268AF">
        <w:rPr>
          <w:rFonts w:ascii="Times New Roman" w:hAnsi="Times New Roman" w:cs="Times New Roman"/>
          <w:b/>
          <w:bCs/>
          <w:spacing w:val="-2"/>
        </w:rPr>
        <w:t>Основной текст статьи.</w:t>
      </w:r>
      <w:r w:rsidRPr="007268AF">
        <w:rPr>
          <w:rFonts w:ascii="Times New Roman" w:hAnsi="Times New Roman" w:cs="Times New Roman"/>
          <w:spacing w:val="-2"/>
        </w:rPr>
        <w:t xml:space="preserve"> Шрифт </w:t>
      </w:r>
      <w:proofErr w:type="spellStart"/>
      <w:r w:rsidRPr="007268AF">
        <w:rPr>
          <w:rFonts w:ascii="Times New Roman" w:hAnsi="Times New Roman" w:cs="Times New Roman"/>
          <w:spacing w:val="-2"/>
        </w:rPr>
        <w:t>Times</w:t>
      </w:r>
      <w:proofErr w:type="spellEnd"/>
      <w:r w:rsidRPr="007268A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268AF">
        <w:rPr>
          <w:rFonts w:ascii="Times New Roman" w:hAnsi="Times New Roman" w:cs="Times New Roman"/>
          <w:spacing w:val="-2"/>
        </w:rPr>
        <w:t>New</w:t>
      </w:r>
      <w:proofErr w:type="spellEnd"/>
      <w:r w:rsidRPr="007268AF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268AF">
        <w:rPr>
          <w:rFonts w:ascii="Times New Roman" w:hAnsi="Times New Roman" w:cs="Times New Roman"/>
          <w:spacing w:val="-2"/>
        </w:rPr>
        <w:t>Roman</w:t>
      </w:r>
      <w:proofErr w:type="spellEnd"/>
      <w:r w:rsidRPr="007268AF">
        <w:rPr>
          <w:rFonts w:ascii="Times New Roman" w:hAnsi="Times New Roman" w:cs="Times New Roman"/>
          <w:spacing w:val="-2"/>
        </w:rPr>
        <w:t xml:space="preserve"> 14 пт. Межстрочный интервал одинарный</w:t>
      </w:r>
      <w:r>
        <w:rPr>
          <w:rFonts w:ascii="Times New Roman" w:hAnsi="Times New Roman" w:cs="Times New Roman"/>
        </w:rPr>
        <w:t>, абзац 10 мм</w:t>
      </w:r>
      <w:r w:rsidR="007268AF">
        <w:rPr>
          <w:rFonts w:ascii="Times New Roman" w:hAnsi="Times New Roman" w:cs="Times New Roman"/>
        </w:rPr>
        <w:t>. Кавычки «елочки».</w:t>
      </w:r>
    </w:p>
    <w:p w14:paraId="0B65B411" w14:textId="431DE566" w:rsidR="00DD07A6" w:rsidRPr="00EF7F17" w:rsidRDefault="007268AF" w:rsidP="00C9765A">
      <w:pPr>
        <w:spacing w:after="0" w:line="220" w:lineRule="atLeast"/>
        <w:ind w:right="113" w:firstLine="251"/>
        <w:jc w:val="both"/>
        <w:rPr>
          <w:rFonts w:ascii="Times New Roman" w:hAnsi="Times New Roman" w:cs="Times New Roman"/>
          <w:sz w:val="28"/>
          <w:szCs w:val="28"/>
        </w:rPr>
      </w:pPr>
      <w:r w:rsidRPr="007268AF">
        <w:rPr>
          <w:rFonts w:ascii="Times New Roman" w:hAnsi="Times New Roman" w:cs="Times New Roman"/>
          <w:b/>
          <w:bCs/>
        </w:rPr>
        <w:t>Литература.</w:t>
      </w:r>
      <w:r>
        <w:rPr>
          <w:rFonts w:ascii="Times New Roman" w:hAnsi="Times New Roman" w:cs="Times New Roman"/>
        </w:rPr>
        <w:t xml:space="preserve"> Приводится в конце статьи. </w:t>
      </w:r>
      <w:r w:rsidR="00EF7F17" w:rsidRPr="00EF7F17">
        <w:rPr>
          <w:rFonts w:ascii="Times New Roman" w:hAnsi="Times New Roman" w:cs="Times New Roman"/>
          <w:spacing w:val="-3"/>
        </w:rPr>
        <w:t xml:space="preserve">Список литературы должен быть составлен в порядке появления ссылок в тексте, которые помещаются в квадратные скобки, например: [1, с. 12] или [1]. </w:t>
      </w:r>
      <w:r w:rsidR="0081657E">
        <w:rPr>
          <w:rFonts w:ascii="Times New Roman" w:hAnsi="Times New Roman" w:cs="Times New Roman"/>
          <w:spacing w:val="-3"/>
        </w:rPr>
        <w:t xml:space="preserve">Сведения об источниках необходимо давать в соответствии с требованиями ГОСТ 7.1-03. Шрифт </w:t>
      </w:r>
      <w:proofErr w:type="spellStart"/>
      <w:r w:rsidR="0081657E" w:rsidRPr="00EF7F17">
        <w:rPr>
          <w:rFonts w:ascii="Times New Roman" w:hAnsi="Times New Roman" w:cs="Times New Roman"/>
        </w:rPr>
        <w:t>Times</w:t>
      </w:r>
      <w:proofErr w:type="spellEnd"/>
      <w:r w:rsidR="0081657E" w:rsidRPr="00EF7F17">
        <w:rPr>
          <w:rFonts w:ascii="Times New Roman" w:hAnsi="Times New Roman" w:cs="Times New Roman"/>
        </w:rPr>
        <w:t xml:space="preserve"> </w:t>
      </w:r>
      <w:proofErr w:type="spellStart"/>
      <w:r w:rsidR="0081657E" w:rsidRPr="00EF7F17">
        <w:rPr>
          <w:rFonts w:ascii="Times New Roman" w:hAnsi="Times New Roman" w:cs="Times New Roman"/>
        </w:rPr>
        <w:t>New</w:t>
      </w:r>
      <w:proofErr w:type="spellEnd"/>
      <w:r w:rsidR="0081657E" w:rsidRPr="00EF7F17">
        <w:rPr>
          <w:rFonts w:ascii="Times New Roman" w:hAnsi="Times New Roman" w:cs="Times New Roman"/>
        </w:rPr>
        <w:t xml:space="preserve"> </w:t>
      </w:r>
      <w:proofErr w:type="spellStart"/>
      <w:r w:rsidR="0081657E" w:rsidRPr="00EF7F17">
        <w:rPr>
          <w:rFonts w:ascii="Times New Roman" w:hAnsi="Times New Roman" w:cs="Times New Roman"/>
        </w:rPr>
        <w:t>Roman</w:t>
      </w:r>
      <w:proofErr w:type="spellEnd"/>
      <w:r w:rsidR="0081657E" w:rsidRPr="00EF7F17">
        <w:rPr>
          <w:rFonts w:ascii="Times New Roman" w:hAnsi="Times New Roman" w:cs="Times New Roman"/>
        </w:rPr>
        <w:t xml:space="preserve"> 14</w:t>
      </w:r>
      <w:r w:rsidR="0081657E">
        <w:rPr>
          <w:rFonts w:ascii="Times New Roman" w:hAnsi="Times New Roman" w:cs="Times New Roman"/>
        </w:rPr>
        <w:t xml:space="preserve"> </w:t>
      </w:r>
      <w:proofErr w:type="spellStart"/>
      <w:r w:rsidR="0081657E">
        <w:rPr>
          <w:rFonts w:ascii="Times New Roman" w:hAnsi="Times New Roman" w:cs="Times New Roman"/>
        </w:rPr>
        <w:t>пт</w:t>
      </w:r>
      <w:proofErr w:type="spellEnd"/>
      <w:r w:rsidR="0081657E">
        <w:rPr>
          <w:rFonts w:ascii="Times New Roman" w:hAnsi="Times New Roman" w:cs="Times New Roman"/>
        </w:rPr>
        <w:t>, обычный. Нумерация списка автоматическая, без абзаца.</w:t>
      </w:r>
    </w:p>
    <w:sectPr w:rsidR="00DD07A6" w:rsidRPr="00EF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614"/>
    <w:multiLevelType w:val="hybridMultilevel"/>
    <w:tmpl w:val="6AA49CFA"/>
    <w:lvl w:ilvl="0" w:tplc="85E65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16979EF"/>
    <w:multiLevelType w:val="hybridMultilevel"/>
    <w:tmpl w:val="A20656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29AD"/>
    <w:multiLevelType w:val="hybridMultilevel"/>
    <w:tmpl w:val="193A28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3CE0"/>
    <w:multiLevelType w:val="hybridMultilevel"/>
    <w:tmpl w:val="5978B254"/>
    <w:lvl w:ilvl="0" w:tplc="6F3E005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6CF36B4"/>
    <w:multiLevelType w:val="hybridMultilevel"/>
    <w:tmpl w:val="942E28D4"/>
    <w:lvl w:ilvl="0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C"/>
    <w:rsid w:val="00003403"/>
    <w:rsid w:val="0007194E"/>
    <w:rsid w:val="00081A07"/>
    <w:rsid w:val="000A7E25"/>
    <w:rsid w:val="000C15E7"/>
    <w:rsid w:val="000E1C0D"/>
    <w:rsid w:val="001056B4"/>
    <w:rsid w:val="00187023"/>
    <w:rsid w:val="001C48F1"/>
    <w:rsid w:val="00244AE6"/>
    <w:rsid w:val="003A2B38"/>
    <w:rsid w:val="004A2708"/>
    <w:rsid w:val="004D21EF"/>
    <w:rsid w:val="004E7507"/>
    <w:rsid w:val="00635525"/>
    <w:rsid w:val="006D6C05"/>
    <w:rsid w:val="006E30BF"/>
    <w:rsid w:val="006F4395"/>
    <w:rsid w:val="007268AF"/>
    <w:rsid w:val="00783A1D"/>
    <w:rsid w:val="007A52C1"/>
    <w:rsid w:val="007D76AF"/>
    <w:rsid w:val="007F0FCF"/>
    <w:rsid w:val="007F7800"/>
    <w:rsid w:val="0081657E"/>
    <w:rsid w:val="008840ED"/>
    <w:rsid w:val="008D3371"/>
    <w:rsid w:val="009D2594"/>
    <w:rsid w:val="00AA1AD5"/>
    <w:rsid w:val="00AB1AF6"/>
    <w:rsid w:val="00B159F3"/>
    <w:rsid w:val="00B37F10"/>
    <w:rsid w:val="00B456B1"/>
    <w:rsid w:val="00BA23A2"/>
    <w:rsid w:val="00BE1E96"/>
    <w:rsid w:val="00C817B4"/>
    <w:rsid w:val="00C9765A"/>
    <w:rsid w:val="00CC4456"/>
    <w:rsid w:val="00D15C5C"/>
    <w:rsid w:val="00DD07A6"/>
    <w:rsid w:val="00DE12E6"/>
    <w:rsid w:val="00E5122E"/>
    <w:rsid w:val="00E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46CA5"/>
  <w15:docId w15:val="{A08D706E-7C25-4936-9669-88F8D22F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D07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uiPriority w:val="10"/>
    <w:rsid w:val="00DD0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rsid w:val="00DD07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6">
    <w:basedOn w:val="a"/>
    <w:next w:val="a"/>
    <w:qFormat/>
    <w:rsid w:val="00DD07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99"/>
    <w:qFormat/>
    <w:rsid w:val="00EF7F17"/>
    <w:pPr>
      <w:spacing w:after="111" w:line="240" w:lineRule="auto"/>
      <w:ind w:left="720" w:firstLine="709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Екатерина Красовская</cp:lastModifiedBy>
  <cp:revision>2</cp:revision>
  <dcterms:created xsi:type="dcterms:W3CDTF">2022-03-21T10:52:00Z</dcterms:created>
  <dcterms:modified xsi:type="dcterms:W3CDTF">2022-03-21T10:52:00Z</dcterms:modified>
</cp:coreProperties>
</file>