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4" w:rsidRDefault="00CC60D4" w:rsidP="0052758C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науки и высшего образования Российской Федерации</w:t>
      </w:r>
    </w:p>
    <w:p w:rsidR="00130503" w:rsidRPr="00CB25CC" w:rsidRDefault="002C5C08" w:rsidP="0052758C">
      <w:pPr>
        <w:jc w:val="center"/>
        <w:rPr>
          <w:iCs/>
          <w:sz w:val="28"/>
          <w:szCs w:val="28"/>
        </w:rPr>
      </w:pPr>
      <w:r w:rsidRPr="002C5C08">
        <w:rPr>
          <w:iCs/>
          <w:sz w:val="28"/>
          <w:szCs w:val="28"/>
        </w:rPr>
        <w:t xml:space="preserve">Федерального государственное бюджетное образовательное </w:t>
      </w:r>
    </w:p>
    <w:p w:rsidR="00882A59" w:rsidRDefault="002C5C08" w:rsidP="0052758C">
      <w:pPr>
        <w:jc w:val="center"/>
        <w:rPr>
          <w:iCs/>
          <w:sz w:val="28"/>
          <w:szCs w:val="28"/>
        </w:rPr>
      </w:pPr>
      <w:r w:rsidRPr="002C5C08">
        <w:rPr>
          <w:iCs/>
          <w:sz w:val="28"/>
          <w:szCs w:val="28"/>
        </w:rPr>
        <w:t>учреждение высшего образования</w:t>
      </w:r>
      <w:r>
        <w:rPr>
          <w:iCs/>
          <w:sz w:val="28"/>
          <w:szCs w:val="28"/>
        </w:rPr>
        <w:t xml:space="preserve"> </w:t>
      </w:r>
    </w:p>
    <w:p w:rsidR="002C5C08" w:rsidRPr="002C5C08" w:rsidRDefault="002C5C08" w:rsidP="0052758C">
      <w:pPr>
        <w:jc w:val="center"/>
        <w:rPr>
          <w:b/>
          <w:iCs/>
          <w:sz w:val="28"/>
          <w:szCs w:val="28"/>
        </w:rPr>
      </w:pPr>
      <w:r w:rsidRPr="002C5C08">
        <w:rPr>
          <w:iCs/>
          <w:sz w:val="28"/>
          <w:szCs w:val="28"/>
        </w:rPr>
        <w:t>«Ковровской государственной технологической академии</w:t>
      </w:r>
      <w:r>
        <w:rPr>
          <w:iCs/>
          <w:sz w:val="28"/>
          <w:szCs w:val="28"/>
        </w:rPr>
        <w:t xml:space="preserve"> </w:t>
      </w:r>
      <w:r w:rsidRPr="002C5C08">
        <w:rPr>
          <w:iCs/>
          <w:sz w:val="28"/>
          <w:szCs w:val="28"/>
        </w:rPr>
        <w:t>имени В.А. Дегтярева»</w:t>
      </w:r>
    </w:p>
    <w:p w:rsidR="002C5C08" w:rsidRDefault="002C5C08" w:rsidP="0052758C">
      <w:pPr>
        <w:jc w:val="center"/>
        <w:rPr>
          <w:b/>
          <w:iCs/>
          <w:sz w:val="28"/>
          <w:szCs w:val="28"/>
        </w:rPr>
      </w:pPr>
    </w:p>
    <w:p w:rsidR="002C5C08" w:rsidRDefault="00CC60D4" w:rsidP="0052758C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1541506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КГТА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62" cy="202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D4" w:rsidRDefault="00CC60D4" w:rsidP="0052758C">
      <w:pPr>
        <w:jc w:val="center"/>
        <w:rPr>
          <w:b/>
          <w:iCs/>
          <w:sz w:val="28"/>
          <w:szCs w:val="28"/>
        </w:rPr>
      </w:pPr>
    </w:p>
    <w:p w:rsidR="002C5C08" w:rsidRPr="002C5C08" w:rsidRDefault="002C5C08" w:rsidP="002C5C08">
      <w:pPr>
        <w:jc w:val="center"/>
        <w:rPr>
          <w:b/>
          <w:caps/>
          <w:sz w:val="44"/>
          <w:szCs w:val="44"/>
          <w:u w:val="single"/>
        </w:rPr>
      </w:pPr>
      <w:r w:rsidRPr="002C5C08">
        <w:rPr>
          <w:b/>
          <w:caps/>
          <w:sz w:val="44"/>
          <w:szCs w:val="44"/>
          <w:u w:val="single"/>
        </w:rPr>
        <w:t>информационное письмо</w:t>
      </w:r>
    </w:p>
    <w:p w:rsidR="002C5C08" w:rsidRDefault="002C5C08" w:rsidP="0052758C">
      <w:pPr>
        <w:jc w:val="center"/>
        <w:rPr>
          <w:b/>
          <w:iCs/>
          <w:sz w:val="28"/>
          <w:szCs w:val="28"/>
        </w:rPr>
      </w:pPr>
    </w:p>
    <w:p w:rsidR="002C5C08" w:rsidRPr="0043755A" w:rsidRDefault="002C5C08" w:rsidP="002C5C08">
      <w:pPr>
        <w:jc w:val="center"/>
        <w:rPr>
          <w:sz w:val="32"/>
          <w:szCs w:val="32"/>
        </w:rPr>
      </w:pPr>
      <w:r w:rsidRPr="0043755A">
        <w:rPr>
          <w:sz w:val="32"/>
          <w:szCs w:val="32"/>
        </w:rPr>
        <w:t>г. Ковров</w:t>
      </w:r>
      <w:r w:rsidRPr="0043755A">
        <w:rPr>
          <w:sz w:val="32"/>
          <w:szCs w:val="32"/>
        </w:rPr>
        <w:tab/>
      </w:r>
      <w:r w:rsidRPr="0043755A">
        <w:rPr>
          <w:sz w:val="32"/>
          <w:szCs w:val="32"/>
        </w:rPr>
        <w:tab/>
      </w:r>
      <w:r w:rsidRPr="0043755A">
        <w:rPr>
          <w:sz w:val="32"/>
          <w:szCs w:val="32"/>
        </w:rPr>
        <w:tab/>
      </w:r>
      <w:r w:rsidRPr="0043755A">
        <w:rPr>
          <w:sz w:val="32"/>
          <w:szCs w:val="32"/>
        </w:rPr>
        <w:tab/>
      </w:r>
      <w:r w:rsidRPr="0043755A">
        <w:rPr>
          <w:sz w:val="32"/>
          <w:szCs w:val="32"/>
        </w:rPr>
        <w:tab/>
      </w:r>
      <w:r w:rsidRPr="0043755A">
        <w:rPr>
          <w:sz w:val="32"/>
          <w:szCs w:val="32"/>
        </w:rPr>
        <w:tab/>
      </w:r>
      <w:r w:rsidRPr="0043755A">
        <w:rPr>
          <w:sz w:val="32"/>
          <w:szCs w:val="32"/>
        </w:rPr>
        <w:tab/>
      </w:r>
      <w:r w:rsidR="002D4CDB">
        <w:rPr>
          <w:sz w:val="32"/>
          <w:szCs w:val="32"/>
        </w:rPr>
        <w:t>1</w:t>
      </w:r>
      <w:r w:rsidRPr="002C5C08">
        <w:rPr>
          <w:sz w:val="32"/>
          <w:szCs w:val="32"/>
        </w:rPr>
        <w:t xml:space="preserve">-3 </w:t>
      </w:r>
      <w:r>
        <w:rPr>
          <w:sz w:val="32"/>
          <w:szCs w:val="32"/>
        </w:rPr>
        <w:t>декабря</w:t>
      </w:r>
      <w:r w:rsidRPr="0043755A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Pr="0043755A">
        <w:rPr>
          <w:sz w:val="32"/>
          <w:szCs w:val="32"/>
        </w:rPr>
        <w:t>1года</w:t>
      </w:r>
    </w:p>
    <w:p w:rsidR="002C5C08" w:rsidRDefault="002C5C08" w:rsidP="0052758C">
      <w:pPr>
        <w:jc w:val="center"/>
        <w:rPr>
          <w:b/>
          <w:iCs/>
          <w:sz w:val="32"/>
          <w:szCs w:val="32"/>
        </w:rPr>
      </w:pPr>
    </w:p>
    <w:p w:rsidR="00EA097B" w:rsidRPr="002C5C08" w:rsidRDefault="00EA097B" w:rsidP="0052758C">
      <w:pPr>
        <w:jc w:val="center"/>
        <w:rPr>
          <w:b/>
          <w:sz w:val="32"/>
          <w:szCs w:val="32"/>
        </w:rPr>
      </w:pPr>
      <w:r w:rsidRPr="00BA4BEB">
        <w:rPr>
          <w:b/>
          <w:iCs/>
          <w:sz w:val="32"/>
          <w:szCs w:val="32"/>
        </w:rPr>
        <w:t xml:space="preserve">Всероссийская научно-техническая </w:t>
      </w:r>
      <w:r w:rsidR="0065740A">
        <w:rPr>
          <w:b/>
          <w:iCs/>
          <w:sz w:val="32"/>
          <w:szCs w:val="32"/>
        </w:rPr>
        <w:t xml:space="preserve">и научно-методическая </w:t>
      </w:r>
      <w:r w:rsidRPr="00BA4BEB">
        <w:rPr>
          <w:b/>
          <w:iCs/>
          <w:sz w:val="32"/>
          <w:szCs w:val="32"/>
        </w:rPr>
        <w:t xml:space="preserve">конференция </w:t>
      </w:r>
      <w:r w:rsidR="002C5C08">
        <w:rPr>
          <w:b/>
          <w:iCs/>
          <w:sz w:val="32"/>
          <w:szCs w:val="32"/>
        </w:rPr>
        <w:t>с международным участием</w:t>
      </w:r>
    </w:p>
    <w:p w:rsidR="00712433" w:rsidRDefault="00712433" w:rsidP="00712433">
      <w:pPr>
        <w:ind w:left="-142" w:firstLine="709"/>
        <w:jc w:val="center"/>
        <w:rPr>
          <w:b/>
          <w:iCs/>
          <w:caps/>
          <w:sz w:val="36"/>
          <w:szCs w:val="36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80"/>
        <w:gridCol w:w="627"/>
        <w:gridCol w:w="627"/>
        <w:gridCol w:w="627"/>
        <w:gridCol w:w="628"/>
        <w:gridCol w:w="628"/>
        <w:gridCol w:w="628"/>
        <w:gridCol w:w="1435"/>
      </w:tblGrid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  <w:r w:rsidRPr="00FB0F66">
              <w:rPr>
                <w:b/>
                <w:iCs/>
                <w:caps/>
                <w:sz w:val="36"/>
                <w:szCs w:val="36"/>
              </w:rPr>
              <w:t>Э</w:t>
            </w: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48"/>
                <w:szCs w:val="48"/>
              </w:rPr>
            </w:pPr>
            <w:r w:rsidRPr="00FB0F66">
              <w:rPr>
                <w:b/>
                <w:iCs/>
                <w:caps/>
                <w:sz w:val="48"/>
                <w:szCs w:val="48"/>
              </w:rPr>
              <w:t>М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48"/>
                <w:szCs w:val="48"/>
              </w:rPr>
            </w:pPr>
            <w:r w:rsidRPr="00FB0F66">
              <w:rPr>
                <w:b/>
                <w:iCs/>
                <w:caps/>
                <w:sz w:val="48"/>
                <w:szCs w:val="48"/>
              </w:rPr>
              <w:t>п</w:t>
            </w:r>
          </w:p>
        </w:tc>
        <w:tc>
          <w:tcPr>
            <w:tcW w:w="627" w:type="dxa"/>
          </w:tcPr>
          <w:p w:rsidR="00106457" w:rsidRPr="006330DA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  <w:r w:rsidRPr="006330DA">
              <w:rPr>
                <w:b/>
                <w:iCs/>
                <w:caps/>
                <w:sz w:val="36"/>
                <w:szCs w:val="36"/>
              </w:rPr>
              <w:t>и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48"/>
                <w:szCs w:val="48"/>
              </w:rPr>
            </w:pPr>
            <w:r w:rsidRPr="00FB0F66">
              <w:rPr>
                <w:b/>
                <w:iCs/>
                <w:caps/>
                <w:sz w:val="48"/>
                <w:szCs w:val="48"/>
              </w:rPr>
              <w:t>р</w:t>
            </w:r>
          </w:p>
        </w:tc>
        <w:tc>
          <w:tcPr>
            <w:tcW w:w="628" w:type="dxa"/>
          </w:tcPr>
          <w:p w:rsidR="00106457" w:rsidRPr="006330DA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  <w:r w:rsidRPr="006330DA">
              <w:rPr>
                <w:b/>
                <w:iCs/>
                <w:caps/>
                <w:sz w:val="36"/>
                <w:szCs w:val="36"/>
              </w:rPr>
              <w:t>и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48"/>
                <w:szCs w:val="48"/>
              </w:rPr>
            </w:pPr>
            <w:r w:rsidRPr="00FB0F66">
              <w:rPr>
                <w:b/>
                <w:iCs/>
                <w:caps/>
                <w:sz w:val="48"/>
                <w:szCs w:val="48"/>
              </w:rPr>
              <w:t>к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48"/>
                <w:szCs w:val="48"/>
              </w:rPr>
            </w:pPr>
            <w:r w:rsidRPr="00FB0F66">
              <w:rPr>
                <w:b/>
                <w:iCs/>
                <w:caps/>
                <w:sz w:val="48"/>
                <w:szCs w:val="48"/>
              </w:rPr>
              <w:t>а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48"/>
                <w:szCs w:val="48"/>
              </w:rPr>
            </w:pPr>
            <w:r>
              <w:rPr>
                <w:b/>
                <w:iCs/>
                <w:caps/>
                <w:sz w:val="48"/>
                <w:szCs w:val="48"/>
              </w:rPr>
              <w:t>- 2021</w:t>
            </w: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а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р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в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ш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и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б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м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т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и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б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п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н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т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л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м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р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е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а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с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т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к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т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т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с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е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с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и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р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т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х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н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з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р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н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а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а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е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о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и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я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ц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н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е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к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и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и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н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а</w:t>
            </w: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я</w:t>
            </w: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е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и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  <w:tr w:rsidR="00106457" w:rsidRPr="00FB0F66" w:rsidTr="00130503">
        <w:trPr>
          <w:jc w:val="center"/>
        </w:trPr>
        <w:tc>
          <w:tcPr>
            <w:tcW w:w="68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780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36"/>
                <w:szCs w:val="36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  <w:r w:rsidRPr="00FB0F66">
              <w:rPr>
                <w:b/>
                <w:iCs/>
                <w:caps/>
                <w:sz w:val="28"/>
                <w:szCs w:val="28"/>
              </w:rPr>
              <w:t>е</w:t>
            </w: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7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628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  <w:tc>
          <w:tcPr>
            <w:tcW w:w="1435" w:type="dxa"/>
          </w:tcPr>
          <w:p w:rsidR="00106457" w:rsidRPr="00FB0F66" w:rsidRDefault="00106457" w:rsidP="00712433">
            <w:pPr>
              <w:ind w:left="-142"/>
              <w:jc w:val="center"/>
              <w:rPr>
                <w:b/>
                <w:iCs/>
                <w:caps/>
                <w:sz w:val="28"/>
                <w:szCs w:val="28"/>
              </w:rPr>
            </w:pPr>
          </w:p>
        </w:tc>
      </w:tr>
    </w:tbl>
    <w:p w:rsidR="00CC60D4" w:rsidRDefault="00CC60D4">
      <w:pPr>
        <w:rPr>
          <w:sz w:val="28"/>
          <w:szCs w:val="28"/>
          <w:lang w:val="en-US"/>
        </w:rPr>
      </w:pPr>
    </w:p>
    <w:p w:rsidR="002C5C08" w:rsidRPr="00882A59" w:rsidRDefault="00130503" w:rsidP="00130503">
      <w:pPr>
        <w:jc w:val="center"/>
        <w:rPr>
          <w:b/>
          <w:sz w:val="28"/>
          <w:szCs w:val="28"/>
        </w:rPr>
      </w:pPr>
      <w:r w:rsidRPr="00882A59">
        <w:rPr>
          <w:b/>
          <w:sz w:val="28"/>
          <w:szCs w:val="28"/>
        </w:rPr>
        <w:t>2021 г.</w:t>
      </w:r>
      <w:r w:rsidR="002C5C08" w:rsidRPr="00882A59">
        <w:rPr>
          <w:b/>
          <w:sz w:val="28"/>
          <w:szCs w:val="28"/>
        </w:rPr>
        <w:br w:type="page"/>
      </w:r>
    </w:p>
    <w:p w:rsidR="00EA097B" w:rsidRPr="001C2EC0" w:rsidRDefault="00EA097B" w:rsidP="003C6E85">
      <w:pPr>
        <w:jc w:val="center"/>
        <w:rPr>
          <w:b/>
          <w:sz w:val="32"/>
          <w:szCs w:val="32"/>
        </w:rPr>
      </w:pPr>
      <w:r w:rsidRPr="001C2EC0">
        <w:rPr>
          <w:b/>
          <w:sz w:val="32"/>
          <w:szCs w:val="32"/>
        </w:rPr>
        <w:lastRenderedPageBreak/>
        <w:t>Уважаемые коллеги!</w:t>
      </w:r>
    </w:p>
    <w:p w:rsidR="00EA097B" w:rsidRPr="0065740A" w:rsidRDefault="00EA097B" w:rsidP="00CC60D4">
      <w:pPr>
        <w:ind w:firstLine="709"/>
        <w:jc w:val="both"/>
        <w:rPr>
          <w:sz w:val="28"/>
          <w:szCs w:val="28"/>
        </w:rPr>
      </w:pPr>
      <w:r w:rsidRPr="0065740A">
        <w:rPr>
          <w:sz w:val="28"/>
          <w:szCs w:val="28"/>
        </w:rPr>
        <w:t xml:space="preserve">Приглашаем Вас принять участие в Всероссийской научно-технической </w:t>
      </w:r>
      <w:r w:rsidR="0065740A" w:rsidRPr="0065740A">
        <w:rPr>
          <w:iCs/>
          <w:sz w:val="28"/>
          <w:szCs w:val="28"/>
        </w:rPr>
        <w:t xml:space="preserve">и научно-методическая </w:t>
      </w:r>
      <w:r w:rsidRPr="0065740A">
        <w:rPr>
          <w:sz w:val="28"/>
          <w:szCs w:val="28"/>
        </w:rPr>
        <w:t>конференции</w:t>
      </w:r>
      <w:r w:rsidR="00AB3E1A">
        <w:rPr>
          <w:sz w:val="28"/>
          <w:szCs w:val="28"/>
        </w:rPr>
        <w:t xml:space="preserve"> с международным участием</w:t>
      </w:r>
      <w:r w:rsidRPr="0065740A">
        <w:rPr>
          <w:sz w:val="28"/>
          <w:szCs w:val="28"/>
        </w:rPr>
        <w:t xml:space="preserve"> «</w:t>
      </w:r>
      <w:r w:rsidR="002C5C08">
        <w:rPr>
          <w:iCs/>
          <w:sz w:val="28"/>
          <w:szCs w:val="28"/>
        </w:rPr>
        <w:t>э</w:t>
      </w:r>
      <w:r w:rsidR="00CB7B60">
        <w:rPr>
          <w:iCs/>
          <w:sz w:val="28"/>
          <w:szCs w:val="28"/>
        </w:rPr>
        <w:t>МП</w:t>
      </w:r>
      <w:r w:rsidR="002C5C08">
        <w:rPr>
          <w:iCs/>
          <w:sz w:val="28"/>
          <w:szCs w:val="28"/>
        </w:rPr>
        <w:t>и</w:t>
      </w:r>
      <w:r w:rsidR="00CB7B60">
        <w:rPr>
          <w:iCs/>
          <w:sz w:val="28"/>
          <w:szCs w:val="28"/>
        </w:rPr>
        <w:t>Р</w:t>
      </w:r>
      <w:r w:rsidR="002C5C08">
        <w:rPr>
          <w:iCs/>
          <w:sz w:val="28"/>
          <w:szCs w:val="28"/>
        </w:rPr>
        <w:t>и</w:t>
      </w:r>
      <w:r w:rsidR="006330DA">
        <w:rPr>
          <w:iCs/>
          <w:sz w:val="28"/>
          <w:szCs w:val="28"/>
        </w:rPr>
        <w:t>КА–</w:t>
      </w:r>
      <w:r w:rsidR="00CB7B60">
        <w:rPr>
          <w:iCs/>
          <w:sz w:val="28"/>
          <w:szCs w:val="28"/>
        </w:rPr>
        <w:t>2021</w:t>
      </w:r>
      <w:r w:rsidRPr="0065740A">
        <w:rPr>
          <w:sz w:val="28"/>
          <w:szCs w:val="28"/>
        </w:rPr>
        <w:t>», которая будет проводиться в городе воинской славы – Коврове</w:t>
      </w:r>
      <w:r w:rsidR="00897753" w:rsidRPr="0065740A">
        <w:rPr>
          <w:sz w:val="28"/>
          <w:szCs w:val="28"/>
        </w:rPr>
        <w:t>,</w:t>
      </w:r>
      <w:r w:rsidRPr="0065740A">
        <w:rPr>
          <w:sz w:val="28"/>
          <w:szCs w:val="28"/>
        </w:rPr>
        <w:t xml:space="preserve"> на базе </w:t>
      </w:r>
      <w:r w:rsidRPr="0065740A">
        <w:rPr>
          <w:iCs/>
          <w:sz w:val="28"/>
          <w:szCs w:val="28"/>
        </w:rPr>
        <w:t>Ковровской государственной технологической академии имени В.А. Дегтярева</w:t>
      </w:r>
      <w:r w:rsidR="00650217" w:rsidRPr="0065740A">
        <w:rPr>
          <w:iCs/>
          <w:sz w:val="28"/>
          <w:szCs w:val="28"/>
        </w:rPr>
        <w:t>,</w:t>
      </w:r>
      <w:r w:rsidRPr="0065740A">
        <w:rPr>
          <w:iCs/>
          <w:sz w:val="28"/>
          <w:szCs w:val="28"/>
        </w:rPr>
        <w:t xml:space="preserve"> </w:t>
      </w:r>
      <w:r w:rsidRPr="0065740A">
        <w:rPr>
          <w:sz w:val="28"/>
          <w:szCs w:val="28"/>
        </w:rPr>
        <w:t xml:space="preserve">в период </w:t>
      </w:r>
      <w:r w:rsidRPr="0065740A">
        <w:rPr>
          <w:b/>
          <w:sz w:val="28"/>
          <w:szCs w:val="28"/>
        </w:rPr>
        <w:t>с</w:t>
      </w:r>
      <w:r w:rsidR="00C754F8">
        <w:rPr>
          <w:b/>
          <w:sz w:val="28"/>
          <w:szCs w:val="28"/>
        </w:rPr>
        <w:t> </w:t>
      </w:r>
      <w:r w:rsidR="002D4CDB" w:rsidRPr="002D4CDB">
        <w:rPr>
          <w:b/>
          <w:sz w:val="28"/>
          <w:szCs w:val="28"/>
        </w:rPr>
        <w:t>1</w:t>
      </w:r>
      <w:r w:rsidR="00C754F8">
        <w:rPr>
          <w:b/>
          <w:sz w:val="28"/>
          <w:szCs w:val="28"/>
        </w:rPr>
        <w:t> </w:t>
      </w:r>
      <w:r w:rsidRPr="002D4CDB">
        <w:rPr>
          <w:b/>
          <w:sz w:val="28"/>
          <w:szCs w:val="28"/>
        </w:rPr>
        <w:t>по</w:t>
      </w:r>
      <w:r w:rsidR="00C754F8">
        <w:rPr>
          <w:b/>
          <w:sz w:val="28"/>
          <w:szCs w:val="28"/>
        </w:rPr>
        <w:t> </w:t>
      </w:r>
      <w:r w:rsidR="002C5C08" w:rsidRPr="002D4CDB">
        <w:rPr>
          <w:b/>
          <w:sz w:val="28"/>
          <w:szCs w:val="28"/>
        </w:rPr>
        <w:t>3</w:t>
      </w:r>
      <w:r w:rsidR="00C754F8">
        <w:rPr>
          <w:b/>
          <w:sz w:val="28"/>
          <w:szCs w:val="28"/>
        </w:rPr>
        <w:t> </w:t>
      </w:r>
      <w:r w:rsidR="002D4CDB" w:rsidRPr="002D4CDB">
        <w:rPr>
          <w:b/>
          <w:sz w:val="28"/>
          <w:szCs w:val="28"/>
        </w:rPr>
        <w:t>дека</w:t>
      </w:r>
      <w:r w:rsidRPr="002D4CDB">
        <w:rPr>
          <w:b/>
          <w:sz w:val="28"/>
          <w:szCs w:val="28"/>
        </w:rPr>
        <w:t>бря 20</w:t>
      </w:r>
      <w:r w:rsidR="0065740A" w:rsidRPr="002D4CDB">
        <w:rPr>
          <w:b/>
          <w:sz w:val="28"/>
          <w:szCs w:val="28"/>
        </w:rPr>
        <w:t>2</w:t>
      </w:r>
      <w:r w:rsidRPr="002D4CDB">
        <w:rPr>
          <w:b/>
          <w:sz w:val="28"/>
          <w:szCs w:val="28"/>
        </w:rPr>
        <w:t>1года</w:t>
      </w:r>
      <w:r w:rsidRPr="002D4CDB">
        <w:rPr>
          <w:sz w:val="28"/>
          <w:szCs w:val="28"/>
        </w:rPr>
        <w:t>. Конф</w:t>
      </w:r>
      <w:r w:rsidR="0065740A" w:rsidRPr="002D4CDB">
        <w:rPr>
          <w:sz w:val="28"/>
          <w:szCs w:val="28"/>
        </w:rPr>
        <w:t>еренция посвящена 4</w:t>
      </w:r>
      <w:r w:rsidRPr="002D4CDB">
        <w:rPr>
          <w:sz w:val="28"/>
          <w:szCs w:val="28"/>
        </w:rPr>
        <w:t>5-лети</w:t>
      </w:r>
      <w:r w:rsidR="0065740A" w:rsidRPr="002D4CDB">
        <w:rPr>
          <w:sz w:val="28"/>
          <w:szCs w:val="28"/>
        </w:rPr>
        <w:t>ю</w:t>
      </w:r>
      <w:r w:rsidRPr="002D4CDB">
        <w:rPr>
          <w:sz w:val="28"/>
          <w:szCs w:val="28"/>
        </w:rPr>
        <w:t xml:space="preserve"> </w:t>
      </w:r>
      <w:r w:rsidR="0065740A" w:rsidRPr="002D4CDB">
        <w:rPr>
          <w:sz w:val="28"/>
          <w:szCs w:val="28"/>
        </w:rPr>
        <w:t>кафедр:</w:t>
      </w:r>
      <w:r w:rsidR="00CC60D4">
        <w:rPr>
          <w:sz w:val="28"/>
          <w:szCs w:val="28"/>
        </w:rPr>
        <w:t xml:space="preserve"> </w:t>
      </w:r>
      <w:r w:rsidR="0065740A" w:rsidRPr="0065740A">
        <w:rPr>
          <w:sz w:val="28"/>
          <w:szCs w:val="28"/>
        </w:rPr>
        <w:t>Машиностроение</w:t>
      </w:r>
      <w:r w:rsidR="00CC60D4">
        <w:rPr>
          <w:sz w:val="28"/>
          <w:szCs w:val="28"/>
        </w:rPr>
        <w:t xml:space="preserve">; </w:t>
      </w:r>
      <w:r w:rsidR="0065740A" w:rsidRPr="0065740A">
        <w:rPr>
          <w:sz w:val="28"/>
          <w:szCs w:val="28"/>
        </w:rPr>
        <w:t>Приборостроение</w:t>
      </w:r>
      <w:r w:rsidR="00CC60D4">
        <w:rPr>
          <w:sz w:val="28"/>
          <w:szCs w:val="28"/>
        </w:rPr>
        <w:t xml:space="preserve">; </w:t>
      </w:r>
      <w:r w:rsidR="0065740A" w:rsidRPr="0065740A">
        <w:rPr>
          <w:sz w:val="28"/>
          <w:szCs w:val="28"/>
        </w:rPr>
        <w:t>Р</w:t>
      </w:r>
      <w:r w:rsidR="0065740A">
        <w:rPr>
          <w:sz w:val="28"/>
          <w:szCs w:val="28"/>
        </w:rPr>
        <w:t>обототехника</w:t>
      </w:r>
      <w:r w:rsidR="0065740A" w:rsidRPr="0065740A">
        <w:rPr>
          <w:sz w:val="28"/>
          <w:szCs w:val="28"/>
        </w:rPr>
        <w:t> и </w:t>
      </w:r>
      <w:r w:rsidR="0065740A">
        <w:rPr>
          <w:sz w:val="28"/>
          <w:szCs w:val="28"/>
        </w:rPr>
        <w:t>комплексная автоматизация</w:t>
      </w:r>
      <w:r w:rsidR="00CC60D4">
        <w:rPr>
          <w:sz w:val="28"/>
          <w:szCs w:val="28"/>
        </w:rPr>
        <w:t xml:space="preserve">, </w:t>
      </w:r>
      <w:r w:rsidRPr="0065740A">
        <w:rPr>
          <w:iCs/>
          <w:sz w:val="28"/>
          <w:szCs w:val="28"/>
        </w:rPr>
        <w:t>Ковровской государственной технологической академии имени В.А. Дегтярева.</w:t>
      </w:r>
    </w:p>
    <w:p w:rsidR="00EA097B" w:rsidRDefault="00EA097B" w:rsidP="0065740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0A">
        <w:rPr>
          <w:rFonts w:ascii="Times New Roman" w:hAnsi="Times New Roman" w:cs="Times New Roman"/>
          <w:sz w:val="28"/>
          <w:szCs w:val="28"/>
        </w:rPr>
        <w:t>Доклады, представленные на конференцию, будут опубликованы в сборнике. Рабочий язык конференции – русский.</w:t>
      </w:r>
    </w:p>
    <w:p w:rsidR="00AB3E1A" w:rsidRPr="00AB3E1A" w:rsidRDefault="00AB3E1A" w:rsidP="0065740A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097B" w:rsidRPr="0043755A" w:rsidRDefault="00EA097B" w:rsidP="003C6E85">
      <w:pPr>
        <w:jc w:val="center"/>
        <w:rPr>
          <w:sz w:val="28"/>
          <w:szCs w:val="28"/>
        </w:rPr>
      </w:pPr>
      <w:r w:rsidRPr="0043755A">
        <w:rPr>
          <w:b/>
          <w:bCs/>
          <w:sz w:val="28"/>
          <w:szCs w:val="28"/>
        </w:rPr>
        <w:t>Организаторы конференции:</w:t>
      </w:r>
    </w:p>
    <w:p w:rsidR="00EA097B" w:rsidRPr="0043755A" w:rsidRDefault="00EA097B" w:rsidP="003C6E85">
      <w:pPr>
        <w:ind w:firstLine="709"/>
        <w:jc w:val="both"/>
        <w:rPr>
          <w:sz w:val="28"/>
          <w:szCs w:val="28"/>
        </w:rPr>
      </w:pPr>
      <w:r w:rsidRPr="0043755A">
        <w:rPr>
          <w:sz w:val="28"/>
          <w:szCs w:val="28"/>
        </w:rPr>
        <w:t xml:space="preserve">- 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Дегтярева»; </w:t>
      </w:r>
    </w:p>
    <w:p w:rsidR="00EA097B" w:rsidRPr="003F0523" w:rsidRDefault="00EA097B" w:rsidP="003C6E85">
      <w:pPr>
        <w:ind w:firstLine="709"/>
        <w:jc w:val="both"/>
        <w:rPr>
          <w:sz w:val="28"/>
          <w:szCs w:val="28"/>
        </w:rPr>
      </w:pPr>
      <w:r w:rsidRPr="00130503">
        <w:rPr>
          <w:sz w:val="28"/>
          <w:szCs w:val="28"/>
        </w:rPr>
        <w:t>- Владимирское региональное отделение Общероссийской</w:t>
      </w:r>
      <w:r w:rsidRPr="003F0523">
        <w:rPr>
          <w:sz w:val="28"/>
          <w:szCs w:val="28"/>
        </w:rPr>
        <w:t xml:space="preserve"> общественной организации «Союз машиностроителей России»;</w:t>
      </w:r>
    </w:p>
    <w:p w:rsidR="00EA097B" w:rsidRPr="00130503" w:rsidRDefault="00EA097B" w:rsidP="003C6E85">
      <w:pPr>
        <w:ind w:firstLine="709"/>
        <w:jc w:val="both"/>
        <w:rPr>
          <w:sz w:val="28"/>
          <w:szCs w:val="28"/>
        </w:rPr>
      </w:pPr>
      <w:r w:rsidRPr="00130503">
        <w:rPr>
          <w:sz w:val="28"/>
          <w:szCs w:val="28"/>
        </w:rPr>
        <w:t>- Общество ограниченной ответственности «Первый медицинский клинический центр»</w:t>
      </w:r>
      <w:r w:rsidR="003F0523" w:rsidRPr="00130503">
        <w:rPr>
          <w:sz w:val="28"/>
          <w:szCs w:val="28"/>
        </w:rPr>
        <w:t>;</w:t>
      </w:r>
      <w:r w:rsidRPr="00130503">
        <w:rPr>
          <w:sz w:val="28"/>
          <w:szCs w:val="28"/>
        </w:rPr>
        <w:t xml:space="preserve"> </w:t>
      </w:r>
    </w:p>
    <w:p w:rsidR="00130503" w:rsidRDefault="00130503" w:rsidP="00CC6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Лига оборонных предприятий</w:t>
      </w:r>
      <w:r w:rsidR="00CC60D4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>.</w:t>
      </w:r>
    </w:p>
    <w:p w:rsidR="00AB3E1A" w:rsidRPr="00AB3E1A" w:rsidRDefault="00AB3E1A" w:rsidP="00CC60D4">
      <w:pPr>
        <w:ind w:firstLine="709"/>
        <w:jc w:val="both"/>
        <w:rPr>
          <w:sz w:val="16"/>
          <w:szCs w:val="16"/>
        </w:rPr>
      </w:pPr>
    </w:p>
    <w:p w:rsidR="00EA097B" w:rsidRPr="0043755A" w:rsidRDefault="00EA097B" w:rsidP="00AD65AC">
      <w:pPr>
        <w:jc w:val="center"/>
        <w:rPr>
          <w:b/>
          <w:sz w:val="28"/>
          <w:szCs w:val="28"/>
        </w:rPr>
      </w:pPr>
      <w:r w:rsidRPr="0043755A">
        <w:rPr>
          <w:b/>
          <w:sz w:val="28"/>
          <w:szCs w:val="28"/>
        </w:rPr>
        <w:t>Место проведения конференции</w:t>
      </w:r>
    </w:p>
    <w:p w:rsidR="00EA097B" w:rsidRDefault="00EA097B" w:rsidP="003C6E85">
      <w:pPr>
        <w:ind w:firstLine="709"/>
        <w:jc w:val="both"/>
        <w:rPr>
          <w:sz w:val="28"/>
          <w:szCs w:val="28"/>
        </w:rPr>
      </w:pPr>
      <w:r w:rsidRPr="0043755A">
        <w:rPr>
          <w:sz w:val="28"/>
          <w:szCs w:val="28"/>
        </w:rPr>
        <w:t>Конференция будет проведена в Ковровской государственной технологической академии имени В.А. Дегтярева по адресу: 601910 Владимирская область, г. Ковров, ул. Маяковского, 19.</w:t>
      </w:r>
    </w:p>
    <w:p w:rsidR="00AB3E1A" w:rsidRPr="00AB3E1A" w:rsidRDefault="00AB3E1A" w:rsidP="003C6E85">
      <w:pPr>
        <w:ind w:firstLine="709"/>
        <w:jc w:val="both"/>
        <w:rPr>
          <w:sz w:val="16"/>
          <w:szCs w:val="16"/>
        </w:rPr>
      </w:pPr>
    </w:p>
    <w:p w:rsidR="00EA097B" w:rsidRPr="0043755A" w:rsidRDefault="00EA097B" w:rsidP="003C6E85">
      <w:pPr>
        <w:jc w:val="center"/>
        <w:rPr>
          <w:b/>
          <w:bCs/>
          <w:sz w:val="28"/>
          <w:szCs w:val="28"/>
        </w:rPr>
      </w:pPr>
      <w:r w:rsidRPr="0043755A">
        <w:rPr>
          <w:b/>
          <w:bCs/>
          <w:sz w:val="28"/>
          <w:szCs w:val="28"/>
        </w:rPr>
        <w:t>Оргкомитет конференции:</w:t>
      </w:r>
    </w:p>
    <w:p w:rsidR="00EA097B" w:rsidRPr="0043755A" w:rsidRDefault="00EA097B" w:rsidP="003C6E85">
      <w:pPr>
        <w:jc w:val="both"/>
        <w:rPr>
          <w:bCs/>
          <w:sz w:val="28"/>
          <w:szCs w:val="28"/>
        </w:rPr>
      </w:pPr>
      <w:r w:rsidRPr="0043755A">
        <w:rPr>
          <w:bCs/>
          <w:sz w:val="28"/>
          <w:szCs w:val="28"/>
        </w:rPr>
        <w:t>Председатель:</w:t>
      </w:r>
      <w:r w:rsidRPr="0043755A">
        <w:rPr>
          <w:bCs/>
          <w:sz w:val="28"/>
          <w:szCs w:val="28"/>
        </w:rPr>
        <w:tab/>
      </w:r>
      <w:r w:rsidRPr="0043755A">
        <w:rPr>
          <w:bCs/>
          <w:sz w:val="28"/>
          <w:szCs w:val="28"/>
        </w:rPr>
        <w:tab/>
        <w:t xml:space="preserve">Кузнецов Н.А. </w:t>
      </w:r>
      <w:r w:rsidR="0065740A">
        <w:rPr>
          <w:bCs/>
          <w:sz w:val="28"/>
          <w:szCs w:val="28"/>
        </w:rPr>
        <w:t>–</w:t>
      </w:r>
      <w:r w:rsidRPr="0043755A">
        <w:rPr>
          <w:bCs/>
          <w:sz w:val="28"/>
          <w:szCs w:val="28"/>
        </w:rPr>
        <w:t xml:space="preserve"> проректор по НР и МС</w:t>
      </w:r>
    </w:p>
    <w:p w:rsidR="00EA097B" w:rsidRPr="0043755A" w:rsidRDefault="00EA097B" w:rsidP="003C6E85">
      <w:pPr>
        <w:jc w:val="both"/>
        <w:rPr>
          <w:bCs/>
          <w:sz w:val="28"/>
          <w:szCs w:val="28"/>
        </w:rPr>
      </w:pPr>
      <w:r w:rsidRPr="0043755A">
        <w:rPr>
          <w:bCs/>
          <w:sz w:val="28"/>
          <w:szCs w:val="28"/>
        </w:rPr>
        <w:t>Зам. председателя:</w:t>
      </w:r>
      <w:r w:rsidRPr="0043755A">
        <w:rPr>
          <w:bCs/>
          <w:sz w:val="28"/>
          <w:szCs w:val="28"/>
        </w:rPr>
        <w:tab/>
      </w:r>
      <w:r w:rsidR="0065740A">
        <w:rPr>
          <w:bCs/>
          <w:sz w:val="28"/>
          <w:szCs w:val="28"/>
        </w:rPr>
        <w:t>Карпенков</w:t>
      </w:r>
      <w:r w:rsidRPr="0043755A">
        <w:rPr>
          <w:bCs/>
          <w:sz w:val="28"/>
          <w:szCs w:val="28"/>
        </w:rPr>
        <w:t xml:space="preserve"> </w:t>
      </w:r>
      <w:r w:rsidR="0065740A">
        <w:rPr>
          <w:bCs/>
          <w:sz w:val="28"/>
          <w:szCs w:val="28"/>
        </w:rPr>
        <w:t>А.С</w:t>
      </w:r>
      <w:r w:rsidRPr="0043755A">
        <w:rPr>
          <w:bCs/>
          <w:sz w:val="28"/>
          <w:szCs w:val="28"/>
        </w:rPr>
        <w:t>.</w:t>
      </w:r>
      <w:r w:rsidR="0065740A">
        <w:rPr>
          <w:bCs/>
          <w:sz w:val="28"/>
          <w:szCs w:val="28"/>
        </w:rPr>
        <w:t xml:space="preserve"> –</w:t>
      </w:r>
      <w:r w:rsidRPr="0043755A">
        <w:rPr>
          <w:bCs/>
          <w:sz w:val="28"/>
          <w:szCs w:val="28"/>
        </w:rPr>
        <w:t xml:space="preserve"> начальник НИО</w:t>
      </w:r>
    </w:p>
    <w:p w:rsidR="00EA097B" w:rsidRPr="0043755A" w:rsidRDefault="00EA097B" w:rsidP="003C6E85">
      <w:pPr>
        <w:jc w:val="both"/>
        <w:rPr>
          <w:bCs/>
          <w:sz w:val="28"/>
          <w:szCs w:val="28"/>
        </w:rPr>
      </w:pPr>
      <w:r w:rsidRPr="0043755A">
        <w:rPr>
          <w:bCs/>
          <w:sz w:val="28"/>
          <w:szCs w:val="28"/>
        </w:rPr>
        <w:t>Секретарь:</w:t>
      </w:r>
      <w:r w:rsidRPr="0043755A">
        <w:rPr>
          <w:bCs/>
          <w:sz w:val="28"/>
          <w:szCs w:val="28"/>
        </w:rPr>
        <w:tab/>
      </w:r>
      <w:r w:rsidRPr="0043755A">
        <w:rPr>
          <w:bCs/>
          <w:sz w:val="28"/>
          <w:szCs w:val="28"/>
        </w:rPr>
        <w:tab/>
      </w:r>
      <w:r w:rsidRPr="0043755A">
        <w:rPr>
          <w:bCs/>
          <w:sz w:val="28"/>
          <w:szCs w:val="28"/>
        </w:rPr>
        <w:tab/>
      </w:r>
      <w:r w:rsidR="0065740A">
        <w:rPr>
          <w:bCs/>
          <w:sz w:val="28"/>
          <w:szCs w:val="28"/>
        </w:rPr>
        <w:t>Шиленко</w:t>
      </w:r>
      <w:r w:rsidRPr="0043755A">
        <w:rPr>
          <w:bCs/>
          <w:sz w:val="28"/>
          <w:szCs w:val="28"/>
        </w:rPr>
        <w:t xml:space="preserve"> Т.</w:t>
      </w:r>
      <w:r w:rsidR="0065740A">
        <w:rPr>
          <w:bCs/>
          <w:sz w:val="28"/>
          <w:szCs w:val="28"/>
        </w:rPr>
        <w:t>Н</w:t>
      </w:r>
      <w:r w:rsidRPr="0043755A">
        <w:rPr>
          <w:bCs/>
          <w:sz w:val="28"/>
          <w:szCs w:val="28"/>
        </w:rPr>
        <w:t xml:space="preserve">. </w:t>
      </w:r>
      <w:r w:rsidR="00FB5590">
        <w:rPr>
          <w:bCs/>
          <w:sz w:val="28"/>
          <w:szCs w:val="28"/>
        </w:rPr>
        <w:t>–</w:t>
      </w:r>
      <w:r w:rsidRPr="0043755A">
        <w:rPr>
          <w:bCs/>
          <w:sz w:val="28"/>
          <w:szCs w:val="28"/>
        </w:rPr>
        <w:t xml:space="preserve"> инженер</w:t>
      </w:r>
      <w:r w:rsidR="0065740A">
        <w:rPr>
          <w:bCs/>
          <w:sz w:val="28"/>
          <w:szCs w:val="28"/>
        </w:rPr>
        <w:t xml:space="preserve"> </w:t>
      </w:r>
      <w:r w:rsidR="0065740A">
        <w:rPr>
          <w:bCs/>
          <w:sz w:val="28"/>
          <w:szCs w:val="28"/>
          <w:lang w:val="en-US"/>
        </w:rPr>
        <w:t>I</w:t>
      </w:r>
      <w:r w:rsidR="0065740A" w:rsidRPr="0065740A">
        <w:rPr>
          <w:bCs/>
          <w:sz w:val="28"/>
          <w:szCs w:val="28"/>
        </w:rPr>
        <w:t xml:space="preserve"> </w:t>
      </w:r>
      <w:r w:rsidR="0065740A">
        <w:rPr>
          <w:bCs/>
          <w:sz w:val="28"/>
          <w:szCs w:val="28"/>
        </w:rPr>
        <w:t>кат.</w:t>
      </w:r>
      <w:r w:rsidRPr="0043755A">
        <w:rPr>
          <w:bCs/>
          <w:sz w:val="28"/>
          <w:szCs w:val="28"/>
        </w:rPr>
        <w:t xml:space="preserve"> НИО</w:t>
      </w:r>
    </w:p>
    <w:p w:rsidR="00EA097B" w:rsidRPr="0043755A" w:rsidRDefault="00EA097B" w:rsidP="00CC60D4">
      <w:pPr>
        <w:jc w:val="both"/>
        <w:rPr>
          <w:bCs/>
          <w:sz w:val="28"/>
          <w:szCs w:val="28"/>
        </w:rPr>
      </w:pPr>
      <w:r w:rsidRPr="0043755A">
        <w:rPr>
          <w:bCs/>
          <w:sz w:val="28"/>
          <w:szCs w:val="28"/>
        </w:rPr>
        <w:t>Члены:</w:t>
      </w:r>
      <w:r w:rsidR="00AB3E1A">
        <w:rPr>
          <w:bCs/>
          <w:sz w:val="28"/>
          <w:szCs w:val="28"/>
        </w:rPr>
        <w:tab/>
      </w:r>
      <w:r w:rsidR="00AB3E1A">
        <w:rPr>
          <w:bCs/>
          <w:sz w:val="28"/>
          <w:szCs w:val="28"/>
        </w:rPr>
        <w:tab/>
      </w:r>
      <w:r w:rsidRPr="0043755A">
        <w:rPr>
          <w:bCs/>
          <w:sz w:val="28"/>
          <w:szCs w:val="28"/>
        </w:rPr>
        <w:tab/>
        <w:t xml:space="preserve">Митрофанов А.А. </w:t>
      </w:r>
      <w:r w:rsidR="001C2EC0">
        <w:rPr>
          <w:bCs/>
          <w:sz w:val="28"/>
          <w:szCs w:val="28"/>
        </w:rPr>
        <w:t>–</w:t>
      </w:r>
      <w:r w:rsidRPr="0043755A">
        <w:rPr>
          <w:bCs/>
          <w:sz w:val="28"/>
          <w:szCs w:val="28"/>
        </w:rPr>
        <w:t xml:space="preserve"> декан ФА и Э </w:t>
      </w:r>
    </w:p>
    <w:p w:rsidR="00EA097B" w:rsidRPr="0043755A" w:rsidRDefault="00B86E10" w:rsidP="003C6E85">
      <w:pPr>
        <w:ind w:left="21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Грачева И.В.</w:t>
      </w:r>
      <w:r w:rsidR="001C2EC0">
        <w:rPr>
          <w:bCs/>
          <w:sz w:val="28"/>
          <w:szCs w:val="28"/>
        </w:rPr>
        <w:t xml:space="preserve"> –</w:t>
      </w:r>
      <w:r w:rsidR="00EA097B" w:rsidRPr="0043755A">
        <w:rPr>
          <w:bCs/>
          <w:sz w:val="28"/>
          <w:szCs w:val="28"/>
        </w:rPr>
        <w:t xml:space="preserve"> декан МТФ</w:t>
      </w:r>
    </w:p>
    <w:p w:rsidR="00EA097B" w:rsidRDefault="00EA097B" w:rsidP="003C6E85">
      <w:pPr>
        <w:ind w:left="21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Быкова</w:t>
      </w:r>
      <w:r w:rsidRPr="004375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1C2EC0">
        <w:rPr>
          <w:bCs/>
          <w:sz w:val="28"/>
          <w:szCs w:val="28"/>
        </w:rPr>
        <w:t>.В. –</w:t>
      </w:r>
      <w:r w:rsidRPr="0043755A">
        <w:rPr>
          <w:bCs/>
          <w:sz w:val="28"/>
          <w:szCs w:val="28"/>
        </w:rPr>
        <w:t xml:space="preserve"> декан ФЭ и М</w:t>
      </w:r>
    </w:p>
    <w:p w:rsidR="00AB3E1A" w:rsidRPr="00AB3E1A" w:rsidRDefault="00AB3E1A" w:rsidP="003C6E85">
      <w:pPr>
        <w:ind w:left="2127" w:firstLine="709"/>
        <w:jc w:val="both"/>
        <w:rPr>
          <w:bCs/>
          <w:sz w:val="16"/>
          <w:szCs w:val="16"/>
        </w:rPr>
      </w:pPr>
    </w:p>
    <w:p w:rsidR="00EA097B" w:rsidRPr="0043755A" w:rsidRDefault="00EA097B" w:rsidP="003C6E85">
      <w:pPr>
        <w:jc w:val="center"/>
        <w:rPr>
          <w:b/>
          <w:iCs/>
          <w:sz w:val="28"/>
          <w:szCs w:val="28"/>
        </w:rPr>
      </w:pPr>
      <w:r w:rsidRPr="0043755A">
        <w:rPr>
          <w:b/>
          <w:iCs/>
          <w:sz w:val="28"/>
          <w:szCs w:val="28"/>
        </w:rPr>
        <w:t>Программный комитет:</w:t>
      </w:r>
    </w:p>
    <w:p w:rsidR="00EA097B" w:rsidRDefault="00EA097B" w:rsidP="003C6E85">
      <w:pPr>
        <w:jc w:val="both"/>
        <w:rPr>
          <w:bCs/>
          <w:sz w:val="28"/>
          <w:szCs w:val="28"/>
        </w:rPr>
      </w:pPr>
      <w:r w:rsidRPr="0043755A">
        <w:rPr>
          <w:bCs/>
          <w:sz w:val="28"/>
          <w:szCs w:val="28"/>
        </w:rPr>
        <w:t>Председатель:</w:t>
      </w:r>
      <w:r w:rsidRPr="0043755A">
        <w:rPr>
          <w:bCs/>
          <w:sz w:val="28"/>
          <w:szCs w:val="28"/>
        </w:rPr>
        <w:tab/>
      </w:r>
      <w:r w:rsidRPr="0043755A">
        <w:rPr>
          <w:bCs/>
          <w:sz w:val="28"/>
          <w:szCs w:val="28"/>
        </w:rPr>
        <w:tab/>
        <w:t>Кузнецов Н.А. – проректор по НР и МС</w:t>
      </w:r>
    </w:p>
    <w:p w:rsidR="00EA097B" w:rsidRPr="0043755A" w:rsidRDefault="00EA097B" w:rsidP="003C6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Сопредседатель: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Смольянинова Ю.В. – проректор по УР и Р</w:t>
      </w:r>
    </w:p>
    <w:p w:rsidR="00EA097B" w:rsidRPr="0043755A" w:rsidRDefault="00EA097B" w:rsidP="003C6E85">
      <w:pPr>
        <w:jc w:val="both"/>
        <w:rPr>
          <w:iCs/>
          <w:sz w:val="28"/>
          <w:szCs w:val="28"/>
        </w:rPr>
      </w:pPr>
      <w:r w:rsidRPr="0043755A">
        <w:rPr>
          <w:iCs/>
          <w:sz w:val="28"/>
          <w:szCs w:val="28"/>
        </w:rPr>
        <w:t>Секретарь:</w:t>
      </w:r>
      <w:r w:rsidRPr="0043755A">
        <w:rPr>
          <w:iCs/>
          <w:sz w:val="28"/>
          <w:szCs w:val="28"/>
        </w:rPr>
        <w:tab/>
      </w:r>
      <w:r w:rsidRPr="0043755A">
        <w:rPr>
          <w:iCs/>
          <w:sz w:val="28"/>
          <w:szCs w:val="28"/>
        </w:rPr>
        <w:tab/>
      </w:r>
      <w:r w:rsidRPr="0043755A">
        <w:rPr>
          <w:iCs/>
          <w:sz w:val="28"/>
          <w:szCs w:val="28"/>
        </w:rPr>
        <w:tab/>
      </w:r>
      <w:r w:rsidR="00B86E10">
        <w:rPr>
          <w:bCs/>
          <w:sz w:val="28"/>
          <w:szCs w:val="28"/>
        </w:rPr>
        <w:t>Карпенков</w:t>
      </w:r>
      <w:r w:rsidR="00B86E10" w:rsidRPr="0043755A">
        <w:rPr>
          <w:bCs/>
          <w:sz w:val="28"/>
          <w:szCs w:val="28"/>
        </w:rPr>
        <w:t xml:space="preserve"> </w:t>
      </w:r>
      <w:r w:rsidR="00B86E10">
        <w:rPr>
          <w:bCs/>
          <w:sz w:val="28"/>
          <w:szCs w:val="28"/>
        </w:rPr>
        <w:t>А.С</w:t>
      </w:r>
      <w:r w:rsidR="00B86E10" w:rsidRPr="0043755A">
        <w:rPr>
          <w:bCs/>
          <w:sz w:val="28"/>
          <w:szCs w:val="28"/>
        </w:rPr>
        <w:t>.</w:t>
      </w:r>
      <w:r w:rsidR="00B86E10">
        <w:rPr>
          <w:bCs/>
          <w:sz w:val="28"/>
          <w:szCs w:val="28"/>
        </w:rPr>
        <w:t xml:space="preserve"> </w:t>
      </w:r>
      <w:r w:rsidRPr="0043755A">
        <w:rPr>
          <w:iCs/>
          <w:sz w:val="28"/>
          <w:szCs w:val="28"/>
        </w:rPr>
        <w:t>– начальник НИО</w:t>
      </w:r>
    </w:p>
    <w:p w:rsidR="00EA097B" w:rsidRPr="003C6E85" w:rsidRDefault="00EA097B" w:rsidP="00AB3E1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</w:t>
      </w:r>
      <w:r w:rsidRPr="003C6E85">
        <w:rPr>
          <w:iCs/>
          <w:sz w:val="28"/>
          <w:szCs w:val="28"/>
        </w:rPr>
        <w:t>лены:</w:t>
      </w:r>
      <w:r w:rsidR="00AB3E1A">
        <w:rPr>
          <w:iCs/>
          <w:sz w:val="28"/>
          <w:szCs w:val="28"/>
        </w:rPr>
        <w:tab/>
      </w:r>
      <w:r w:rsidR="00AB3E1A">
        <w:rPr>
          <w:iCs/>
          <w:sz w:val="28"/>
          <w:szCs w:val="28"/>
        </w:rPr>
        <w:tab/>
      </w:r>
      <w:r w:rsidR="00AB3E1A">
        <w:rPr>
          <w:iCs/>
          <w:sz w:val="28"/>
          <w:szCs w:val="28"/>
        </w:rPr>
        <w:tab/>
      </w:r>
      <w:r w:rsidRPr="003C6E85">
        <w:rPr>
          <w:iCs/>
          <w:sz w:val="28"/>
          <w:szCs w:val="28"/>
        </w:rPr>
        <w:t>Александров А.Ю. – зав.</w:t>
      </w:r>
      <w:r>
        <w:rPr>
          <w:iCs/>
          <w:sz w:val="28"/>
          <w:szCs w:val="28"/>
        </w:rPr>
        <w:t xml:space="preserve"> </w:t>
      </w:r>
      <w:r w:rsidRPr="003C6E85">
        <w:rPr>
          <w:iCs/>
          <w:sz w:val="28"/>
          <w:szCs w:val="28"/>
        </w:rPr>
        <w:t xml:space="preserve">каф. </w:t>
      </w:r>
      <w:r w:rsidR="00FB768D">
        <w:rPr>
          <w:iCs/>
          <w:sz w:val="28"/>
          <w:szCs w:val="28"/>
        </w:rPr>
        <w:t>м</w:t>
      </w:r>
      <w:r w:rsidRPr="003C6E85">
        <w:rPr>
          <w:iCs/>
          <w:sz w:val="28"/>
          <w:szCs w:val="28"/>
        </w:rPr>
        <w:t>ашиностроения</w:t>
      </w:r>
    </w:p>
    <w:p w:rsidR="00EA097B" w:rsidRPr="003C6E85" w:rsidRDefault="00B86E10" w:rsidP="003C6E85">
      <w:pPr>
        <w:ind w:left="212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Галкин В.И.</w:t>
      </w:r>
      <w:r w:rsidR="00EA097B" w:rsidRPr="003C6E85">
        <w:rPr>
          <w:iCs/>
          <w:sz w:val="28"/>
          <w:szCs w:val="28"/>
        </w:rPr>
        <w:t xml:space="preserve"> – зав. каф. А и У </w:t>
      </w:r>
    </w:p>
    <w:p w:rsidR="00EA097B" w:rsidRPr="00130503" w:rsidRDefault="00EA097B" w:rsidP="003C6E85">
      <w:pPr>
        <w:ind w:left="2127" w:firstLine="709"/>
        <w:jc w:val="both"/>
        <w:rPr>
          <w:iCs/>
          <w:sz w:val="28"/>
          <w:szCs w:val="28"/>
        </w:rPr>
      </w:pPr>
      <w:r w:rsidRPr="00130503">
        <w:rPr>
          <w:iCs/>
          <w:sz w:val="28"/>
          <w:szCs w:val="28"/>
        </w:rPr>
        <w:t xml:space="preserve">Симаков А.Л. – зав. каф. </w:t>
      </w:r>
      <w:r w:rsidR="009B5E30" w:rsidRPr="00130503">
        <w:rPr>
          <w:iCs/>
          <w:sz w:val="28"/>
          <w:szCs w:val="28"/>
        </w:rPr>
        <w:t>п</w:t>
      </w:r>
      <w:r w:rsidRPr="00130503">
        <w:rPr>
          <w:iCs/>
          <w:sz w:val="28"/>
          <w:szCs w:val="28"/>
        </w:rPr>
        <w:t>риборостроения</w:t>
      </w:r>
    </w:p>
    <w:p w:rsidR="00B86E10" w:rsidRPr="00130503" w:rsidRDefault="00B86E10" w:rsidP="00B86E10">
      <w:pPr>
        <w:ind w:left="2127" w:firstLine="709"/>
        <w:jc w:val="both"/>
        <w:rPr>
          <w:iCs/>
          <w:sz w:val="28"/>
          <w:szCs w:val="28"/>
        </w:rPr>
      </w:pPr>
      <w:r w:rsidRPr="00130503">
        <w:rPr>
          <w:iCs/>
          <w:sz w:val="28"/>
          <w:szCs w:val="28"/>
        </w:rPr>
        <w:t>Емельяненко В.М. – зав. базовой каф. при ООО «ПМКЦ»</w:t>
      </w:r>
    </w:p>
    <w:p w:rsidR="00EA097B" w:rsidRPr="003C6E85" w:rsidRDefault="00EA097B" w:rsidP="003C6E85">
      <w:pPr>
        <w:ind w:left="2127" w:firstLine="709"/>
        <w:jc w:val="both"/>
        <w:rPr>
          <w:iCs/>
          <w:sz w:val="28"/>
          <w:szCs w:val="28"/>
        </w:rPr>
      </w:pPr>
      <w:r w:rsidRPr="003C6E85">
        <w:rPr>
          <w:iCs/>
          <w:sz w:val="28"/>
          <w:szCs w:val="28"/>
        </w:rPr>
        <w:t>Солохин С.А. – зав. каф.</w:t>
      </w:r>
      <w:r>
        <w:rPr>
          <w:iCs/>
          <w:sz w:val="28"/>
          <w:szCs w:val="28"/>
        </w:rPr>
        <w:t xml:space="preserve"> </w:t>
      </w:r>
      <w:r w:rsidRPr="003C6E85">
        <w:rPr>
          <w:iCs/>
          <w:sz w:val="28"/>
          <w:szCs w:val="28"/>
        </w:rPr>
        <w:t>ЛФ и Т</w:t>
      </w:r>
    </w:p>
    <w:p w:rsidR="00CC60D4" w:rsidRDefault="00CC60D4" w:rsidP="00CC60D4">
      <w:pPr>
        <w:ind w:left="2127" w:firstLine="709"/>
        <w:jc w:val="both"/>
        <w:rPr>
          <w:iCs/>
          <w:sz w:val="28"/>
          <w:szCs w:val="28"/>
        </w:rPr>
      </w:pPr>
      <w:bookmarkStart w:id="0" w:name="_GoBack"/>
      <w:bookmarkEnd w:id="0"/>
      <w:r w:rsidRPr="00CC60D4">
        <w:rPr>
          <w:iCs/>
          <w:sz w:val="28"/>
          <w:szCs w:val="28"/>
        </w:rPr>
        <w:t>Федин А.В. – советник ректора</w:t>
      </w:r>
    </w:p>
    <w:p w:rsidR="00EA097B" w:rsidRDefault="00CC60D4" w:rsidP="002471A1">
      <w:pPr>
        <w:ind w:left="212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Пузанов А.В. – советник ректора</w:t>
      </w:r>
    </w:p>
    <w:p w:rsidR="00EA097B" w:rsidRPr="0043755A" w:rsidRDefault="00EA097B" w:rsidP="00AD65A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43755A">
        <w:rPr>
          <w:b/>
          <w:bCs/>
          <w:sz w:val="28"/>
          <w:szCs w:val="28"/>
        </w:rPr>
        <w:lastRenderedPageBreak/>
        <w:t>Научные направления конференции</w:t>
      </w:r>
    </w:p>
    <w:p w:rsidR="00EA097B" w:rsidRPr="005C1F1B" w:rsidRDefault="00EA097B" w:rsidP="00735F30">
      <w:pPr>
        <w:ind w:firstLine="709"/>
        <w:jc w:val="both"/>
        <w:rPr>
          <w:sz w:val="28"/>
          <w:szCs w:val="28"/>
        </w:rPr>
      </w:pPr>
      <w:r w:rsidRPr="006514AD">
        <w:rPr>
          <w:color w:val="000000" w:themeColor="text1"/>
          <w:sz w:val="28"/>
          <w:szCs w:val="28"/>
        </w:rPr>
        <w:t>1</w:t>
      </w:r>
      <w:r w:rsidRPr="005C1F1B">
        <w:rPr>
          <w:sz w:val="28"/>
          <w:szCs w:val="28"/>
        </w:rPr>
        <w:t>. Ствольное оружие и технологии его производства, транспортные, лазерные и оптико-электронные системы.</w:t>
      </w:r>
    </w:p>
    <w:p w:rsidR="00EA097B" w:rsidRPr="005C1F1B" w:rsidRDefault="00EA097B" w:rsidP="003C6E85">
      <w:pPr>
        <w:jc w:val="both"/>
        <w:rPr>
          <w:sz w:val="28"/>
          <w:szCs w:val="28"/>
        </w:rPr>
      </w:pPr>
      <w:r w:rsidRPr="005C1F1B">
        <w:rPr>
          <w:sz w:val="28"/>
          <w:szCs w:val="28"/>
        </w:rPr>
        <w:t>Председатель: д-р техн. наук, профессор А.Ю. Александров</w:t>
      </w:r>
    </w:p>
    <w:p w:rsidR="00EA097B" w:rsidRPr="005C1F1B" w:rsidRDefault="00EA097B" w:rsidP="003C6E85">
      <w:pPr>
        <w:jc w:val="both"/>
        <w:rPr>
          <w:sz w:val="28"/>
          <w:szCs w:val="28"/>
        </w:rPr>
      </w:pPr>
      <w:r w:rsidRPr="005C1F1B">
        <w:rPr>
          <w:sz w:val="28"/>
          <w:szCs w:val="28"/>
        </w:rPr>
        <w:t>Сопредседатель: канд. физ.-мат. наук, доцент С.А. Солохин</w:t>
      </w:r>
    </w:p>
    <w:p w:rsidR="00EA097B" w:rsidRPr="005C1F1B" w:rsidRDefault="006514AD" w:rsidP="00735F30">
      <w:pPr>
        <w:ind w:firstLine="709"/>
        <w:jc w:val="both"/>
        <w:rPr>
          <w:sz w:val="28"/>
          <w:szCs w:val="28"/>
        </w:rPr>
      </w:pPr>
      <w:r w:rsidRPr="005C1F1B">
        <w:rPr>
          <w:sz w:val="28"/>
          <w:szCs w:val="28"/>
        </w:rPr>
        <w:t>2</w:t>
      </w:r>
      <w:r w:rsidR="00EA097B" w:rsidRPr="005C1F1B">
        <w:rPr>
          <w:sz w:val="28"/>
          <w:szCs w:val="28"/>
        </w:rPr>
        <w:t>.1. Разработка и моделирование систем управления.</w:t>
      </w:r>
    </w:p>
    <w:p w:rsidR="00EA097B" w:rsidRPr="005C1F1B" w:rsidRDefault="00EA097B" w:rsidP="003C6E85">
      <w:pPr>
        <w:jc w:val="both"/>
        <w:rPr>
          <w:sz w:val="28"/>
          <w:szCs w:val="28"/>
        </w:rPr>
      </w:pPr>
      <w:r w:rsidRPr="005C1F1B">
        <w:rPr>
          <w:sz w:val="28"/>
          <w:szCs w:val="28"/>
        </w:rPr>
        <w:t>Председатель: д-р. техн. наук, профессор А.Л. Симаков</w:t>
      </w:r>
    </w:p>
    <w:p w:rsidR="00EA097B" w:rsidRPr="005C1F1B" w:rsidRDefault="006514AD" w:rsidP="00A64057">
      <w:pPr>
        <w:ind w:firstLine="709"/>
        <w:jc w:val="both"/>
        <w:rPr>
          <w:sz w:val="28"/>
          <w:szCs w:val="28"/>
        </w:rPr>
      </w:pPr>
      <w:r w:rsidRPr="005C1F1B">
        <w:rPr>
          <w:sz w:val="28"/>
          <w:szCs w:val="28"/>
        </w:rPr>
        <w:t>2</w:t>
      </w:r>
      <w:r w:rsidR="00EA097B" w:rsidRPr="005C1F1B">
        <w:rPr>
          <w:sz w:val="28"/>
          <w:szCs w:val="28"/>
        </w:rPr>
        <w:t>.2. Инновационная медицинская техника и технологии</w:t>
      </w:r>
      <w:r w:rsidR="005C1F1B">
        <w:rPr>
          <w:sz w:val="28"/>
          <w:szCs w:val="28"/>
        </w:rPr>
        <w:t>.</w:t>
      </w:r>
    </w:p>
    <w:p w:rsidR="00EA097B" w:rsidRPr="005C1F1B" w:rsidRDefault="00EA097B" w:rsidP="00A64057">
      <w:pPr>
        <w:jc w:val="both"/>
        <w:rPr>
          <w:sz w:val="28"/>
          <w:szCs w:val="28"/>
        </w:rPr>
      </w:pPr>
      <w:r w:rsidRPr="005C1F1B">
        <w:rPr>
          <w:sz w:val="28"/>
          <w:szCs w:val="28"/>
        </w:rPr>
        <w:t>Председатель: д-р. мед. наук, профессор В.М. Емельяненко</w:t>
      </w:r>
    </w:p>
    <w:p w:rsidR="00EA097B" w:rsidRPr="005C1F1B" w:rsidRDefault="00EA097B" w:rsidP="00735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1F1B">
        <w:rPr>
          <w:bCs/>
          <w:spacing w:val="-4"/>
          <w:sz w:val="28"/>
          <w:szCs w:val="28"/>
        </w:rPr>
        <w:t>3. Р</w:t>
      </w:r>
      <w:r w:rsidRPr="005C1F1B">
        <w:rPr>
          <w:sz w:val="28"/>
          <w:szCs w:val="28"/>
        </w:rPr>
        <w:t>обототехнические системы и комплексы.</w:t>
      </w:r>
    </w:p>
    <w:p w:rsidR="00EA097B" w:rsidRPr="005C1F1B" w:rsidRDefault="00EA097B" w:rsidP="003C6E85">
      <w:pPr>
        <w:jc w:val="both"/>
        <w:rPr>
          <w:sz w:val="28"/>
          <w:szCs w:val="28"/>
        </w:rPr>
      </w:pPr>
      <w:r w:rsidRPr="005C1F1B">
        <w:rPr>
          <w:sz w:val="28"/>
          <w:szCs w:val="28"/>
        </w:rPr>
        <w:t>Председатель: канд. техн. наук, доцент А.С. Карпенков</w:t>
      </w:r>
    </w:p>
    <w:p w:rsidR="00EA097B" w:rsidRPr="005C1F1B" w:rsidRDefault="005C1F1B" w:rsidP="005C1F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1F1B">
        <w:rPr>
          <w:sz w:val="28"/>
          <w:szCs w:val="28"/>
        </w:rPr>
        <w:t>4</w:t>
      </w:r>
      <w:r w:rsidR="00EA097B" w:rsidRPr="005C1F1B">
        <w:rPr>
          <w:sz w:val="28"/>
          <w:szCs w:val="28"/>
        </w:rPr>
        <w:t>. А</w:t>
      </w:r>
      <w:r w:rsidRPr="005C1F1B">
        <w:rPr>
          <w:sz w:val="28"/>
          <w:szCs w:val="28"/>
        </w:rPr>
        <w:t>ктуальные проблемы методического обеспечения в сфере высшего и среднего профессионального образования</w:t>
      </w:r>
      <w:r>
        <w:rPr>
          <w:sz w:val="28"/>
          <w:szCs w:val="28"/>
        </w:rPr>
        <w:t>.</w:t>
      </w:r>
    </w:p>
    <w:p w:rsidR="00EA097B" w:rsidRPr="005C1F1B" w:rsidRDefault="00EA097B" w:rsidP="005C1F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1F1B">
        <w:rPr>
          <w:sz w:val="28"/>
          <w:szCs w:val="28"/>
        </w:rPr>
        <w:t>Председатель: канд. экон. наук, доцент Ю.В. Смольянинова</w:t>
      </w:r>
    </w:p>
    <w:p w:rsidR="00EA097B" w:rsidRPr="005C1F1B" w:rsidRDefault="00EA097B" w:rsidP="005C1F1B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EA097B" w:rsidRPr="0043755A" w:rsidRDefault="00EA097B" w:rsidP="00735F30">
      <w:pPr>
        <w:jc w:val="center"/>
        <w:rPr>
          <w:b/>
          <w:sz w:val="28"/>
          <w:szCs w:val="28"/>
        </w:rPr>
      </w:pPr>
      <w:r w:rsidRPr="0043755A">
        <w:rPr>
          <w:b/>
          <w:sz w:val="28"/>
          <w:szCs w:val="28"/>
        </w:rPr>
        <w:t>Условия участия в конференции</w:t>
      </w:r>
    </w:p>
    <w:p w:rsidR="00EA097B" w:rsidRPr="005C1F1B" w:rsidRDefault="00EA097B" w:rsidP="005C76CE">
      <w:pPr>
        <w:ind w:firstLine="709"/>
        <w:jc w:val="both"/>
        <w:rPr>
          <w:sz w:val="28"/>
          <w:szCs w:val="28"/>
        </w:rPr>
      </w:pPr>
      <w:r w:rsidRPr="0043755A">
        <w:rPr>
          <w:sz w:val="28"/>
          <w:szCs w:val="28"/>
        </w:rPr>
        <w:t>Форма участия в конференции – очная и заочная</w:t>
      </w:r>
      <w:r w:rsidR="005C1F1B">
        <w:rPr>
          <w:sz w:val="28"/>
          <w:szCs w:val="28"/>
        </w:rPr>
        <w:t xml:space="preserve"> с использованием средств видеоконференцсвязи (ВКС)</w:t>
      </w:r>
      <w:r w:rsidRPr="0043755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Организационный взнос с</w:t>
      </w:r>
      <w:r w:rsidRPr="004375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</w:t>
      </w:r>
      <w:r w:rsidRPr="0043755A">
        <w:rPr>
          <w:sz w:val="28"/>
          <w:szCs w:val="28"/>
        </w:rPr>
        <w:t>и</w:t>
      </w:r>
      <w:r>
        <w:rPr>
          <w:sz w:val="28"/>
          <w:szCs w:val="28"/>
        </w:rPr>
        <w:t>ков конференции не взимается</w:t>
      </w:r>
      <w:r w:rsidRPr="0043755A">
        <w:rPr>
          <w:sz w:val="28"/>
          <w:szCs w:val="28"/>
        </w:rPr>
        <w:t xml:space="preserve">. Срок регистрации и предоставления материалов докладов </w:t>
      </w:r>
      <w:r w:rsidRPr="0043755A">
        <w:rPr>
          <w:b/>
          <w:sz w:val="28"/>
          <w:szCs w:val="28"/>
        </w:rPr>
        <w:t xml:space="preserve">– </w:t>
      </w:r>
      <w:r w:rsidRPr="005C1F1B">
        <w:rPr>
          <w:b/>
          <w:sz w:val="28"/>
          <w:szCs w:val="28"/>
        </w:rPr>
        <w:t xml:space="preserve">до </w:t>
      </w:r>
      <w:r w:rsidR="00130503" w:rsidRPr="005C1F1B">
        <w:rPr>
          <w:b/>
          <w:sz w:val="28"/>
          <w:szCs w:val="28"/>
        </w:rPr>
        <w:t>1</w:t>
      </w:r>
      <w:r w:rsidRPr="005C1F1B">
        <w:rPr>
          <w:b/>
          <w:sz w:val="28"/>
          <w:szCs w:val="28"/>
        </w:rPr>
        <w:t> </w:t>
      </w:r>
      <w:r w:rsidR="005C1F1B" w:rsidRPr="005C1F1B">
        <w:rPr>
          <w:b/>
          <w:sz w:val="28"/>
          <w:szCs w:val="28"/>
        </w:rPr>
        <w:t>декабря</w:t>
      </w:r>
      <w:r w:rsidRPr="005C1F1B">
        <w:rPr>
          <w:b/>
          <w:sz w:val="28"/>
          <w:szCs w:val="28"/>
        </w:rPr>
        <w:t xml:space="preserve"> 20</w:t>
      </w:r>
      <w:r w:rsidR="00276DF1" w:rsidRPr="005C1F1B">
        <w:rPr>
          <w:b/>
          <w:sz w:val="28"/>
          <w:szCs w:val="28"/>
        </w:rPr>
        <w:t>2</w:t>
      </w:r>
      <w:r w:rsidRPr="005C1F1B">
        <w:rPr>
          <w:b/>
          <w:sz w:val="28"/>
          <w:szCs w:val="28"/>
        </w:rPr>
        <w:t>1 года</w:t>
      </w:r>
      <w:r w:rsidRPr="005C1F1B">
        <w:rPr>
          <w:sz w:val="28"/>
          <w:szCs w:val="28"/>
        </w:rPr>
        <w:t>.</w:t>
      </w:r>
    </w:p>
    <w:p w:rsidR="00EA097B" w:rsidRPr="00F21198" w:rsidRDefault="00EA097B" w:rsidP="002031CC">
      <w:pPr>
        <w:ind w:firstLine="709"/>
        <w:jc w:val="both"/>
        <w:rPr>
          <w:sz w:val="28"/>
          <w:szCs w:val="28"/>
        </w:rPr>
      </w:pPr>
      <w:r w:rsidRPr="00B45A0C">
        <w:rPr>
          <w:sz w:val="28"/>
          <w:szCs w:val="28"/>
        </w:rPr>
        <w:t xml:space="preserve">По результатам конференции </w:t>
      </w:r>
      <w:r w:rsidR="005C1F1B">
        <w:rPr>
          <w:sz w:val="28"/>
          <w:szCs w:val="28"/>
        </w:rPr>
        <w:t>будет</w:t>
      </w:r>
      <w:r w:rsidRPr="00B45A0C">
        <w:rPr>
          <w:sz w:val="28"/>
          <w:szCs w:val="28"/>
        </w:rPr>
        <w:t xml:space="preserve"> издан сборник трудов конференции, индексируемый в РИНЦ, который будет доступен </w:t>
      </w:r>
      <w:r w:rsidR="005C1F1B">
        <w:rPr>
          <w:sz w:val="28"/>
          <w:szCs w:val="28"/>
        </w:rPr>
        <w:t xml:space="preserve">в электронном виде </w:t>
      </w:r>
      <w:r w:rsidRPr="00B45A0C">
        <w:rPr>
          <w:sz w:val="28"/>
          <w:szCs w:val="28"/>
        </w:rPr>
        <w:t xml:space="preserve">на Web-сайте академии: </w:t>
      </w:r>
      <w:r w:rsidRPr="00B45A0C">
        <w:rPr>
          <w:b/>
          <w:color w:val="0000FF"/>
          <w:sz w:val="28"/>
          <w:szCs w:val="28"/>
        </w:rPr>
        <w:t>http://</w:t>
      </w:r>
      <w:hyperlink r:id="rId9" w:history="1">
        <w:r w:rsidRPr="00B45A0C">
          <w:rPr>
            <w:rStyle w:val="a3"/>
            <w:b/>
            <w:sz w:val="28"/>
            <w:szCs w:val="28"/>
          </w:rPr>
          <w:t>www.dks</w:t>
        </w:r>
        <w:r w:rsidRPr="00B45A0C">
          <w:rPr>
            <w:rStyle w:val="a3"/>
            <w:b/>
            <w:sz w:val="28"/>
            <w:szCs w:val="28"/>
            <w:lang w:val="en-US"/>
          </w:rPr>
          <w:t>t</w:t>
        </w:r>
        <w:r w:rsidRPr="00B45A0C">
          <w:rPr>
            <w:rStyle w:val="a3"/>
            <w:b/>
            <w:sz w:val="28"/>
            <w:szCs w:val="28"/>
          </w:rPr>
          <w:t>а.</w:t>
        </w:r>
        <w:r w:rsidRPr="00B45A0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EA097B" w:rsidRPr="00B45A0C" w:rsidRDefault="00EA097B" w:rsidP="005C76CE">
      <w:pPr>
        <w:ind w:firstLine="709"/>
        <w:jc w:val="both"/>
        <w:rPr>
          <w:sz w:val="28"/>
          <w:szCs w:val="28"/>
        </w:rPr>
      </w:pPr>
      <w:r w:rsidRPr="00B45A0C">
        <w:rPr>
          <w:sz w:val="28"/>
          <w:szCs w:val="28"/>
        </w:rPr>
        <w:t>Проживание в гостинице и питание участники оплачивают самостоятельно.</w:t>
      </w:r>
    </w:p>
    <w:p w:rsidR="00EA097B" w:rsidRPr="005C1F1B" w:rsidRDefault="00EA097B" w:rsidP="003C6E85">
      <w:pPr>
        <w:jc w:val="both"/>
        <w:rPr>
          <w:sz w:val="16"/>
          <w:szCs w:val="16"/>
        </w:rPr>
      </w:pPr>
    </w:p>
    <w:p w:rsidR="00EA097B" w:rsidRDefault="00EA097B" w:rsidP="0064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материалов для участия</w:t>
      </w:r>
    </w:p>
    <w:p w:rsidR="00EA097B" w:rsidRDefault="00EA097B" w:rsidP="002B6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конференцию принимаются материалы результатов оригинальных исследований авторов. </w:t>
      </w:r>
      <w:r w:rsidRPr="0043755A">
        <w:rPr>
          <w:sz w:val="28"/>
          <w:szCs w:val="28"/>
        </w:rPr>
        <w:t xml:space="preserve">Количество соавторов должно быть </w:t>
      </w:r>
      <w:r w:rsidRPr="0043755A">
        <w:rPr>
          <w:b/>
          <w:sz w:val="28"/>
          <w:szCs w:val="28"/>
        </w:rPr>
        <w:t>не более 5 человек.</w:t>
      </w:r>
      <w:r w:rsidRPr="0043755A">
        <w:rPr>
          <w:sz w:val="28"/>
          <w:szCs w:val="28"/>
        </w:rPr>
        <w:t xml:space="preserve"> Количество работ одного автора </w:t>
      </w:r>
      <w:r w:rsidRPr="0043755A">
        <w:rPr>
          <w:b/>
          <w:sz w:val="28"/>
          <w:szCs w:val="28"/>
        </w:rPr>
        <w:t>не более 2-х</w:t>
      </w:r>
      <w:r w:rsidRPr="0043755A">
        <w:rPr>
          <w:sz w:val="28"/>
          <w:szCs w:val="28"/>
        </w:rPr>
        <w:t>.</w:t>
      </w:r>
    </w:p>
    <w:p w:rsidR="00EA097B" w:rsidRPr="006330DA" w:rsidRDefault="00EA097B" w:rsidP="00763DB0">
      <w:pPr>
        <w:ind w:firstLine="709"/>
        <w:jc w:val="both"/>
        <w:rPr>
          <w:b/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Авторам, желающим принять участие в конференции, необходимо выслать в адрес оргкомитета конференции </w:t>
      </w:r>
      <w:hyperlink r:id="rId10" w:history="1">
        <w:r w:rsidRPr="00276DF1">
          <w:rPr>
            <w:rStyle w:val="a3"/>
            <w:b/>
            <w:color w:val="FF0000"/>
            <w:sz w:val="28"/>
            <w:szCs w:val="28"/>
            <w:u w:val="none"/>
            <w:lang w:val="en-US"/>
          </w:rPr>
          <w:t>konf</w:t>
        </w:r>
        <w:r w:rsidRPr="00276DF1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Pr="00276DF1">
          <w:rPr>
            <w:rStyle w:val="a3"/>
            <w:b/>
            <w:color w:val="FF0000"/>
            <w:sz w:val="28"/>
            <w:szCs w:val="28"/>
            <w:u w:val="none"/>
            <w:lang w:val="en-US"/>
          </w:rPr>
          <w:t>dksta</w:t>
        </w:r>
        <w:r w:rsidRPr="00276DF1">
          <w:rPr>
            <w:rStyle w:val="a3"/>
            <w:b/>
            <w:color w:val="FF0000"/>
            <w:sz w:val="28"/>
            <w:szCs w:val="28"/>
            <w:u w:val="none"/>
          </w:rPr>
          <w:t>.</w:t>
        </w:r>
        <w:r w:rsidRPr="00276DF1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</w:hyperlink>
      <w:r w:rsidRPr="00276DF1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sz w:val="28"/>
          <w:szCs w:val="28"/>
        </w:rPr>
        <w:t xml:space="preserve">(внутренняя информационная сеть - </w:t>
      </w:r>
      <w:r w:rsidRPr="006330DA">
        <w:rPr>
          <w:b/>
          <w:i/>
          <w:color w:val="0000FF"/>
          <w:sz w:val="28"/>
          <w:szCs w:val="28"/>
        </w:rPr>
        <w:t xml:space="preserve">О:\НИО\Конференция </w:t>
      </w:r>
      <w:r w:rsidR="006330DA" w:rsidRPr="006330DA">
        <w:rPr>
          <w:b/>
          <w:i/>
          <w:color w:val="0000FF"/>
          <w:sz w:val="28"/>
          <w:szCs w:val="28"/>
        </w:rPr>
        <w:t>«</w:t>
      </w:r>
      <w:r w:rsidR="006330DA" w:rsidRPr="006330DA">
        <w:rPr>
          <w:b/>
          <w:i/>
          <w:iCs/>
          <w:color w:val="0000FF"/>
          <w:sz w:val="28"/>
          <w:szCs w:val="28"/>
        </w:rPr>
        <w:t>эМПиРиКА–2021</w:t>
      </w:r>
      <w:r w:rsidR="006330DA" w:rsidRPr="006330DA">
        <w:rPr>
          <w:b/>
          <w:i/>
          <w:color w:val="0000FF"/>
          <w:sz w:val="28"/>
          <w:szCs w:val="28"/>
        </w:rPr>
        <w:t xml:space="preserve">», </w:t>
      </w:r>
      <w:r w:rsidRPr="006330DA">
        <w:rPr>
          <w:b/>
          <w:i/>
          <w:color w:val="0000FF"/>
          <w:sz w:val="28"/>
          <w:szCs w:val="28"/>
        </w:rPr>
        <w:t>\секция\подсекция)</w:t>
      </w:r>
    </w:p>
    <w:p w:rsidR="00EA097B" w:rsidRPr="00276DF1" w:rsidRDefault="00EA097B" w:rsidP="000439DD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в электронном виде:</w:t>
      </w:r>
      <w:r w:rsidR="000439DD">
        <w:rPr>
          <w:sz w:val="28"/>
          <w:szCs w:val="28"/>
        </w:rPr>
        <w:t xml:space="preserve"> </w:t>
      </w:r>
      <w:r w:rsidRPr="00276DF1">
        <w:rPr>
          <w:b/>
          <w:i/>
          <w:color w:val="FF0000"/>
          <w:sz w:val="28"/>
          <w:szCs w:val="28"/>
        </w:rPr>
        <w:t>заявку</w:t>
      </w:r>
      <w:r w:rsidRPr="00276DF1">
        <w:rPr>
          <w:color w:val="FF0000"/>
          <w:sz w:val="28"/>
          <w:szCs w:val="28"/>
        </w:rPr>
        <w:t xml:space="preserve"> (см. Приложение);</w:t>
      </w:r>
      <w:r w:rsidR="000439DD">
        <w:rPr>
          <w:color w:val="FF0000"/>
          <w:sz w:val="28"/>
          <w:szCs w:val="28"/>
        </w:rPr>
        <w:t xml:space="preserve"> </w:t>
      </w:r>
      <w:r w:rsidRPr="00276DF1">
        <w:rPr>
          <w:b/>
          <w:i/>
          <w:color w:val="FF0000"/>
          <w:sz w:val="28"/>
          <w:szCs w:val="28"/>
        </w:rPr>
        <w:t>материалы работы</w:t>
      </w:r>
      <w:r w:rsidRPr="00276DF1">
        <w:rPr>
          <w:color w:val="FF0000"/>
          <w:sz w:val="28"/>
          <w:szCs w:val="28"/>
        </w:rPr>
        <w:t>;</w:t>
      </w:r>
      <w:r w:rsidR="000439DD">
        <w:rPr>
          <w:color w:val="FF0000"/>
          <w:sz w:val="28"/>
          <w:szCs w:val="28"/>
        </w:rPr>
        <w:t xml:space="preserve"> </w:t>
      </w:r>
      <w:r w:rsidRPr="006330DA">
        <w:rPr>
          <w:sz w:val="28"/>
          <w:szCs w:val="28"/>
        </w:rPr>
        <w:t>для внешних участников дополнительно:</w:t>
      </w:r>
      <w:r w:rsidR="000439DD">
        <w:rPr>
          <w:sz w:val="28"/>
          <w:szCs w:val="28"/>
        </w:rPr>
        <w:t xml:space="preserve"> </w:t>
      </w:r>
      <w:r w:rsidRPr="00276DF1">
        <w:rPr>
          <w:b/>
          <w:i/>
          <w:color w:val="FF0000"/>
          <w:sz w:val="28"/>
          <w:szCs w:val="28"/>
        </w:rPr>
        <w:t>экспертное заключение о возможности опубликования материалов в открытой печати;</w:t>
      </w:r>
      <w:r w:rsidR="000439DD">
        <w:rPr>
          <w:b/>
          <w:i/>
          <w:color w:val="FF0000"/>
          <w:sz w:val="28"/>
          <w:szCs w:val="28"/>
        </w:rPr>
        <w:t xml:space="preserve"> </w:t>
      </w:r>
      <w:r w:rsidRPr="00276DF1">
        <w:rPr>
          <w:b/>
          <w:i/>
          <w:color w:val="FF0000"/>
          <w:sz w:val="28"/>
          <w:szCs w:val="28"/>
        </w:rPr>
        <w:t>рецензию или рекомендацию от организации, где выполняется работа.</w:t>
      </w:r>
    </w:p>
    <w:p w:rsidR="00EA097B" w:rsidRDefault="00EA097B" w:rsidP="005B3ABF">
      <w:pPr>
        <w:ind w:firstLine="709"/>
        <w:jc w:val="both"/>
        <w:rPr>
          <w:sz w:val="28"/>
          <w:szCs w:val="28"/>
        </w:rPr>
      </w:pPr>
      <w:r w:rsidRPr="00B45A0C">
        <w:rPr>
          <w:sz w:val="28"/>
          <w:szCs w:val="28"/>
        </w:rPr>
        <w:t>Редакционная кол</w:t>
      </w:r>
      <w:r>
        <w:rPr>
          <w:sz w:val="28"/>
          <w:szCs w:val="28"/>
        </w:rPr>
        <w:t>л</w:t>
      </w:r>
      <w:r w:rsidRPr="00B45A0C">
        <w:rPr>
          <w:sz w:val="28"/>
          <w:szCs w:val="28"/>
        </w:rPr>
        <w:t>ег</w:t>
      </w:r>
      <w:r>
        <w:rPr>
          <w:sz w:val="28"/>
          <w:szCs w:val="28"/>
        </w:rPr>
        <w:t>и</w:t>
      </w:r>
      <w:r w:rsidRPr="00B45A0C">
        <w:rPr>
          <w:sz w:val="28"/>
          <w:szCs w:val="28"/>
        </w:rPr>
        <w:t xml:space="preserve">я </w:t>
      </w:r>
      <w:r>
        <w:rPr>
          <w:sz w:val="28"/>
          <w:szCs w:val="28"/>
        </w:rPr>
        <w:t>осуществляет экспертную оценку и проверку статей на плагиат, по результату которой материалы будут размещены в сборнике трудов.</w:t>
      </w:r>
    </w:p>
    <w:p w:rsidR="00EA097B" w:rsidRPr="00B45A0C" w:rsidRDefault="00EA097B" w:rsidP="005B3ABF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Оригинальность текста должна быть не менее </w:t>
      </w:r>
      <w:r w:rsidRPr="00B45A0C">
        <w:rPr>
          <w:b/>
          <w:sz w:val="28"/>
          <w:szCs w:val="28"/>
        </w:rPr>
        <w:t>75%</w:t>
      </w:r>
      <w:r>
        <w:rPr>
          <w:b/>
          <w:sz w:val="28"/>
          <w:szCs w:val="28"/>
        </w:rPr>
        <w:t>.</w:t>
      </w:r>
    </w:p>
    <w:p w:rsidR="00EA097B" w:rsidRPr="001007E2" w:rsidRDefault="00EA097B" w:rsidP="005C1F1B">
      <w:pPr>
        <w:ind w:firstLine="709"/>
        <w:jc w:val="both"/>
        <w:rPr>
          <w:b/>
        </w:rPr>
      </w:pPr>
      <w:r w:rsidRPr="0043755A">
        <w:rPr>
          <w:sz w:val="28"/>
          <w:szCs w:val="28"/>
        </w:rPr>
        <w:t>Оргкомитет оставляет за собой право отклонить материалы, не соответствующие</w:t>
      </w:r>
      <w:r w:rsidRPr="002B3014">
        <w:rPr>
          <w:sz w:val="28"/>
          <w:szCs w:val="28"/>
        </w:rPr>
        <w:t xml:space="preserve"> требованиям и/или тематике секций.</w:t>
      </w:r>
    </w:p>
    <w:p w:rsidR="00EA097B" w:rsidRPr="0043755A" w:rsidRDefault="00EA097B" w:rsidP="003A5E6E">
      <w:pPr>
        <w:jc w:val="center"/>
        <w:rPr>
          <w:b/>
          <w:sz w:val="28"/>
          <w:szCs w:val="28"/>
        </w:rPr>
      </w:pPr>
      <w:r w:rsidRPr="0043755A">
        <w:rPr>
          <w:b/>
          <w:sz w:val="28"/>
          <w:szCs w:val="28"/>
        </w:rPr>
        <w:t>Контакты</w:t>
      </w:r>
    </w:p>
    <w:p w:rsidR="00EA097B" w:rsidRPr="0043755A" w:rsidRDefault="00EA097B" w:rsidP="003A5E6E">
      <w:pPr>
        <w:jc w:val="both"/>
        <w:rPr>
          <w:sz w:val="28"/>
          <w:szCs w:val="28"/>
        </w:rPr>
      </w:pPr>
      <w:r w:rsidRPr="0043755A">
        <w:rPr>
          <w:sz w:val="28"/>
          <w:szCs w:val="28"/>
        </w:rPr>
        <w:t>601910, Владимирская обл., г. Ковров, ул. Маяковского, 19</w:t>
      </w:r>
    </w:p>
    <w:p w:rsidR="00EA097B" w:rsidRPr="0043755A" w:rsidRDefault="00EA097B" w:rsidP="003A5E6E">
      <w:pPr>
        <w:jc w:val="both"/>
        <w:rPr>
          <w:sz w:val="28"/>
          <w:szCs w:val="28"/>
        </w:rPr>
      </w:pPr>
      <w:r w:rsidRPr="0043755A">
        <w:rPr>
          <w:sz w:val="28"/>
          <w:szCs w:val="28"/>
        </w:rPr>
        <w:t>ФГБОУ ВО «КГТА им. Дегтярева», научно-информационный отдел</w:t>
      </w:r>
      <w:r>
        <w:rPr>
          <w:sz w:val="28"/>
          <w:szCs w:val="28"/>
        </w:rPr>
        <w:t>.</w:t>
      </w:r>
    </w:p>
    <w:p w:rsidR="00F30ECE" w:rsidRPr="00F30ECE" w:rsidRDefault="00276DF1" w:rsidP="003A5E6E">
      <w:pPr>
        <w:jc w:val="both"/>
        <w:rPr>
          <w:sz w:val="28"/>
          <w:szCs w:val="28"/>
        </w:rPr>
      </w:pPr>
      <w:r w:rsidRPr="00F30ECE">
        <w:rPr>
          <w:sz w:val="28"/>
          <w:szCs w:val="28"/>
        </w:rPr>
        <w:t>Карпенков Андрей Сергеевич</w:t>
      </w:r>
      <w:r w:rsidR="00EA097B" w:rsidRPr="00F30ECE">
        <w:rPr>
          <w:sz w:val="28"/>
          <w:szCs w:val="28"/>
        </w:rPr>
        <w:t>,</w:t>
      </w:r>
      <w:r w:rsidR="00EA097B" w:rsidRPr="0043755A">
        <w:rPr>
          <w:sz w:val="28"/>
          <w:szCs w:val="28"/>
        </w:rPr>
        <w:t xml:space="preserve"> </w:t>
      </w:r>
      <w:r w:rsidR="00F30ECE" w:rsidRPr="000B4DBA">
        <w:rPr>
          <w:sz w:val="28"/>
          <w:szCs w:val="28"/>
          <w:lang w:val="en-US"/>
        </w:rPr>
        <w:t>E</w:t>
      </w:r>
      <w:r w:rsidR="00F30ECE" w:rsidRPr="00712433">
        <w:rPr>
          <w:sz w:val="28"/>
          <w:szCs w:val="28"/>
        </w:rPr>
        <w:t>-</w:t>
      </w:r>
      <w:r w:rsidR="00F30ECE" w:rsidRPr="000B4DBA">
        <w:rPr>
          <w:sz w:val="28"/>
          <w:szCs w:val="28"/>
          <w:lang w:val="en-US"/>
        </w:rPr>
        <w:t>mail</w:t>
      </w:r>
      <w:r w:rsidR="00F30ECE" w:rsidRPr="00F30ECE">
        <w:rPr>
          <w:b/>
          <w:sz w:val="28"/>
          <w:szCs w:val="28"/>
        </w:rPr>
        <w:t xml:space="preserve">: </w:t>
      </w:r>
      <w:hyperlink r:id="rId11" w:history="1">
        <w:r w:rsidR="00F30ECE" w:rsidRPr="00F30ECE">
          <w:rPr>
            <w:rStyle w:val="a3"/>
            <w:b/>
            <w:sz w:val="28"/>
            <w:szCs w:val="28"/>
            <w:lang w:val="en-US"/>
          </w:rPr>
          <w:t>nachnio</w:t>
        </w:r>
        <w:r w:rsidR="00F30ECE" w:rsidRPr="00F30ECE">
          <w:rPr>
            <w:rStyle w:val="a3"/>
            <w:b/>
            <w:sz w:val="28"/>
            <w:szCs w:val="28"/>
          </w:rPr>
          <w:t>@</w:t>
        </w:r>
        <w:r w:rsidR="00F30ECE" w:rsidRPr="00F30ECE">
          <w:rPr>
            <w:rStyle w:val="a3"/>
            <w:b/>
            <w:sz w:val="28"/>
            <w:szCs w:val="28"/>
            <w:lang w:val="en-US"/>
          </w:rPr>
          <w:t>dksta</w:t>
        </w:r>
        <w:r w:rsidR="00F30ECE" w:rsidRPr="00F30ECE">
          <w:rPr>
            <w:rStyle w:val="a3"/>
            <w:b/>
            <w:sz w:val="28"/>
            <w:szCs w:val="28"/>
          </w:rPr>
          <w:t>.</w:t>
        </w:r>
        <w:r w:rsidR="00F30ECE" w:rsidRPr="00F30ECE">
          <w:rPr>
            <w:rStyle w:val="a3"/>
            <w:b/>
            <w:sz w:val="28"/>
            <w:szCs w:val="28"/>
            <w:lang w:val="en-US"/>
          </w:rPr>
          <w:t>ru</w:t>
        </w:r>
      </w:hyperlink>
      <w:r w:rsidR="00F30ECE" w:rsidRPr="00F30ECE">
        <w:rPr>
          <w:sz w:val="28"/>
          <w:szCs w:val="28"/>
        </w:rPr>
        <w:t xml:space="preserve"> </w:t>
      </w:r>
    </w:p>
    <w:p w:rsidR="00EA097B" w:rsidRPr="00712433" w:rsidRDefault="00EA097B" w:rsidP="003A5E6E">
      <w:pPr>
        <w:jc w:val="both"/>
      </w:pPr>
      <w:r w:rsidRPr="000B4DBA">
        <w:rPr>
          <w:sz w:val="28"/>
          <w:szCs w:val="28"/>
          <w:lang w:val="en-US"/>
        </w:rPr>
        <w:t>E</w:t>
      </w:r>
      <w:r w:rsidRPr="00712433">
        <w:rPr>
          <w:sz w:val="28"/>
          <w:szCs w:val="28"/>
        </w:rPr>
        <w:t>-</w:t>
      </w:r>
      <w:r w:rsidRPr="000B4DBA">
        <w:rPr>
          <w:sz w:val="28"/>
          <w:szCs w:val="28"/>
          <w:lang w:val="en-US"/>
        </w:rPr>
        <w:t>mail</w:t>
      </w:r>
      <w:r w:rsidRPr="00712433">
        <w:rPr>
          <w:sz w:val="28"/>
          <w:szCs w:val="28"/>
        </w:rPr>
        <w:t xml:space="preserve">: </w:t>
      </w:r>
      <w:hyperlink r:id="rId12" w:history="1">
        <w:r w:rsidRPr="00F21198">
          <w:rPr>
            <w:rStyle w:val="a3"/>
            <w:b/>
            <w:sz w:val="28"/>
            <w:szCs w:val="28"/>
            <w:u w:val="none"/>
            <w:lang w:val="en-US"/>
          </w:rPr>
          <w:t>konf</w:t>
        </w:r>
        <w:r w:rsidRPr="00712433">
          <w:rPr>
            <w:rStyle w:val="a3"/>
            <w:b/>
            <w:sz w:val="28"/>
            <w:szCs w:val="28"/>
            <w:u w:val="none"/>
          </w:rPr>
          <w:t>@</w:t>
        </w:r>
        <w:r w:rsidRPr="00F21198">
          <w:rPr>
            <w:rStyle w:val="a3"/>
            <w:b/>
            <w:sz w:val="28"/>
            <w:szCs w:val="28"/>
            <w:u w:val="none"/>
            <w:lang w:val="en-US"/>
          </w:rPr>
          <w:t>dksta</w:t>
        </w:r>
        <w:r w:rsidRPr="00712433">
          <w:rPr>
            <w:rStyle w:val="a3"/>
            <w:b/>
            <w:sz w:val="28"/>
            <w:szCs w:val="28"/>
            <w:u w:val="none"/>
          </w:rPr>
          <w:t>.</w:t>
        </w:r>
        <w:r w:rsidRPr="00F21198">
          <w:rPr>
            <w:rStyle w:val="a3"/>
            <w:b/>
            <w:sz w:val="28"/>
            <w:szCs w:val="28"/>
            <w:u w:val="none"/>
            <w:lang w:val="en-US"/>
          </w:rPr>
          <w:t>ru</w:t>
        </w:r>
      </w:hyperlink>
    </w:p>
    <w:p w:rsidR="00D17C12" w:rsidRPr="00F37153" w:rsidRDefault="00EA097B" w:rsidP="00D17C12">
      <w:pPr>
        <w:jc w:val="center"/>
        <w:rPr>
          <w:b/>
          <w:sz w:val="28"/>
          <w:szCs w:val="28"/>
        </w:rPr>
      </w:pPr>
      <w:r w:rsidRPr="001C2EC0">
        <w:rPr>
          <w:b/>
          <w:sz w:val="28"/>
          <w:szCs w:val="28"/>
        </w:rPr>
        <w:br w:type="page"/>
      </w:r>
      <w:r w:rsidR="00D17C12" w:rsidRPr="00F37153">
        <w:rPr>
          <w:b/>
          <w:sz w:val="28"/>
          <w:szCs w:val="28"/>
        </w:rPr>
        <w:lastRenderedPageBreak/>
        <w:t>Требования к оформлению рукописей</w:t>
      </w:r>
    </w:p>
    <w:p w:rsidR="00D17C12" w:rsidRPr="00350D0B" w:rsidRDefault="00D17C12" w:rsidP="00D17C12">
      <w:pPr>
        <w:jc w:val="both"/>
      </w:pPr>
    </w:p>
    <w:p w:rsidR="00D17C12" w:rsidRPr="00350D0B" w:rsidRDefault="00D17C12" w:rsidP="00D17C12">
      <w:pPr>
        <w:ind w:firstLine="567"/>
        <w:jc w:val="both"/>
      </w:pPr>
      <w:r w:rsidRPr="00350D0B">
        <w:t xml:space="preserve">1. Объем работы </w:t>
      </w:r>
      <w:r w:rsidRPr="00350D0B">
        <w:rPr>
          <w:b/>
        </w:rPr>
        <w:t>не более 3-5 страниц</w:t>
      </w:r>
      <w:r w:rsidRPr="00350D0B">
        <w:t>.</w:t>
      </w:r>
    </w:p>
    <w:p w:rsidR="00D17C12" w:rsidRPr="00350D0B" w:rsidRDefault="00D17C12" w:rsidP="00D17C12">
      <w:pPr>
        <w:ind w:firstLine="567"/>
        <w:jc w:val="both"/>
      </w:pPr>
      <w:r w:rsidRPr="00350D0B">
        <w:t xml:space="preserve">2. Набор текста должен производиться в редакторе </w:t>
      </w:r>
      <w:r w:rsidRPr="00350D0B">
        <w:rPr>
          <w:lang w:val="en-US"/>
        </w:rPr>
        <w:t>Word</w:t>
      </w:r>
      <w:r w:rsidRPr="00350D0B">
        <w:t xml:space="preserve">  (расширение файла .</w:t>
      </w:r>
      <w:r w:rsidRPr="00350D0B">
        <w:rPr>
          <w:lang w:val="en-US"/>
        </w:rPr>
        <w:t>doc</w:t>
      </w:r>
      <w:r w:rsidRPr="00350D0B">
        <w:t>).</w:t>
      </w:r>
    </w:p>
    <w:p w:rsidR="00D17C12" w:rsidRPr="00350D0B" w:rsidRDefault="00D17C12" w:rsidP="00D17C12">
      <w:pPr>
        <w:ind w:firstLine="567"/>
        <w:jc w:val="both"/>
      </w:pPr>
      <w:r w:rsidRPr="00350D0B">
        <w:rPr>
          <w:b/>
        </w:rPr>
        <w:t>3. Статья должна содержать:</w:t>
      </w:r>
      <w:r w:rsidRPr="00350D0B">
        <w:t xml:space="preserve"> индекс УДК; название; инициалы и фамилии авторов; название организации, в которой выполнена работа; аннотацию (до 5 строк); ключевые слова; текст статьи; список литературы.</w:t>
      </w:r>
    </w:p>
    <w:p w:rsidR="00D17C12" w:rsidRPr="00350D0B" w:rsidRDefault="00D17C12" w:rsidP="00D17C12">
      <w:pPr>
        <w:ind w:firstLine="567"/>
        <w:jc w:val="both"/>
        <w:rPr>
          <w:b/>
        </w:rPr>
      </w:pPr>
      <w:r w:rsidRPr="00350D0B">
        <w:t>4. Параметры страницы:</w:t>
      </w:r>
      <w:r w:rsidRPr="00350D0B">
        <w:rPr>
          <w:b/>
        </w:rPr>
        <w:t xml:space="preserve"> </w:t>
      </w:r>
    </w:p>
    <w:p w:rsidR="00D17C12" w:rsidRPr="00350D0B" w:rsidRDefault="00D17C12" w:rsidP="00D17C12">
      <w:pPr>
        <w:ind w:firstLine="567"/>
        <w:jc w:val="both"/>
      </w:pPr>
      <w:r w:rsidRPr="00350D0B">
        <w:t xml:space="preserve">– формат – А4; </w:t>
      </w:r>
    </w:p>
    <w:p w:rsidR="00D17C12" w:rsidRPr="00350D0B" w:rsidRDefault="00D17C12" w:rsidP="00D17C12">
      <w:pPr>
        <w:ind w:firstLine="567"/>
        <w:jc w:val="both"/>
      </w:pPr>
      <w:r w:rsidRPr="00350D0B">
        <w:t>– ориентация</w:t>
      </w:r>
      <w:r w:rsidRPr="00350D0B">
        <w:rPr>
          <w:i/>
          <w:noProof/>
        </w:rPr>
        <w:t xml:space="preserve"> –</w:t>
      </w:r>
      <w:r w:rsidRPr="00350D0B">
        <w:t xml:space="preserve"> книжная; </w:t>
      </w:r>
    </w:p>
    <w:p w:rsidR="00D17C12" w:rsidRPr="00350D0B" w:rsidRDefault="00D17C12" w:rsidP="00D17C12">
      <w:pPr>
        <w:ind w:firstLine="567"/>
        <w:jc w:val="both"/>
      </w:pPr>
      <w:r w:rsidRPr="00350D0B">
        <w:t>– поля: верхнее</w:t>
      </w:r>
      <w:r w:rsidRPr="00350D0B">
        <w:rPr>
          <w:noProof/>
        </w:rPr>
        <w:t xml:space="preserve"> – 2,5</w:t>
      </w:r>
      <w:r w:rsidRPr="00350D0B">
        <w:t xml:space="preserve"> см; нижнее</w:t>
      </w:r>
      <w:r w:rsidRPr="00350D0B">
        <w:rPr>
          <w:noProof/>
        </w:rPr>
        <w:t xml:space="preserve"> – 2</w:t>
      </w:r>
      <w:r w:rsidRPr="00350D0B">
        <w:t xml:space="preserve"> см; левое</w:t>
      </w:r>
      <w:r w:rsidRPr="00350D0B">
        <w:rPr>
          <w:i/>
          <w:noProof/>
        </w:rPr>
        <w:t xml:space="preserve"> –</w:t>
      </w:r>
      <w:r w:rsidRPr="00350D0B">
        <w:rPr>
          <w:noProof/>
        </w:rPr>
        <w:t xml:space="preserve"> 2,5</w:t>
      </w:r>
      <w:r w:rsidRPr="00350D0B">
        <w:t xml:space="preserve"> см;</w:t>
      </w:r>
      <w:r w:rsidRPr="00350D0B">
        <w:rPr>
          <w:i/>
        </w:rPr>
        <w:t xml:space="preserve"> </w:t>
      </w:r>
      <w:r w:rsidRPr="00350D0B">
        <w:t>правое</w:t>
      </w:r>
      <w:r w:rsidRPr="00350D0B">
        <w:rPr>
          <w:i/>
          <w:noProof/>
        </w:rPr>
        <w:t xml:space="preserve"> </w:t>
      </w:r>
      <w:r w:rsidRPr="00350D0B">
        <w:rPr>
          <w:noProof/>
        </w:rPr>
        <w:t>– 2,5</w:t>
      </w:r>
      <w:r w:rsidRPr="00350D0B">
        <w:t xml:space="preserve"> см.</w:t>
      </w:r>
    </w:p>
    <w:p w:rsidR="00D17C12" w:rsidRPr="00350D0B" w:rsidRDefault="00D17C12" w:rsidP="00D17C12">
      <w:pPr>
        <w:ind w:firstLine="567"/>
        <w:jc w:val="both"/>
      </w:pPr>
      <w:r w:rsidRPr="00350D0B">
        <w:t xml:space="preserve">5. Фамилии и инициалы авторов, выравниваются по центру, строчными буквами, курсивным шрифтом - </w:t>
      </w:r>
      <w:r w:rsidRPr="00350D0B">
        <w:rPr>
          <w:lang w:val="en-US"/>
        </w:rPr>
        <w:t>Times</w:t>
      </w:r>
      <w:r w:rsidRPr="00350D0B">
        <w:t xml:space="preserve"> </w:t>
      </w:r>
      <w:r w:rsidRPr="00350D0B">
        <w:rPr>
          <w:lang w:val="en-US"/>
        </w:rPr>
        <w:t>New</w:t>
      </w:r>
      <w:r w:rsidRPr="00350D0B">
        <w:t xml:space="preserve"> </w:t>
      </w:r>
      <w:r w:rsidRPr="00350D0B">
        <w:rPr>
          <w:lang w:val="en-US"/>
        </w:rPr>
        <w:t>Roman</w:t>
      </w:r>
      <w:r w:rsidRPr="00350D0B">
        <w:t>,</w:t>
      </w:r>
      <w:r w:rsidRPr="00350D0B">
        <w:rPr>
          <w:noProof/>
        </w:rPr>
        <w:t xml:space="preserve"> 11</w:t>
      </w:r>
      <w:r w:rsidRPr="00350D0B">
        <w:t xml:space="preserve"> </w:t>
      </w:r>
      <w:r w:rsidRPr="00350D0B">
        <w:rPr>
          <w:lang w:val="en-US"/>
        </w:rPr>
        <w:t>pt</w:t>
      </w:r>
      <w:r w:rsidRPr="00350D0B">
        <w:t>.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0D0B">
        <w:t>6. Шрифт</w:t>
      </w:r>
      <w:r w:rsidRPr="00350D0B">
        <w:rPr>
          <w:noProof/>
        </w:rPr>
        <w:t xml:space="preserve"> </w:t>
      </w:r>
      <w:r w:rsidRPr="00350D0B">
        <w:t>основного текста, аннотации, ключевых слов, УДК, включая заголовки разделов, таблиц и формулы</w:t>
      </w:r>
      <w:r w:rsidRPr="00350D0B">
        <w:rPr>
          <w:i/>
          <w:noProof/>
        </w:rPr>
        <w:t xml:space="preserve"> –</w:t>
      </w:r>
      <w:r w:rsidRPr="00350D0B">
        <w:t xml:space="preserve"> </w:t>
      </w:r>
      <w:r w:rsidRPr="00350D0B">
        <w:rPr>
          <w:lang w:val="en-US"/>
        </w:rPr>
        <w:t>Times</w:t>
      </w:r>
      <w:r w:rsidRPr="00350D0B">
        <w:t xml:space="preserve"> </w:t>
      </w:r>
      <w:r w:rsidRPr="00350D0B">
        <w:rPr>
          <w:lang w:val="en-US"/>
        </w:rPr>
        <w:t>New</w:t>
      </w:r>
      <w:r w:rsidRPr="00350D0B">
        <w:t xml:space="preserve"> </w:t>
      </w:r>
      <w:r w:rsidRPr="00350D0B">
        <w:rPr>
          <w:lang w:val="en-US"/>
        </w:rPr>
        <w:t>Roman</w:t>
      </w:r>
      <w:r w:rsidRPr="00350D0B">
        <w:t>,</w:t>
      </w:r>
      <w:r w:rsidRPr="00350D0B">
        <w:rPr>
          <w:noProof/>
        </w:rPr>
        <w:t xml:space="preserve"> 11 </w:t>
      </w:r>
      <w:r w:rsidRPr="00350D0B">
        <w:rPr>
          <w:noProof/>
          <w:lang w:val="en-US"/>
        </w:rPr>
        <w:t>pt</w:t>
      </w:r>
      <w:r w:rsidRPr="00350D0B">
        <w:rPr>
          <w:noProof/>
        </w:rPr>
        <w:t xml:space="preserve">. Начертание – только прямое, без подчёркиваний. 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0D0B">
        <w:t>В</w:t>
      </w:r>
      <w:r w:rsidRPr="00350D0B">
        <w:rPr>
          <w:noProof/>
        </w:rPr>
        <w:t xml:space="preserve">ыравнивание </w:t>
      </w:r>
      <w:r w:rsidRPr="00350D0B">
        <w:rPr>
          <w:noProof/>
        </w:rPr>
        <w:softHyphen/>
        <w:t>УДК – по левому краю.</w:t>
      </w:r>
    </w:p>
    <w:p w:rsidR="00D17C12" w:rsidRPr="00350D0B" w:rsidRDefault="00D17C12" w:rsidP="00D17C12">
      <w:pPr>
        <w:ind w:firstLine="567"/>
        <w:jc w:val="both"/>
      </w:pPr>
      <w:r w:rsidRPr="00350D0B">
        <w:t>В</w:t>
      </w:r>
      <w:r w:rsidRPr="00350D0B">
        <w:rPr>
          <w:noProof/>
        </w:rPr>
        <w:t xml:space="preserve">ыравнивание основного текста, </w:t>
      </w:r>
      <w:r w:rsidRPr="00350D0B">
        <w:t>аннотации, ключевых слов: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0D0B">
        <w:rPr>
          <w:b/>
          <w:noProof/>
        </w:rPr>
        <w:t xml:space="preserve">– </w:t>
      </w:r>
      <w:r w:rsidRPr="00350D0B">
        <w:rPr>
          <w:noProof/>
        </w:rPr>
        <w:t xml:space="preserve">по ширине страницы; </w:t>
      </w:r>
    </w:p>
    <w:p w:rsidR="00D17C12" w:rsidRPr="00350D0B" w:rsidRDefault="00D17C12" w:rsidP="00D17C12">
      <w:pPr>
        <w:ind w:firstLine="567"/>
        <w:jc w:val="both"/>
        <w:rPr>
          <w:b/>
          <w:noProof/>
        </w:rPr>
      </w:pPr>
      <w:r w:rsidRPr="00350D0B">
        <w:rPr>
          <w:noProof/>
        </w:rPr>
        <w:t>– отступ первой строки абзаца или табуляция – 1 см.</w:t>
      </w:r>
      <w:r w:rsidRPr="00350D0B">
        <w:rPr>
          <w:b/>
          <w:noProof/>
        </w:rPr>
        <w:t xml:space="preserve"> </w:t>
      </w:r>
    </w:p>
    <w:p w:rsidR="00D17C12" w:rsidRPr="00350D0B" w:rsidRDefault="00D17C12" w:rsidP="00D17C12">
      <w:pPr>
        <w:jc w:val="both"/>
        <w:rPr>
          <w:noProof/>
        </w:rPr>
      </w:pPr>
      <w:r w:rsidRPr="00350D0B">
        <w:rPr>
          <w:noProof/>
        </w:rPr>
        <w:t>Межстрочный интервал – одинарный.</w:t>
      </w:r>
    </w:p>
    <w:p w:rsidR="00D17C12" w:rsidRPr="00350D0B" w:rsidRDefault="00D17C12" w:rsidP="00D17C12">
      <w:pPr>
        <w:tabs>
          <w:tab w:val="num" w:pos="1134"/>
        </w:tabs>
        <w:ind w:firstLine="567"/>
        <w:jc w:val="both"/>
      </w:pPr>
      <w:r w:rsidRPr="00350D0B">
        <w:rPr>
          <w:noProof/>
        </w:rPr>
        <w:t>7. Расстановка переносов осуществляется автоматически</w:t>
      </w:r>
      <w:r w:rsidRPr="00350D0B">
        <w:rPr>
          <w:i/>
          <w:noProof/>
        </w:rPr>
        <w:t xml:space="preserve"> </w:t>
      </w:r>
      <w:r w:rsidRPr="00350D0B">
        <w:rPr>
          <w:noProof/>
        </w:rPr>
        <w:t>(задается в панели «Сервис», в характеристиках</w:t>
      </w:r>
      <w:r w:rsidRPr="00350D0B">
        <w:rPr>
          <w:b/>
          <w:noProof/>
        </w:rPr>
        <w:t xml:space="preserve"> </w:t>
      </w:r>
      <w:r w:rsidRPr="00350D0B">
        <w:rPr>
          <w:noProof/>
        </w:rPr>
        <w:t>окна «Расстановка переносов»).</w:t>
      </w:r>
    </w:p>
    <w:p w:rsidR="00D17C12" w:rsidRDefault="00D17C12" w:rsidP="00D17C12">
      <w:pPr>
        <w:ind w:firstLine="567"/>
        <w:jc w:val="both"/>
      </w:pPr>
      <w:r w:rsidRPr="00350D0B">
        <w:t xml:space="preserve">8. Шрифт подрисуночных подписей – </w:t>
      </w:r>
      <w:r w:rsidRPr="00350D0B">
        <w:rPr>
          <w:lang w:val="en-US"/>
        </w:rPr>
        <w:t>Times</w:t>
      </w:r>
      <w:r w:rsidRPr="00350D0B">
        <w:t xml:space="preserve"> </w:t>
      </w:r>
      <w:r w:rsidRPr="00350D0B">
        <w:rPr>
          <w:lang w:val="en-US"/>
        </w:rPr>
        <w:t>New</w:t>
      </w:r>
      <w:r w:rsidRPr="00350D0B">
        <w:t xml:space="preserve"> </w:t>
      </w:r>
      <w:r w:rsidRPr="00350D0B">
        <w:rPr>
          <w:lang w:val="en-US"/>
        </w:rPr>
        <w:t>Roman</w:t>
      </w:r>
      <w:r w:rsidRPr="00350D0B">
        <w:t xml:space="preserve">, 10 </w:t>
      </w:r>
      <w:r w:rsidRPr="00350D0B">
        <w:rPr>
          <w:lang w:val="en-US"/>
        </w:rPr>
        <w:t>pt</w:t>
      </w:r>
      <w:r w:rsidRPr="00350D0B">
        <w:t xml:space="preserve">. Цифры в подрисуночных подписях набираются курсивом. Например, </w:t>
      </w:r>
      <w:r w:rsidRPr="00350D0B">
        <w:rPr>
          <w:i/>
        </w:rPr>
        <w:t>1</w:t>
      </w:r>
      <w:r w:rsidRPr="00350D0B">
        <w:rPr>
          <w:i/>
        </w:rPr>
        <w:sym w:font="Symbol" w:char="F02D"/>
      </w:r>
      <w:r w:rsidRPr="00350D0B">
        <w:rPr>
          <w:i/>
        </w:rPr>
        <w:t>…</w:t>
      </w:r>
      <w:r w:rsidRPr="00350D0B">
        <w:t>;</w:t>
      </w:r>
      <w:r w:rsidRPr="00350D0B">
        <w:rPr>
          <w:i/>
        </w:rPr>
        <w:t xml:space="preserve"> 2 </w:t>
      </w:r>
      <w:r w:rsidRPr="00350D0B">
        <w:rPr>
          <w:i/>
        </w:rPr>
        <w:sym w:font="Symbol" w:char="F02D"/>
      </w:r>
      <w:r w:rsidRPr="00350D0B">
        <w:rPr>
          <w:i/>
        </w:rPr>
        <w:t xml:space="preserve"> …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4DDF">
        <w:rPr>
          <w:b/>
        </w:rPr>
        <w:t>9. В тексте работы должны присутствовать ссылки на всю используемую литературу.  Ссылки на использованную литературу даются по тексту в квадратных скобках – [ ].</w:t>
      </w:r>
      <w:r w:rsidRPr="00350D0B">
        <w:t xml:space="preserve"> Список литературы оформляется в соответствии с ГОСТ 7.05-2008 и приводится в конце текста (заглавие «Список литературы», далее, после пропуска одного интервала – список изданий).</w:t>
      </w:r>
    </w:p>
    <w:p w:rsidR="00D17C12" w:rsidRPr="00350D0B" w:rsidRDefault="00D17C12" w:rsidP="00D17C12">
      <w:pPr>
        <w:ind w:firstLine="567"/>
        <w:jc w:val="both"/>
      </w:pPr>
      <w:r w:rsidRPr="00350D0B">
        <w:t xml:space="preserve">10. Размеры рисунков и таблиц не должны превышать </w:t>
      </w:r>
      <w:r w:rsidRPr="00350D0B">
        <w:rPr>
          <w:b/>
        </w:rPr>
        <w:t>11</w:t>
      </w:r>
      <w:r w:rsidRPr="00350D0B">
        <w:rPr>
          <w:b/>
        </w:rPr>
        <w:sym w:font="Symbol" w:char="F0B4"/>
      </w:r>
      <w:r w:rsidRPr="00350D0B">
        <w:rPr>
          <w:b/>
        </w:rPr>
        <w:t>16 см.</w:t>
      </w:r>
    </w:p>
    <w:p w:rsidR="00D17C12" w:rsidRDefault="00D17C12" w:rsidP="00D17C12">
      <w:pPr>
        <w:ind w:firstLine="567"/>
        <w:jc w:val="both"/>
        <w:rPr>
          <w:noProof/>
        </w:rPr>
      </w:pPr>
      <w:r w:rsidRPr="00350D0B">
        <w:rPr>
          <w:noProof/>
        </w:rPr>
        <w:t xml:space="preserve">11. Разделы статьи не нумеровать. Нумерацию формул, рисунков, таблиц, источников производить арабскими цифрами, нумерация сквозная. </w:t>
      </w:r>
    </w:p>
    <w:p w:rsidR="00D17C12" w:rsidRDefault="00D17C12" w:rsidP="00D17C12">
      <w:pPr>
        <w:ind w:firstLine="567"/>
        <w:jc w:val="both"/>
        <w:rPr>
          <w:noProof/>
        </w:rPr>
      </w:pPr>
      <w:r>
        <w:rPr>
          <w:noProof/>
        </w:rPr>
        <w:t xml:space="preserve">12. </w:t>
      </w:r>
      <w:r w:rsidRPr="00350D0B">
        <w:rPr>
          <w:noProof/>
        </w:rPr>
        <w:t>На формулы, рисунк</w:t>
      </w:r>
      <w:r>
        <w:rPr>
          <w:noProof/>
        </w:rPr>
        <w:t>и и таблицы должны быть ссылки:</w:t>
      </w:r>
    </w:p>
    <w:p w:rsidR="00D17C12" w:rsidRDefault="00D17C12" w:rsidP="00D17C12">
      <w:pPr>
        <w:ind w:firstLine="567"/>
        <w:jc w:val="both"/>
      </w:pPr>
      <w:r>
        <w:rPr>
          <w:noProof/>
        </w:rPr>
        <w:t>– в</w:t>
      </w:r>
      <w:r w:rsidRPr="00030589">
        <w:t xml:space="preserve"> ссылке на отдельное изображение, обозначенное буквой, после порядкового номера ставится запятая, а буква выделяется курсивом (например, рис. 1, а); </w:t>
      </w:r>
    </w:p>
    <w:p w:rsidR="00D17C12" w:rsidRDefault="00D17C12" w:rsidP="00D17C12">
      <w:pPr>
        <w:ind w:firstLine="567"/>
        <w:jc w:val="both"/>
      </w:pPr>
      <w:r>
        <w:t>–</w:t>
      </w:r>
      <w:r w:rsidRPr="00030589">
        <w:t xml:space="preserve"> цифровые или буквенные обозначения деталей изображения, точек, кривых в тексте вы- деляются курсивом, без заключения в скобки или кавычки. 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0D0B">
        <w:rPr>
          <w:noProof/>
        </w:rPr>
        <w:t xml:space="preserve">Номера формул и таблиц выравнивать по правому краю. 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0D0B">
        <w:rPr>
          <w:noProof/>
        </w:rPr>
        <w:t xml:space="preserve">Название и номера рисунков указываются под рисунками. 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0D0B">
        <w:rPr>
          <w:noProof/>
        </w:rPr>
        <w:t xml:space="preserve">Название и номера таблиц указываются над таблицами. </w:t>
      </w:r>
    </w:p>
    <w:p w:rsidR="00D17C12" w:rsidRPr="00350D0B" w:rsidRDefault="00D17C12" w:rsidP="00D17C12">
      <w:pPr>
        <w:ind w:firstLine="567"/>
        <w:jc w:val="both"/>
        <w:rPr>
          <w:noProof/>
        </w:rPr>
      </w:pPr>
      <w:r w:rsidRPr="00350D0B">
        <w:rPr>
          <w:noProof/>
        </w:rPr>
        <w:t>Название рисунков, таблиц и список литературы выравнивать по центру.</w:t>
      </w:r>
    </w:p>
    <w:p w:rsidR="00D17C12" w:rsidRPr="00350D0B" w:rsidRDefault="00D17C12" w:rsidP="00D17C12">
      <w:pPr>
        <w:ind w:firstLine="567"/>
        <w:jc w:val="both"/>
      </w:pPr>
      <w:r>
        <w:t>13</w:t>
      </w:r>
      <w:r w:rsidRPr="00350D0B">
        <w:t xml:space="preserve">. Каждую физическую или математический величину набирать через редактор формул </w:t>
      </w:r>
      <w:r w:rsidRPr="00350D0B">
        <w:rPr>
          <w:lang w:val="en-US"/>
        </w:rPr>
        <w:t>MathType</w:t>
      </w:r>
      <w:r w:rsidRPr="00350D0B">
        <w:t xml:space="preserve">, встроенный в стандартный </w:t>
      </w:r>
      <w:r w:rsidRPr="00350D0B">
        <w:rPr>
          <w:lang w:val="en-US"/>
        </w:rPr>
        <w:t>Office</w:t>
      </w:r>
      <w:r w:rsidRPr="00350D0B">
        <w:t xml:space="preserve">. </w:t>
      </w:r>
    </w:p>
    <w:p w:rsidR="00D17C12" w:rsidRPr="00350D0B" w:rsidRDefault="00D17C12" w:rsidP="00D17C12">
      <w:pPr>
        <w:ind w:firstLine="567"/>
        <w:jc w:val="both"/>
      </w:pPr>
      <w:r>
        <w:t>14</w:t>
      </w:r>
      <w:r w:rsidRPr="00350D0B">
        <w:t>. Соблюдать различие между дефисом (-), клавиша «минус», и тире ( – ), сочетание клавиш «&lt;пробел&gt;&lt;</w:t>
      </w:r>
      <w:r w:rsidRPr="00350D0B">
        <w:rPr>
          <w:lang w:val="en-US"/>
        </w:rPr>
        <w:t>Ctrl</w:t>
      </w:r>
      <w:r w:rsidRPr="00350D0B">
        <w:t xml:space="preserve"> + клавиша в правом верхнем углу всей клавиатуры&gt;&lt;пробел&gt;».</w:t>
      </w:r>
    </w:p>
    <w:p w:rsidR="00D17C12" w:rsidRDefault="00D17C12" w:rsidP="00D17C12">
      <w:pPr>
        <w:ind w:firstLine="567"/>
        <w:jc w:val="center"/>
        <w:rPr>
          <w:b/>
          <w:u w:val="single"/>
        </w:rPr>
      </w:pPr>
    </w:p>
    <w:p w:rsidR="00D17C12" w:rsidRPr="00350D0B" w:rsidRDefault="00D17C12" w:rsidP="00D17C12">
      <w:pPr>
        <w:ind w:firstLine="567"/>
        <w:jc w:val="center"/>
        <w:rPr>
          <w:b/>
          <w:u w:val="single"/>
        </w:rPr>
      </w:pPr>
    </w:p>
    <w:p w:rsidR="00D17C12" w:rsidRPr="00350D0B" w:rsidRDefault="00D17C12" w:rsidP="00D17C12">
      <w:pPr>
        <w:ind w:firstLine="567"/>
        <w:jc w:val="center"/>
        <w:rPr>
          <w:b/>
          <w:sz w:val="28"/>
          <w:szCs w:val="28"/>
          <w:u w:val="single"/>
        </w:rPr>
      </w:pPr>
      <w:r w:rsidRPr="00350D0B">
        <w:rPr>
          <w:b/>
          <w:sz w:val="28"/>
          <w:szCs w:val="28"/>
          <w:u w:val="single"/>
        </w:rPr>
        <w:t>Рукописи, не соответствующие «Требованиям к оформлению», рассматриваться не будут!!!</w:t>
      </w:r>
    </w:p>
    <w:p w:rsidR="00290531" w:rsidRDefault="00D17C12" w:rsidP="00D17C12">
      <w:pPr>
        <w:jc w:val="center"/>
        <w:rPr>
          <w:b/>
          <w:sz w:val="28"/>
          <w:szCs w:val="28"/>
          <w:u w:val="single"/>
        </w:rPr>
        <w:sectPr w:rsidR="00290531" w:rsidSect="00290531">
          <w:footerReference w:type="default" r:id="rId13"/>
          <w:pgSz w:w="11906" w:h="16838"/>
          <w:pgMar w:top="1021" w:right="567" w:bottom="1021" w:left="1134" w:header="397" w:footer="397" w:gutter="0"/>
          <w:cols w:space="708"/>
          <w:titlePg/>
          <w:docGrid w:linePitch="360"/>
        </w:sectPr>
      </w:pPr>
      <w:r>
        <w:rPr>
          <w:b/>
          <w:sz w:val="28"/>
          <w:szCs w:val="28"/>
          <w:u w:val="single"/>
        </w:rPr>
        <w:br w:type="page"/>
      </w:r>
    </w:p>
    <w:p w:rsidR="00D17C12" w:rsidRPr="002359B3" w:rsidRDefault="00D17C12" w:rsidP="00D17C12">
      <w:pPr>
        <w:jc w:val="center"/>
        <w:rPr>
          <w:b/>
          <w:sz w:val="22"/>
          <w:szCs w:val="22"/>
          <w:u w:val="single"/>
        </w:rPr>
      </w:pPr>
      <w:r w:rsidRPr="002359B3">
        <w:rPr>
          <w:b/>
          <w:sz w:val="22"/>
          <w:szCs w:val="22"/>
          <w:u w:val="single"/>
        </w:rPr>
        <w:lastRenderedPageBreak/>
        <w:t>Пример оформления статьи</w:t>
      </w:r>
    </w:p>
    <w:p w:rsidR="00D17C12" w:rsidRPr="002359B3" w:rsidRDefault="00D17C12" w:rsidP="00D17C12">
      <w:pPr>
        <w:jc w:val="center"/>
        <w:rPr>
          <w:sz w:val="22"/>
          <w:szCs w:val="22"/>
        </w:rPr>
      </w:pPr>
    </w:p>
    <w:p w:rsidR="00D17C12" w:rsidRPr="002359B3" w:rsidRDefault="00D17C12" w:rsidP="00D17C12">
      <w:pPr>
        <w:spacing w:line="360" w:lineRule="auto"/>
        <w:rPr>
          <w:bCs/>
          <w:sz w:val="22"/>
          <w:szCs w:val="22"/>
        </w:rPr>
      </w:pPr>
      <w:r w:rsidRPr="002359B3">
        <w:rPr>
          <w:bCs/>
          <w:sz w:val="22"/>
          <w:szCs w:val="22"/>
        </w:rPr>
        <w:t>УДК 519.2</w:t>
      </w:r>
    </w:p>
    <w:p w:rsidR="00D17C12" w:rsidRPr="002359B3" w:rsidRDefault="00D17C12" w:rsidP="00D17C12">
      <w:pPr>
        <w:jc w:val="center"/>
        <w:rPr>
          <w:b/>
          <w:bCs/>
          <w:sz w:val="22"/>
          <w:szCs w:val="22"/>
        </w:rPr>
      </w:pPr>
      <w:r w:rsidRPr="002359B3">
        <w:rPr>
          <w:b/>
          <w:bCs/>
          <w:sz w:val="22"/>
          <w:szCs w:val="22"/>
        </w:rPr>
        <w:t>РЕЖИМЫ РЕЗАНИЯ…</w:t>
      </w:r>
    </w:p>
    <w:p w:rsidR="00D17C12" w:rsidRPr="002359B3" w:rsidRDefault="00D17C12" w:rsidP="00D17C12">
      <w:pPr>
        <w:jc w:val="center"/>
        <w:rPr>
          <w:b/>
          <w:bCs/>
          <w:sz w:val="22"/>
          <w:szCs w:val="22"/>
        </w:rPr>
      </w:pPr>
    </w:p>
    <w:p w:rsidR="00D17C12" w:rsidRPr="002359B3" w:rsidRDefault="00D17C12" w:rsidP="00D17C12">
      <w:pPr>
        <w:jc w:val="center"/>
        <w:rPr>
          <w:sz w:val="22"/>
          <w:szCs w:val="22"/>
        </w:rPr>
      </w:pPr>
    </w:p>
    <w:p w:rsidR="001C2EC0" w:rsidRDefault="00D17C12" w:rsidP="00D17C12">
      <w:pPr>
        <w:jc w:val="center"/>
        <w:rPr>
          <w:bCs/>
          <w:i/>
          <w:iCs/>
          <w:sz w:val="22"/>
          <w:szCs w:val="22"/>
        </w:rPr>
      </w:pPr>
      <w:r w:rsidRPr="002359B3">
        <w:rPr>
          <w:bCs/>
          <w:i/>
          <w:iCs/>
          <w:sz w:val="22"/>
          <w:szCs w:val="22"/>
        </w:rPr>
        <w:t xml:space="preserve">Фамилия И.О., </w:t>
      </w:r>
      <w:r w:rsidR="001C2EC0" w:rsidRPr="002359B3">
        <w:rPr>
          <w:bCs/>
          <w:i/>
          <w:iCs/>
          <w:sz w:val="22"/>
          <w:szCs w:val="22"/>
        </w:rPr>
        <w:t>Ковровская государственная технологическая академия имени В.А. Дегтярева</w:t>
      </w:r>
      <w:r w:rsidR="001C2EC0">
        <w:rPr>
          <w:bCs/>
          <w:i/>
          <w:iCs/>
          <w:sz w:val="22"/>
          <w:szCs w:val="22"/>
        </w:rPr>
        <w:t>,</w:t>
      </w:r>
    </w:p>
    <w:p w:rsidR="00D17C12" w:rsidRPr="002359B3" w:rsidRDefault="001C2EC0" w:rsidP="00D17C12">
      <w:pPr>
        <w:jc w:val="center"/>
        <w:rPr>
          <w:bCs/>
          <w:i/>
          <w:iCs/>
          <w:sz w:val="22"/>
          <w:szCs w:val="22"/>
        </w:rPr>
      </w:pPr>
      <w:r w:rsidRPr="002359B3">
        <w:rPr>
          <w:bCs/>
          <w:i/>
          <w:iCs/>
          <w:sz w:val="22"/>
          <w:szCs w:val="22"/>
        </w:rPr>
        <w:t xml:space="preserve"> </w:t>
      </w:r>
      <w:r w:rsidR="00D17C12" w:rsidRPr="002359B3">
        <w:rPr>
          <w:bCs/>
          <w:i/>
          <w:iCs/>
          <w:sz w:val="22"/>
          <w:szCs w:val="22"/>
        </w:rPr>
        <w:t>уч. степень (д.т.н., к.т.н.), уч. звание (проф., доц.)</w:t>
      </w:r>
      <w:r>
        <w:rPr>
          <w:bCs/>
          <w:i/>
          <w:iCs/>
          <w:sz w:val="22"/>
          <w:szCs w:val="22"/>
        </w:rPr>
        <w:t xml:space="preserve">, </w:t>
      </w:r>
      <w:r w:rsidR="00D17C12" w:rsidRPr="002359B3">
        <w:rPr>
          <w:bCs/>
          <w:i/>
          <w:iCs/>
          <w:sz w:val="22"/>
          <w:szCs w:val="22"/>
        </w:rPr>
        <w:t xml:space="preserve"> авторов</w:t>
      </w:r>
    </w:p>
    <w:p w:rsidR="00D17C12" w:rsidRPr="002359B3" w:rsidRDefault="00D17C12" w:rsidP="00D17C12">
      <w:pPr>
        <w:jc w:val="center"/>
        <w:rPr>
          <w:bCs/>
          <w:i/>
          <w:iCs/>
          <w:sz w:val="22"/>
          <w:szCs w:val="22"/>
        </w:rPr>
      </w:pPr>
    </w:p>
    <w:p w:rsidR="00D17C12" w:rsidRDefault="00D17C12" w:rsidP="00D17C12">
      <w:pPr>
        <w:ind w:firstLine="567"/>
        <w:jc w:val="both"/>
        <w:rPr>
          <w:color w:val="000000"/>
          <w:sz w:val="22"/>
          <w:szCs w:val="22"/>
          <w:shd w:val="clear" w:color="auto" w:fill="F5F5F5"/>
        </w:rPr>
      </w:pPr>
    </w:p>
    <w:p w:rsidR="00D17C12" w:rsidRPr="00D314C3" w:rsidRDefault="00D17C12" w:rsidP="00D17C12">
      <w:pPr>
        <w:ind w:firstLine="567"/>
        <w:jc w:val="both"/>
        <w:rPr>
          <w:color w:val="000000"/>
          <w:sz w:val="22"/>
          <w:szCs w:val="22"/>
          <w:shd w:val="clear" w:color="auto" w:fill="F5F5F5"/>
        </w:rPr>
      </w:pPr>
    </w:p>
    <w:p w:rsidR="00D17C12" w:rsidRPr="00D314C3" w:rsidRDefault="00D17C12" w:rsidP="00D17C12">
      <w:pPr>
        <w:ind w:firstLine="567"/>
        <w:jc w:val="both"/>
        <w:rPr>
          <w:color w:val="000000"/>
          <w:sz w:val="22"/>
          <w:szCs w:val="22"/>
          <w:shd w:val="clear" w:color="auto" w:fill="F5F5F5"/>
        </w:rPr>
      </w:pPr>
      <w:r w:rsidRPr="00D314C3">
        <w:rPr>
          <w:color w:val="000000"/>
          <w:sz w:val="22"/>
          <w:szCs w:val="22"/>
          <w:shd w:val="clear" w:color="auto" w:fill="F5F5F5"/>
        </w:rPr>
        <w:t>Аннотация: В статье рассматривается</w:t>
      </w:r>
      <w:r>
        <w:rPr>
          <w:color w:val="000000"/>
          <w:sz w:val="22"/>
          <w:szCs w:val="22"/>
          <w:shd w:val="clear" w:color="auto" w:fill="F5F5F5"/>
        </w:rPr>
        <w:t>…</w:t>
      </w:r>
    </w:p>
    <w:p w:rsidR="00D17C12" w:rsidRPr="00D314C3" w:rsidRDefault="00D17C12" w:rsidP="00D17C12">
      <w:pPr>
        <w:ind w:firstLine="567"/>
        <w:jc w:val="both"/>
        <w:rPr>
          <w:color w:val="000000"/>
          <w:sz w:val="22"/>
          <w:szCs w:val="22"/>
          <w:shd w:val="clear" w:color="auto" w:fill="F5F5F5"/>
        </w:rPr>
      </w:pPr>
      <w:r w:rsidRPr="00D314C3">
        <w:rPr>
          <w:color w:val="000000"/>
          <w:sz w:val="22"/>
          <w:szCs w:val="22"/>
          <w:shd w:val="clear" w:color="auto" w:fill="F5F5F5"/>
        </w:rPr>
        <w:t>Ключевые слова: резец,…</w:t>
      </w:r>
    </w:p>
    <w:p w:rsidR="00D17C12" w:rsidRPr="00D314C3" w:rsidRDefault="00D17C12" w:rsidP="00D17C12">
      <w:pPr>
        <w:ind w:firstLine="567"/>
        <w:jc w:val="center"/>
        <w:rPr>
          <w:bCs/>
          <w:iCs/>
          <w:sz w:val="22"/>
          <w:szCs w:val="22"/>
        </w:rPr>
      </w:pPr>
    </w:p>
    <w:p w:rsidR="00D17C12" w:rsidRPr="003C66B3" w:rsidRDefault="00D17C12" w:rsidP="00D17C12">
      <w:pPr>
        <w:ind w:firstLine="567"/>
        <w:jc w:val="center"/>
        <w:rPr>
          <w:bCs/>
          <w:iCs/>
          <w:sz w:val="22"/>
          <w:szCs w:val="22"/>
        </w:rPr>
      </w:pPr>
    </w:p>
    <w:p w:rsidR="00D17C12" w:rsidRPr="00A92F45" w:rsidRDefault="00D17C12" w:rsidP="00D17C12">
      <w:pPr>
        <w:ind w:firstLine="567"/>
        <w:jc w:val="both"/>
        <w:rPr>
          <w:rStyle w:val="aa"/>
          <w:b w:val="0"/>
          <w:iCs/>
          <w:sz w:val="22"/>
          <w:szCs w:val="22"/>
        </w:rPr>
      </w:pPr>
      <w:r w:rsidRPr="00A92F45">
        <w:rPr>
          <w:rStyle w:val="aa"/>
          <w:b w:val="0"/>
          <w:sz w:val="22"/>
          <w:szCs w:val="22"/>
        </w:rPr>
        <w:t xml:space="preserve">Элементами процесса резания </w:t>
      </w:r>
      <w:r w:rsidRPr="00A92F45">
        <w:rPr>
          <w:color w:val="000000"/>
          <w:sz w:val="22"/>
          <w:szCs w:val="22"/>
        </w:rPr>
        <w:t>являются</w:t>
      </w:r>
      <w:r w:rsidRPr="00A92F45">
        <w:rPr>
          <w:rStyle w:val="apple-converted-space"/>
          <w:b/>
          <w:color w:val="000000"/>
          <w:sz w:val="22"/>
          <w:szCs w:val="22"/>
        </w:rPr>
        <w:t> </w:t>
      </w:r>
      <w:r w:rsidRPr="00A92F45">
        <w:rPr>
          <w:rStyle w:val="aa"/>
          <w:b w:val="0"/>
          <w:sz w:val="22"/>
          <w:szCs w:val="22"/>
        </w:rPr>
        <w:t xml:space="preserve">скорости главного движения резания и подачи, а также глубина резания </w:t>
      </w:r>
      <w:r w:rsidRPr="00A92F45">
        <w:rPr>
          <w:color w:val="000000"/>
          <w:sz w:val="22"/>
          <w:szCs w:val="22"/>
        </w:rPr>
        <w:t>[1]. Совокупность этих элементов называется</w:t>
      </w:r>
      <w:r w:rsidRPr="00A92F45">
        <w:rPr>
          <w:rStyle w:val="apple-converted-space"/>
          <w:color w:val="000000"/>
          <w:sz w:val="22"/>
          <w:szCs w:val="22"/>
        </w:rPr>
        <w:t> </w:t>
      </w:r>
      <w:r w:rsidRPr="00A92F45">
        <w:rPr>
          <w:rStyle w:val="aa"/>
          <w:b w:val="0"/>
          <w:iCs/>
          <w:sz w:val="22"/>
          <w:szCs w:val="22"/>
        </w:rPr>
        <w:t>режимом резания</w:t>
      </w:r>
      <w:r w:rsidRPr="00A92F45">
        <w:rPr>
          <w:rStyle w:val="aa"/>
          <w:iCs/>
          <w:sz w:val="22"/>
          <w:szCs w:val="22"/>
        </w:rPr>
        <w:t xml:space="preserve">. </w:t>
      </w:r>
      <w:r w:rsidRPr="00A92F45">
        <w:rPr>
          <w:sz w:val="22"/>
          <w:szCs w:val="22"/>
        </w:rPr>
        <w:t>Элементы процесса резания и геометрия срезаемого слоя</w:t>
      </w:r>
      <w:r w:rsidRPr="00A92F45">
        <w:rPr>
          <w:rStyle w:val="aa"/>
          <w:b w:val="0"/>
          <w:iCs/>
          <w:sz w:val="22"/>
          <w:szCs w:val="22"/>
        </w:rPr>
        <w:t xml:space="preserve"> представлены на рис.1.</w:t>
      </w:r>
    </w:p>
    <w:p w:rsidR="00D17C12" w:rsidRPr="003C66B3" w:rsidRDefault="00D17C12" w:rsidP="00D17C12">
      <w:pPr>
        <w:ind w:firstLine="567"/>
        <w:jc w:val="both"/>
        <w:rPr>
          <w:rStyle w:val="aa"/>
          <w:b w:val="0"/>
          <w:iCs/>
          <w:sz w:val="22"/>
          <w:szCs w:val="22"/>
        </w:rPr>
      </w:pPr>
    </w:p>
    <w:p w:rsidR="00D17C12" w:rsidRDefault="003D2855" w:rsidP="00D17C12">
      <w:pPr>
        <w:jc w:val="center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76475" cy="18573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12" w:rsidRPr="002359B3" w:rsidRDefault="00D17C12" w:rsidP="00D17C12">
      <w:pPr>
        <w:ind w:firstLine="567"/>
        <w:jc w:val="center"/>
        <w:rPr>
          <w:bCs/>
          <w:sz w:val="22"/>
          <w:szCs w:val="22"/>
        </w:rPr>
      </w:pPr>
    </w:p>
    <w:p w:rsidR="00D17C12" w:rsidRPr="002359B3" w:rsidRDefault="00D17C12" w:rsidP="00D17C12">
      <w:pPr>
        <w:ind w:firstLine="567"/>
        <w:jc w:val="center"/>
        <w:rPr>
          <w:sz w:val="22"/>
          <w:szCs w:val="22"/>
        </w:rPr>
      </w:pPr>
      <w:r w:rsidRPr="002359B3">
        <w:rPr>
          <w:sz w:val="22"/>
          <w:szCs w:val="22"/>
        </w:rPr>
        <w:t>Рис. 1. Элементы процесса резания и геометрия срезаемого слоя:</w:t>
      </w:r>
    </w:p>
    <w:p w:rsidR="00D17C12" w:rsidRPr="002359B3" w:rsidRDefault="00D17C12" w:rsidP="00D17C12">
      <w:pPr>
        <w:ind w:firstLine="567"/>
        <w:jc w:val="center"/>
        <w:rPr>
          <w:sz w:val="22"/>
          <w:szCs w:val="22"/>
        </w:rPr>
      </w:pPr>
      <w:r w:rsidRPr="002359B3">
        <w:rPr>
          <w:i/>
          <w:sz w:val="22"/>
          <w:szCs w:val="22"/>
        </w:rPr>
        <w:t>1</w:t>
      </w:r>
      <w:r w:rsidRPr="002359B3">
        <w:rPr>
          <w:sz w:val="22"/>
          <w:szCs w:val="22"/>
        </w:rPr>
        <w:t> – режущий инструмент;</w:t>
      </w:r>
      <w:r w:rsidRPr="002359B3">
        <w:rPr>
          <w:i/>
          <w:sz w:val="22"/>
          <w:szCs w:val="22"/>
        </w:rPr>
        <w:t> 2</w:t>
      </w:r>
      <w:r w:rsidRPr="002359B3">
        <w:rPr>
          <w:sz w:val="22"/>
          <w:szCs w:val="22"/>
        </w:rPr>
        <w:t> – заготовка; …</w:t>
      </w:r>
    </w:p>
    <w:p w:rsidR="00D17C12" w:rsidRPr="002359B3" w:rsidRDefault="00D17C12" w:rsidP="00D17C12">
      <w:pPr>
        <w:ind w:firstLine="567"/>
        <w:jc w:val="both"/>
        <w:rPr>
          <w:bCs/>
          <w:iCs/>
          <w:sz w:val="22"/>
          <w:szCs w:val="22"/>
        </w:rPr>
      </w:pPr>
    </w:p>
    <w:p w:rsidR="00D17C12" w:rsidRPr="002359B3" w:rsidRDefault="00D17C12" w:rsidP="00D17C12">
      <w:pPr>
        <w:ind w:firstLine="567"/>
        <w:jc w:val="both"/>
        <w:rPr>
          <w:sz w:val="22"/>
          <w:szCs w:val="22"/>
        </w:rPr>
      </w:pPr>
      <w:r w:rsidRPr="002359B3">
        <w:rPr>
          <w:sz w:val="22"/>
          <w:szCs w:val="22"/>
        </w:rPr>
        <w:t>Скорость резания </w:t>
      </w:r>
      <w:r w:rsidRPr="002359B3">
        <w:rPr>
          <w:position w:val="-6"/>
          <w:sz w:val="22"/>
          <w:szCs w:val="22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o:ole="">
            <v:imagedata r:id="rId15" o:title=""/>
          </v:shape>
          <o:OLEObject Type="Embed" ProgID="Equation.3" ShapeID="_x0000_i1025" DrawAspect="Content" ObjectID="_1695619592" r:id="rId16"/>
        </w:object>
      </w:r>
      <w:r w:rsidRPr="002359B3">
        <w:rPr>
          <w:sz w:val="22"/>
          <w:szCs w:val="22"/>
        </w:rPr>
        <w:t xml:space="preserve"> – путь точки режущего лезвия инструмента…. Если главное движение является вращательным, то: </w:t>
      </w:r>
    </w:p>
    <w:p w:rsidR="00D17C12" w:rsidRPr="002359B3" w:rsidRDefault="00D17C12" w:rsidP="00D17C12">
      <w:pPr>
        <w:ind w:firstLine="567"/>
        <w:jc w:val="right"/>
        <w:rPr>
          <w:sz w:val="22"/>
          <w:szCs w:val="22"/>
        </w:rPr>
      </w:pPr>
      <w:r w:rsidRPr="002359B3">
        <w:rPr>
          <w:position w:val="-10"/>
          <w:sz w:val="22"/>
          <w:szCs w:val="22"/>
        </w:rPr>
        <w:object w:dxaOrig="1520" w:dyaOrig="320">
          <v:shape id="_x0000_i1026" type="#_x0000_t75" style="width:81pt;height:17.25pt" o:ole="">
            <v:imagedata r:id="rId17" o:title=""/>
          </v:shape>
          <o:OLEObject Type="Embed" ProgID="Equation.3" ShapeID="_x0000_i1026" DrawAspect="Content" ObjectID="_1695619593" r:id="rId18"/>
        </w:object>
      </w:r>
      <w:r w:rsidRPr="002359B3">
        <w:rPr>
          <w:sz w:val="22"/>
          <w:szCs w:val="22"/>
        </w:rPr>
        <w:tab/>
      </w:r>
      <w:r w:rsidRPr="002359B3">
        <w:rPr>
          <w:sz w:val="22"/>
          <w:szCs w:val="22"/>
        </w:rPr>
        <w:tab/>
      </w:r>
      <w:r w:rsidRPr="002359B3">
        <w:rPr>
          <w:sz w:val="22"/>
          <w:szCs w:val="22"/>
        </w:rPr>
        <w:tab/>
      </w:r>
      <w:r w:rsidRPr="002359B3">
        <w:rPr>
          <w:sz w:val="22"/>
          <w:szCs w:val="22"/>
        </w:rPr>
        <w:tab/>
      </w:r>
      <w:r w:rsidRPr="002359B3">
        <w:rPr>
          <w:sz w:val="22"/>
          <w:szCs w:val="22"/>
        </w:rPr>
        <w:tab/>
        <w:t xml:space="preserve"> (1)</w:t>
      </w:r>
    </w:p>
    <w:p w:rsidR="00D17C12" w:rsidRDefault="00D17C12" w:rsidP="00D17C12">
      <w:pPr>
        <w:jc w:val="both"/>
        <w:rPr>
          <w:sz w:val="22"/>
          <w:szCs w:val="22"/>
        </w:rPr>
      </w:pPr>
      <w:r w:rsidRPr="002359B3">
        <w:rPr>
          <w:sz w:val="22"/>
          <w:szCs w:val="22"/>
        </w:rPr>
        <w:t>где </w:t>
      </w:r>
      <w:r w:rsidRPr="002359B3">
        <w:rPr>
          <w:i/>
          <w:sz w:val="22"/>
          <w:szCs w:val="22"/>
          <w:lang w:val="en-US"/>
        </w:rPr>
        <w:t>D</w:t>
      </w:r>
      <w:r w:rsidRPr="002359B3">
        <w:rPr>
          <w:sz w:val="22"/>
          <w:szCs w:val="22"/>
        </w:rPr>
        <w:t xml:space="preserve"> – наибольший диаметр обрабатываемой поверхности заготовки, </w:t>
      </w:r>
      <w:r w:rsidRPr="002359B3">
        <w:rPr>
          <w:i/>
          <w:sz w:val="22"/>
          <w:szCs w:val="22"/>
          <w:lang w:val="en-US"/>
        </w:rPr>
        <w:t>n</w:t>
      </w:r>
      <w:r w:rsidRPr="002359B3">
        <w:rPr>
          <w:sz w:val="22"/>
          <w:szCs w:val="22"/>
        </w:rPr>
        <w:t> – частота вращения заготовки. В табл. 1 приведены…</w:t>
      </w:r>
    </w:p>
    <w:p w:rsidR="00D17C12" w:rsidRPr="002359B3" w:rsidRDefault="00D17C12" w:rsidP="00D17C12">
      <w:pPr>
        <w:jc w:val="both"/>
        <w:rPr>
          <w:sz w:val="22"/>
          <w:szCs w:val="22"/>
        </w:rPr>
      </w:pPr>
    </w:p>
    <w:p w:rsidR="00D17C12" w:rsidRPr="002359B3" w:rsidRDefault="00D17C12" w:rsidP="00D17C12">
      <w:pPr>
        <w:ind w:firstLine="454"/>
        <w:jc w:val="right"/>
        <w:rPr>
          <w:sz w:val="22"/>
          <w:szCs w:val="22"/>
        </w:rPr>
      </w:pPr>
      <w:r w:rsidRPr="002359B3">
        <w:rPr>
          <w:bCs/>
          <w:sz w:val="22"/>
          <w:szCs w:val="22"/>
        </w:rPr>
        <w:t>Таблица 1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92"/>
        <w:gridCol w:w="1098"/>
        <w:gridCol w:w="1098"/>
        <w:gridCol w:w="1432"/>
        <w:gridCol w:w="717"/>
      </w:tblGrid>
      <w:tr w:rsidR="00D17C12" w:rsidRPr="004B02EE" w:rsidTr="00C11822">
        <w:trPr>
          <w:trHeight w:val="136"/>
          <w:jc w:val="center"/>
        </w:trPr>
        <w:tc>
          <w:tcPr>
            <w:tcW w:w="3060" w:type="dxa"/>
            <w:shd w:val="clear" w:color="auto" w:fill="FFFFFF"/>
            <w:vAlign w:val="center"/>
          </w:tcPr>
          <w:p w:rsidR="00D17C12" w:rsidRPr="004B02EE" w:rsidRDefault="00D17C12" w:rsidP="00C11822">
            <w:pPr>
              <w:ind w:left="-57" w:right="-57"/>
              <w:jc w:val="center"/>
            </w:pPr>
            <w:r w:rsidRPr="004B02EE">
              <w:rPr>
                <w:sz w:val="20"/>
              </w:rPr>
              <w:t>Наименование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D17C12" w:rsidRPr="004B02EE" w:rsidRDefault="00D17C12" w:rsidP="00C11822">
            <w:pPr>
              <w:snapToGrid w:val="0"/>
              <w:ind w:left="-57" w:right="-57"/>
              <w:jc w:val="center"/>
            </w:pPr>
            <w:r w:rsidRPr="004B02EE">
              <w:rPr>
                <w:sz w:val="20"/>
              </w:rPr>
              <w:t>Виды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D17C12" w:rsidRPr="004B02EE" w:rsidRDefault="00D17C12" w:rsidP="00C11822">
            <w:pPr>
              <w:snapToGrid w:val="0"/>
              <w:ind w:left="-57" w:right="-57"/>
              <w:jc w:val="center"/>
            </w:pPr>
          </w:p>
        </w:tc>
        <w:tc>
          <w:tcPr>
            <w:tcW w:w="2275" w:type="dxa"/>
            <w:shd w:val="clear" w:color="auto" w:fill="FFFFFF"/>
            <w:vAlign w:val="center"/>
          </w:tcPr>
          <w:p w:rsidR="00D17C12" w:rsidRPr="004B02EE" w:rsidRDefault="00D17C12" w:rsidP="00C11822">
            <w:pPr>
              <w:snapToGrid w:val="0"/>
              <w:ind w:left="-57" w:right="-57"/>
              <w:jc w:val="center"/>
            </w:pPr>
          </w:p>
        </w:tc>
        <w:tc>
          <w:tcPr>
            <w:tcW w:w="1058" w:type="dxa"/>
            <w:shd w:val="clear" w:color="auto" w:fill="FFFFFF"/>
            <w:vAlign w:val="center"/>
          </w:tcPr>
          <w:p w:rsidR="00D17C12" w:rsidRPr="004B02EE" w:rsidRDefault="00D17C12" w:rsidP="00C11822">
            <w:pPr>
              <w:snapToGrid w:val="0"/>
              <w:spacing w:line="360" w:lineRule="auto"/>
              <w:ind w:firstLine="454"/>
              <w:jc w:val="center"/>
            </w:pPr>
          </w:p>
        </w:tc>
      </w:tr>
      <w:tr w:rsidR="00D17C12" w:rsidRPr="004B02EE" w:rsidTr="00C11822">
        <w:trPr>
          <w:trHeight w:val="290"/>
          <w:jc w:val="center"/>
        </w:trPr>
        <w:tc>
          <w:tcPr>
            <w:tcW w:w="3060" w:type="dxa"/>
            <w:shd w:val="clear" w:color="auto" w:fill="FFFFFF"/>
            <w:vAlign w:val="center"/>
          </w:tcPr>
          <w:p w:rsidR="00D17C12" w:rsidRPr="004B02EE" w:rsidRDefault="00D17C12" w:rsidP="00C11822">
            <w:pPr>
              <w:ind w:left="-57" w:right="-57"/>
              <w:jc w:val="center"/>
            </w:pPr>
            <w:r w:rsidRPr="004B02EE">
              <w:rPr>
                <w:sz w:val="22"/>
              </w:rPr>
              <w:t>Диаметр, м</w:t>
            </w:r>
          </w:p>
        </w:tc>
        <w:tc>
          <w:tcPr>
            <w:tcW w:w="1707" w:type="dxa"/>
            <w:shd w:val="clear" w:color="auto" w:fill="FFFFFF"/>
          </w:tcPr>
          <w:p w:rsidR="00D17C12" w:rsidRPr="004B02EE" w:rsidRDefault="00D17C12" w:rsidP="00C11822">
            <w:pPr>
              <w:snapToGrid w:val="0"/>
              <w:ind w:left="-57" w:right="-57"/>
              <w:jc w:val="center"/>
            </w:pPr>
          </w:p>
        </w:tc>
        <w:tc>
          <w:tcPr>
            <w:tcW w:w="1707" w:type="dxa"/>
            <w:shd w:val="clear" w:color="auto" w:fill="FFFFFF"/>
          </w:tcPr>
          <w:p w:rsidR="00D17C12" w:rsidRPr="004B02EE" w:rsidRDefault="00D17C12" w:rsidP="00C11822">
            <w:pPr>
              <w:snapToGrid w:val="0"/>
              <w:ind w:left="-57" w:right="-57"/>
              <w:jc w:val="center"/>
            </w:pPr>
          </w:p>
        </w:tc>
        <w:tc>
          <w:tcPr>
            <w:tcW w:w="2275" w:type="dxa"/>
            <w:shd w:val="clear" w:color="auto" w:fill="FFFFFF"/>
          </w:tcPr>
          <w:p w:rsidR="00D17C12" w:rsidRPr="004B02EE" w:rsidRDefault="00D17C12" w:rsidP="00C11822">
            <w:pPr>
              <w:snapToGrid w:val="0"/>
              <w:ind w:left="-57" w:right="-57"/>
              <w:jc w:val="center"/>
            </w:pPr>
          </w:p>
        </w:tc>
        <w:tc>
          <w:tcPr>
            <w:tcW w:w="1058" w:type="dxa"/>
            <w:shd w:val="clear" w:color="auto" w:fill="FFFFFF"/>
          </w:tcPr>
          <w:p w:rsidR="00D17C12" w:rsidRPr="004B02EE" w:rsidRDefault="00D17C12" w:rsidP="00C11822">
            <w:pPr>
              <w:snapToGrid w:val="0"/>
              <w:spacing w:line="360" w:lineRule="auto"/>
              <w:ind w:firstLine="454"/>
            </w:pPr>
          </w:p>
        </w:tc>
      </w:tr>
    </w:tbl>
    <w:p w:rsidR="00D17C12" w:rsidRPr="004B02EE" w:rsidRDefault="00D17C12" w:rsidP="00D17C12">
      <w:pPr>
        <w:ind w:firstLine="454"/>
        <w:jc w:val="center"/>
        <w:rPr>
          <w:b/>
          <w:bCs/>
          <w:szCs w:val="28"/>
        </w:rPr>
      </w:pPr>
    </w:p>
    <w:p w:rsidR="00D17C12" w:rsidRPr="00D20B8C" w:rsidRDefault="00D17C12" w:rsidP="00D17C12">
      <w:pPr>
        <w:jc w:val="center"/>
        <w:rPr>
          <w:b/>
          <w:bCs/>
          <w:sz w:val="22"/>
          <w:szCs w:val="28"/>
          <w:lang w:val="en-US"/>
        </w:rPr>
      </w:pPr>
      <w:r>
        <w:rPr>
          <w:b/>
          <w:bCs/>
          <w:sz w:val="22"/>
          <w:szCs w:val="28"/>
        </w:rPr>
        <w:t>Список литературы</w:t>
      </w:r>
    </w:p>
    <w:p w:rsidR="00D17C12" w:rsidRPr="00643C9E" w:rsidRDefault="00D17C12" w:rsidP="00D17C12">
      <w:pPr>
        <w:jc w:val="center"/>
        <w:rPr>
          <w:szCs w:val="28"/>
        </w:rPr>
      </w:pPr>
    </w:p>
    <w:p w:rsidR="00D17C12" w:rsidRPr="00AF1429" w:rsidRDefault="00D17C12" w:rsidP="00D17C12">
      <w:pPr>
        <w:suppressAutoHyphens/>
        <w:ind w:firstLine="567"/>
        <w:jc w:val="both"/>
        <w:rPr>
          <w:sz w:val="22"/>
          <w:szCs w:val="28"/>
        </w:rPr>
      </w:pPr>
      <w:r w:rsidRPr="004B02EE">
        <w:rPr>
          <w:bCs/>
          <w:sz w:val="22"/>
          <w:szCs w:val="28"/>
        </w:rPr>
        <w:t>1. Базров</w:t>
      </w:r>
      <w:r>
        <w:rPr>
          <w:bCs/>
          <w:sz w:val="22"/>
          <w:szCs w:val="28"/>
        </w:rPr>
        <w:t>,</w:t>
      </w:r>
      <w:r w:rsidRPr="004B02EE">
        <w:rPr>
          <w:bCs/>
          <w:sz w:val="22"/>
          <w:szCs w:val="28"/>
        </w:rPr>
        <w:t xml:space="preserve"> Б.</w:t>
      </w:r>
      <w:r w:rsidRPr="004B02EE">
        <w:rPr>
          <w:sz w:val="22"/>
          <w:szCs w:val="28"/>
        </w:rPr>
        <w:t>М. Основы технологии машиностроения</w:t>
      </w:r>
      <w:r w:rsidRPr="004B02EE">
        <w:rPr>
          <w:bCs/>
          <w:sz w:val="22"/>
          <w:szCs w:val="28"/>
        </w:rPr>
        <w:t xml:space="preserve">. – </w:t>
      </w:r>
      <w:r w:rsidRPr="004B02EE">
        <w:rPr>
          <w:sz w:val="22"/>
          <w:szCs w:val="28"/>
        </w:rPr>
        <w:t>М.: Машиностроение, 2005.</w:t>
      </w:r>
      <w:r w:rsidRPr="004B02EE">
        <w:rPr>
          <w:color w:val="000000"/>
          <w:sz w:val="22"/>
          <w:szCs w:val="28"/>
          <w:shd w:val="clear" w:color="auto" w:fill="FFFFFF"/>
        </w:rPr>
        <w:t xml:space="preserve"> – </w:t>
      </w:r>
      <w:r w:rsidRPr="004B02EE">
        <w:rPr>
          <w:sz w:val="22"/>
          <w:szCs w:val="28"/>
        </w:rPr>
        <w:t>736</w:t>
      </w:r>
      <w:r w:rsidR="00F56B8A">
        <w:rPr>
          <w:sz w:val="22"/>
          <w:szCs w:val="28"/>
        </w:rPr>
        <w:t> </w:t>
      </w:r>
      <w:r>
        <w:rPr>
          <w:sz w:val="22"/>
          <w:szCs w:val="28"/>
          <w:lang w:val="en-US"/>
        </w:rPr>
        <w:t>c</w:t>
      </w:r>
      <w:r w:rsidRPr="004B02EE">
        <w:rPr>
          <w:sz w:val="22"/>
          <w:szCs w:val="28"/>
        </w:rPr>
        <w:t>.</w:t>
      </w:r>
    </w:p>
    <w:p w:rsidR="00D17C12" w:rsidRPr="00852F61" w:rsidRDefault="00D17C12" w:rsidP="00D17C12">
      <w:pPr>
        <w:suppressAutoHyphens/>
        <w:jc w:val="both"/>
        <w:rPr>
          <w:sz w:val="20"/>
        </w:rPr>
      </w:pPr>
    </w:p>
    <w:p w:rsidR="00D17C12" w:rsidRPr="00852F61" w:rsidRDefault="00D17C12" w:rsidP="00D17C12">
      <w:pPr>
        <w:suppressAutoHyphens/>
        <w:ind w:firstLine="567"/>
        <w:jc w:val="center"/>
        <w:rPr>
          <w:b/>
          <w:sz w:val="22"/>
          <w:szCs w:val="22"/>
        </w:rPr>
      </w:pPr>
    </w:p>
    <w:p w:rsidR="00D17C12" w:rsidRPr="000342B3" w:rsidRDefault="00D17C12" w:rsidP="00D17C12"/>
    <w:p w:rsidR="00290531" w:rsidRDefault="00EA097B" w:rsidP="00290531">
      <w:pPr>
        <w:rPr>
          <w:sz w:val="28"/>
          <w:szCs w:val="28"/>
        </w:rPr>
        <w:sectPr w:rsidR="00290531" w:rsidSect="00F56B8A">
          <w:pgSz w:w="11906" w:h="16838"/>
          <w:pgMar w:top="1418" w:right="1418" w:bottom="1134" w:left="1418" w:header="397" w:footer="397" w:gutter="0"/>
          <w:cols w:space="708"/>
          <w:titlePg/>
          <w:docGrid w:linePitch="360"/>
        </w:sectPr>
      </w:pPr>
      <w:r w:rsidRPr="003A5E6E">
        <w:rPr>
          <w:sz w:val="28"/>
          <w:szCs w:val="28"/>
        </w:rPr>
        <w:br w:type="page"/>
      </w:r>
    </w:p>
    <w:p w:rsidR="00EA097B" w:rsidRPr="00916CED" w:rsidRDefault="00EA097B" w:rsidP="00852F61">
      <w:pPr>
        <w:jc w:val="right"/>
        <w:rPr>
          <w:b/>
          <w:sz w:val="22"/>
          <w:szCs w:val="22"/>
        </w:rPr>
      </w:pPr>
      <w:r w:rsidRPr="00916CED">
        <w:rPr>
          <w:b/>
          <w:sz w:val="22"/>
          <w:szCs w:val="22"/>
        </w:rPr>
        <w:lastRenderedPageBreak/>
        <w:t>Приложение</w:t>
      </w:r>
    </w:p>
    <w:p w:rsidR="00EA097B" w:rsidRDefault="00EA097B" w:rsidP="003C6E85">
      <w:pPr>
        <w:pStyle w:val="a7"/>
        <w:jc w:val="both"/>
        <w:rPr>
          <w:rFonts w:ascii="Times New Roman" w:hAnsi="Times New Roman"/>
          <w:b/>
        </w:rPr>
      </w:pPr>
    </w:p>
    <w:p w:rsidR="00EA097B" w:rsidRDefault="00EA097B" w:rsidP="007617A8">
      <w:pPr>
        <w:jc w:val="center"/>
        <w:rPr>
          <w:b/>
          <w:sz w:val="28"/>
          <w:szCs w:val="28"/>
        </w:rPr>
      </w:pPr>
    </w:p>
    <w:p w:rsidR="00EA097B" w:rsidRPr="00290531" w:rsidRDefault="00290531" w:rsidP="00A61FC3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90531">
        <w:rPr>
          <w:rFonts w:ascii="Times New Roman" w:hAnsi="Times New Roman"/>
          <w:b/>
          <w:sz w:val="28"/>
          <w:szCs w:val="28"/>
        </w:rPr>
        <w:t xml:space="preserve">А. ЗАЯВКА </w:t>
      </w:r>
    </w:p>
    <w:p w:rsidR="00D17C12" w:rsidRPr="00290531" w:rsidRDefault="00290531" w:rsidP="00C11822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90531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>О</w:t>
      </w:r>
      <w:r w:rsidRPr="00290531">
        <w:rPr>
          <w:rFonts w:ascii="Times New Roman" w:hAnsi="Times New Roman"/>
          <w:b/>
          <w:sz w:val="28"/>
          <w:szCs w:val="28"/>
        </w:rPr>
        <w:t xml:space="preserve"> ВСЕРОССИЙСКОЙ НАУЧНО-ТЕХНИЧЕСКОЙ НАУЧНО-МЕТОДИЧЕСКОЙ КОНФЕРЕНЦИИ </w:t>
      </w:r>
      <w:r w:rsidRPr="00290531">
        <w:rPr>
          <w:rFonts w:ascii="Times New Roman" w:hAnsi="Times New Roman"/>
          <w:b/>
          <w:iCs/>
          <w:sz w:val="28"/>
          <w:szCs w:val="28"/>
        </w:rPr>
        <w:t xml:space="preserve">С МЕЖДУНАРОДНЫМ УЧАСТИЕМ </w:t>
      </w:r>
      <w:r w:rsidRPr="00290531">
        <w:rPr>
          <w:rFonts w:ascii="Times New Roman" w:hAnsi="Times New Roman"/>
          <w:b/>
          <w:sz w:val="28"/>
          <w:szCs w:val="28"/>
        </w:rPr>
        <w:t>«</w:t>
      </w:r>
      <w:r w:rsidRPr="00290531">
        <w:rPr>
          <w:rFonts w:ascii="Times New Roman" w:hAnsi="Times New Roman"/>
          <w:b/>
          <w:iCs/>
          <w:sz w:val="28"/>
          <w:szCs w:val="28"/>
        </w:rPr>
        <w:t>ЭМПИРИКА–2021</w:t>
      </w:r>
      <w:r w:rsidRPr="00290531">
        <w:rPr>
          <w:rFonts w:ascii="Times New Roman" w:hAnsi="Times New Roman"/>
          <w:b/>
          <w:sz w:val="28"/>
          <w:szCs w:val="28"/>
        </w:rPr>
        <w:t>»,</w:t>
      </w:r>
    </w:p>
    <w:p w:rsidR="00D17C12" w:rsidRPr="00C11822" w:rsidRDefault="00D17C12" w:rsidP="000225F0">
      <w:pPr>
        <w:ind w:firstLine="708"/>
        <w:jc w:val="center"/>
        <w:rPr>
          <w:b/>
          <w:sz w:val="28"/>
          <w:szCs w:val="28"/>
        </w:rPr>
      </w:pPr>
      <w:r w:rsidRPr="00C11822">
        <w:rPr>
          <w:b/>
          <w:sz w:val="28"/>
          <w:szCs w:val="28"/>
        </w:rPr>
        <w:t>ПОСВЯЩЕННОЙ 45-ЛЕТИЮ КАФЕДР</w:t>
      </w:r>
      <w:r w:rsidR="00C11822" w:rsidRPr="00C11822">
        <w:rPr>
          <w:b/>
          <w:sz w:val="28"/>
          <w:szCs w:val="28"/>
        </w:rPr>
        <w:t>: МАШИНОСТ</w:t>
      </w:r>
      <w:r w:rsidR="00C11822">
        <w:rPr>
          <w:b/>
          <w:sz w:val="28"/>
          <w:szCs w:val="28"/>
        </w:rPr>
        <w:t xml:space="preserve">РОЕНИЕ, </w:t>
      </w:r>
      <w:r w:rsidR="000225F0" w:rsidRPr="000225F0">
        <w:rPr>
          <w:b/>
          <w:sz w:val="28"/>
          <w:szCs w:val="28"/>
        </w:rPr>
        <w:t>ПРИБОРОСТРОЕНИЕ, РОБОТОТЕХН</w:t>
      </w:r>
      <w:r w:rsidR="000225F0">
        <w:rPr>
          <w:b/>
          <w:sz w:val="28"/>
          <w:szCs w:val="28"/>
        </w:rPr>
        <w:t xml:space="preserve">ИКА И КОМПЛЕКСНАЯ АВТОМАТИЗАЦИЯ </w:t>
      </w:r>
      <w:r w:rsidRPr="00C11822">
        <w:rPr>
          <w:b/>
          <w:sz w:val="28"/>
          <w:szCs w:val="28"/>
        </w:rPr>
        <w:t>КОВРОВСКОЙ ГОСУДАРСТВЕННОЙ ТЕХНОЛОГИЧЕСКОЙ АКАДЕМИИ</w:t>
      </w:r>
      <w:r w:rsidR="000225F0">
        <w:rPr>
          <w:b/>
          <w:sz w:val="28"/>
          <w:szCs w:val="28"/>
        </w:rPr>
        <w:t xml:space="preserve"> </w:t>
      </w:r>
      <w:r w:rsidRPr="00C11822">
        <w:rPr>
          <w:b/>
          <w:sz w:val="28"/>
          <w:szCs w:val="28"/>
        </w:rPr>
        <w:t>ИМЕНИ В.А. ДЕГТЯРЕВА</w:t>
      </w:r>
    </w:p>
    <w:p w:rsidR="00D17C12" w:rsidRPr="0082036E" w:rsidRDefault="00D17C12" w:rsidP="00D17C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03"/>
        <w:gridCol w:w="4058"/>
      </w:tblGrid>
      <w:tr w:rsidR="00D17C12" w:rsidRPr="0082036E" w:rsidTr="00C11822">
        <w:trPr>
          <w:jc w:val="center"/>
        </w:trPr>
        <w:tc>
          <w:tcPr>
            <w:tcW w:w="566" w:type="dxa"/>
          </w:tcPr>
          <w:p w:rsidR="00D17C12" w:rsidRPr="0082036E" w:rsidRDefault="00D17C12" w:rsidP="00C11822">
            <w:pPr>
              <w:jc w:val="center"/>
              <w:rPr>
                <w:sz w:val="28"/>
                <w:szCs w:val="28"/>
              </w:rPr>
            </w:pPr>
            <w:r w:rsidRPr="0082036E">
              <w:rPr>
                <w:sz w:val="28"/>
                <w:szCs w:val="28"/>
              </w:rPr>
              <w:t>1.</w:t>
            </w:r>
          </w:p>
        </w:tc>
        <w:tc>
          <w:tcPr>
            <w:tcW w:w="4903" w:type="dxa"/>
            <w:vAlign w:val="center"/>
          </w:tcPr>
          <w:p w:rsidR="00D17C12" w:rsidRPr="0082036E" w:rsidRDefault="00D17C12" w:rsidP="00C11822">
            <w:pPr>
              <w:rPr>
                <w:sz w:val="28"/>
                <w:szCs w:val="28"/>
              </w:rPr>
            </w:pPr>
            <w:r w:rsidRPr="0082036E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058" w:type="dxa"/>
          </w:tcPr>
          <w:p w:rsidR="00D17C12" w:rsidRPr="0082036E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2.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3.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4.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Место работы (учёбы), должность (курс)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5.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Почтовый адрес автора для отсылки сборника материалов конференции</w:t>
            </w:r>
            <w:r>
              <w:rPr>
                <w:sz w:val="28"/>
                <w:szCs w:val="28"/>
              </w:rPr>
              <w:t xml:space="preserve"> в случае необходимости</w:t>
            </w:r>
            <w:r w:rsidRPr="00DF0BE4">
              <w:rPr>
                <w:sz w:val="28"/>
                <w:szCs w:val="28"/>
              </w:rPr>
              <w:t>*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6.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7.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Е-mail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8.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  <w:tr w:rsidR="00D17C12" w:rsidRPr="00D9062C" w:rsidTr="00C11822">
        <w:trPr>
          <w:jc w:val="center"/>
        </w:trPr>
        <w:tc>
          <w:tcPr>
            <w:tcW w:w="566" w:type="dxa"/>
          </w:tcPr>
          <w:p w:rsidR="00D17C12" w:rsidRPr="00DF0BE4" w:rsidRDefault="00D17C12" w:rsidP="00C11822">
            <w:pPr>
              <w:jc w:val="center"/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9.</w:t>
            </w:r>
          </w:p>
        </w:tc>
        <w:tc>
          <w:tcPr>
            <w:tcW w:w="4903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  <w:r w:rsidRPr="00DF0BE4">
              <w:rPr>
                <w:sz w:val="28"/>
                <w:szCs w:val="28"/>
              </w:rPr>
              <w:t>Соавторы</w:t>
            </w:r>
          </w:p>
        </w:tc>
        <w:tc>
          <w:tcPr>
            <w:tcW w:w="4058" w:type="dxa"/>
          </w:tcPr>
          <w:p w:rsidR="00D17C12" w:rsidRPr="00DF0BE4" w:rsidRDefault="00D17C12" w:rsidP="00C11822">
            <w:pPr>
              <w:rPr>
                <w:sz w:val="28"/>
                <w:szCs w:val="28"/>
              </w:rPr>
            </w:pPr>
          </w:p>
        </w:tc>
      </w:tr>
    </w:tbl>
    <w:p w:rsidR="00D17C12" w:rsidRPr="002031CC" w:rsidRDefault="00D17C12" w:rsidP="00D17C12">
      <w:pPr>
        <w:jc w:val="both"/>
        <w:rPr>
          <w:color w:val="FF0000"/>
          <w:sz w:val="28"/>
          <w:szCs w:val="28"/>
        </w:rPr>
      </w:pPr>
    </w:p>
    <w:p w:rsidR="00D17C12" w:rsidRDefault="00D17C12" w:rsidP="00D17C12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17C12" w:rsidRDefault="00D17C12" w:rsidP="00D17C12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17C12" w:rsidRPr="004A5FD1" w:rsidRDefault="00D17C12" w:rsidP="00D17C12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A5FD1">
        <w:rPr>
          <w:rFonts w:ascii="Times New Roman" w:hAnsi="Times New Roman"/>
          <w:b/>
          <w:sz w:val="28"/>
          <w:szCs w:val="28"/>
          <w:lang w:val="en-US"/>
        </w:rPr>
        <w:t>B</w:t>
      </w:r>
      <w:r w:rsidRPr="004A5FD1">
        <w:rPr>
          <w:rFonts w:ascii="Times New Roman" w:hAnsi="Times New Roman"/>
          <w:b/>
          <w:sz w:val="28"/>
          <w:szCs w:val="28"/>
        </w:rPr>
        <w:t>. СВЕДЕНИЯ ОБ АВТОРАХ</w:t>
      </w:r>
    </w:p>
    <w:p w:rsidR="00EA097B" w:rsidRPr="002031CC" w:rsidRDefault="00D17C12" w:rsidP="000439DD">
      <w:pPr>
        <w:pStyle w:val="a7"/>
        <w:rPr>
          <w:rFonts w:ascii="Times New Roman" w:hAnsi="Times New Roman"/>
          <w:b/>
          <w:color w:val="FF0000"/>
          <w:sz w:val="28"/>
          <w:szCs w:val="28"/>
        </w:rPr>
      </w:pPr>
      <w:r w:rsidRPr="004A5FD1">
        <w:rPr>
          <w:rFonts w:ascii="Times New Roman" w:hAnsi="Times New Roman"/>
          <w:b/>
          <w:sz w:val="28"/>
          <w:szCs w:val="28"/>
        </w:rPr>
        <w:t>Иванов Иван Иван</w:t>
      </w:r>
      <w:r>
        <w:rPr>
          <w:rFonts w:ascii="Times New Roman" w:hAnsi="Times New Roman"/>
          <w:b/>
          <w:sz w:val="28"/>
          <w:szCs w:val="28"/>
        </w:rPr>
        <w:t>ови</w:t>
      </w:r>
      <w:r w:rsidRPr="004A5FD1">
        <w:rPr>
          <w:rFonts w:ascii="Times New Roman" w:hAnsi="Times New Roman"/>
          <w:b/>
          <w:sz w:val="28"/>
          <w:szCs w:val="28"/>
        </w:rPr>
        <w:t xml:space="preserve">ч – </w:t>
      </w:r>
      <w:r w:rsidRPr="004A5FD1">
        <w:rPr>
          <w:rFonts w:ascii="Times New Roman" w:hAnsi="Times New Roman"/>
          <w:sz w:val="28"/>
          <w:szCs w:val="28"/>
        </w:rPr>
        <w:t>профессор, д-р техн. наук, зав.каф. ______, ФГБОУ ВО «КГТА им. Дегтярева». Область научных интересов: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FD1">
        <w:rPr>
          <w:rFonts w:ascii="Times New Roman" w:hAnsi="Times New Roman"/>
          <w:sz w:val="28"/>
          <w:szCs w:val="28"/>
        </w:rPr>
        <w:t xml:space="preserve">______. Автор более 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4A5FD1">
        <w:rPr>
          <w:rFonts w:ascii="Times New Roman" w:hAnsi="Times New Roman"/>
          <w:sz w:val="28"/>
          <w:szCs w:val="28"/>
        </w:rPr>
        <w:t xml:space="preserve">статей, </w:t>
      </w:r>
      <w:r>
        <w:rPr>
          <w:rFonts w:ascii="Times New Roman" w:hAnsi="Times New Roman"/>
          <w:sz w:val="28"/>
          <w:szCs w:val="28"/>
        </w:rPr>
        <w:t>_____</w:t>
      </w:r>
      <w:r w:rsidRPr="004A5FD1">
        <w:rPr>
          <w:rFonts w:ascii="Times New Roman" w:hAnsi="Times New Roman"/>
          <w:sz w:val="28"/>
          <w:szCs w:val="28"/>
        </w:rPr>
        <w:t xml:space="preserve"> монографий, </w:t>
      </w:r>
      <w:r>
        <w:rPr>
          <w:rFonts w:ascii="Times New Roman" w:hAnsi="Times New Roman"/>
          <w:sz w:val="28"/>
          <w:szCs w:val="28"/>
        </w:rPr>
        <w:t xml:space="preserve">_____ учебных пособий, </w:t>
      </w:r>
      <w:r w:rsidRPr="004A5FD1">
        <w:rPr>
          <w:rFonts w:ascii="Times New Roman" w:hAnsi="Times New Roman"/>
          <w:sz w:val="28"/>
          <w:szCs w:val="28"/>
        </w:rPr>
        <w:t>______ патентов (свидетельств), заслуженный деятел</w:t>
      </w:r>
      <w:r>
        <w:rPr>
          <w:rFonts w:ascii="Times New Roman" w:hAnsi="Times New Roman"/>
          <w:sz w:val="28"/>
          <w:szCs w:val="28"/>
        </w:rPr>
        <w:t>ь…</w:t>
      </w:r>
    </w:p>
    <w:sectPr w:rsidR="00EA097B" w:rsidRPr="002031CC" w:rsidSect="00290531">
      <w:pgSz w:w="11906" w:h="16838"/>
      <w:pgMar w:top="1021" w:right="567" w:bottom="102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CE" w:rsidRDefault="00F30ECE" w:rsidP="00FA704E">
      <w:r>
        <w:separator/>
      </w:r>
    </w:p>
  </w:endnote>
  <w:endnote w:type="continuationSeparator" w:id="0">
    <w:p w:rsidR="00F30ECE" w:rsidRDefault="00F30ECE" w:rsidP="00FA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CE" w:rsidRDefault="00C754F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5CC">
      <w:rPr>
        <w:noProof/>
      </w:rPr>
      <w:t>3</w:t>
    </w:r>
    <w:r>
      <w:rPr>
        <w:noProof/>
      </w:rPr>
      <w:fldChar w:fldCharType="end"/>
    </w:r>
  </w:p>
  <w:p w:rsidR="00F30ECE" w:rsidRDefault="00F30ECE" w:rsidP="00F3135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CE" w:rsidRDefault="00F30ECE" w:rsidP="00FA704E">
      <w:r>
        <w:separator/>
      </w:r>
    </w:p>
  </w:footnote>
  <w:footnote w:type="continuationSeparator" w:id="0">
    <w:p w:rsidR="00F30ECE" w:rsidRDefault="00F30ECE" w:rsidP="00FA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870"/>
    <w:multiLevelType w:val="hybridMultilevel"/>
    <w:tmpl w:val="BB9A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60A63"/>
    <w:multiLevelType w:val="hybridMultilevel"/>
    <w:tmpl w:val="64B28D4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62D314FB"/>
    <w:multiLevelType w:val="hybridMultilevel"/>
    <w:tmpl w:val="B3E014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6B2688"/>
    <w:multiLevelType w:val="hybridMultilevel"/>
    <w:tmpl w:val="A85C3E78"/>
    <w:lvl w:ilvl="0" w:tplc="AF1E9A28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1C051BE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5351EF"/>
    <w:multiLevelType w:val="hybridMultilevel"/>
    <w:tmpl w:val="16E813EC"/>
    <w:lvl w:ilvl="0" w:tplc="B5E0EA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5C1829"/>
    <w:multiLevelType w:val="hybridMultilevel"/>
    <w:tmpl w:val="3C40DF00"/>
    <w:lvl w:ilvl="0" w:tplc="90046552">
      <w:start w:val="1"/>
      <w:numFmt w:val="bullet"/>
      <w:lvlText w:val="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AB7"/>
    <w:rsid w:val="00007B8E"/>
    <w:rsid w:val="000135B6"/>
    <w:rsid w:val="000225F0"/>
    <w:rsid w:val="00033F45"/>
    <w:rsid w:val="000342B3"/>
    <w:rsid w:val="0003610A"/>
    <w:rsid w:val="000404EC"/>
    <w:rsid w:val="000439DD"/>
    <w:rsid w:val="00044BC7"/>
    <w:rsid w:val="0005376B"/>
    <w:rsid w:val="00061482"/>
    <w:rsid w:val="00066F00"/>
    <w:rsid w:val="000731D0"/>
    <w:rsid w:val="00073B79"/>
    <w:rsid w:val="00081E58"/>
    <w:rsid w:val="00095FF3"/>
    <w:rsid w:val="000A5640"/>
    <w:rsid w:val="000A787A"/>
    <w:rsid w:val="000B4B0C"/>
    <w:rsid w:val="000B4DBA"/>
    <w:rsid w:val="000B7802"/>
    <w:rsid w:val="000C7AAC"/>
    <w:rsid w:val="000F3479"/>
    <w:rsid w:val="001007E2"/>
    <w:rsid w:val="00102ABA"/>
    <w:rsid w:val="00106457"/>
    <w:rsid w:val="00123501"/>
    <w:rsid w:val="00130503"/>
    <w:rsid w:val="00140790"/>
    <w:rsid w:val="001560C1"/>
    <w:rsid w:val="00156C5A"/>
    <w:rsid w:val="00176291"/>
    <w:rsid w:val="001763CA"/>
    <w:rsid w:val="00177145"/>
    <w:rsid w:val="00185CD9"/>
    <w:rsid w:val="0019756F"/>
    <w:rsid w:val="001C2A10"/>
    <w:rsid w:val="001C2EC0"/>
    <w:rsid w:val="001D559F"/>
    <w:rsid w:val="001D6D63"/>
    <w:rsid w:val="00200E21"/>
    <w:rsid w:val="002031CC"/>
    <w:rsid w:val="002042B8"/>
    <w:rsid w:val="00204F60"/>
    <w:rsid w:val="00206843"/>
    <w:rsid w:val="00215BC6"/>
    <w:rsid w:val="00244BAE"/>
    <w:rsid w:val="0024585B"/>
    <w:rsid w:val="00246605"/>
    <w:rsid w:val="002471A1"/>
    <w:rsid w:val="00263746"/>
    <w:rsid w:val="002641AA"/>
    <w:rsid w:val="00275836"/>
    <w:rsid w:val="00276DF1"/>
    <w:rsid w:val="00276F3C"/>
    <w:rsid w:val="0028387C"/>
    <w:rsid w:val="00290531"/>
    <w:rsid w:val="002A0009"/>
    <w:rsid w:val="002B3014"/>
    <w:rsid w:val="002B6990"/>
    <w:rsid w:val="002B6ED9"/>
    <w:rsid w:val="002C5C08"/>
    <w:rsid w:val="002D2BE2"/>
    <w:rsid w:val="002D4CDB"/>
    <w:rsid w:val="002D79A3"/>
    <w:rsid w:val="002F4AF2"/>
    <w:rsid w:val="002F5C39"/>
    <w:rsid w:val="00302336"/>
    <w:rsid w:val="003132E7"/>
    <w:rsid w:val="0032260E"/>
    <w:rsid w:val="00331874"/>
    <w:rsid w:val="0033364C"/>
    <w:rsid w:val="003777E0"/>
    <w:rsid w:val="003A0A27"/>
    <w:rsid w:val="003A3E17"/>
    <w:rsid w:val="003A5E6E"/>
    <w:rsid w:val="003A6B8C"/>
    <w:rsid w:val="003A709E"/>
    <w:rsid w:val="003B6B6C"/>
    <w:rsid w:val="003C6E85"/>
    <w:rsid w:val="003D2855"/>
    <w:rsid w:val="003E0986"/>
    <w:rsid w:val="003E7281"/>
    <w:rsid w:val="003F0523"/>
    <w:rsid w:val="003F10DC"/>
    <w:rsid w:val="003F2FE8"/>
    <w:rsid w:val="00404C19"/>
    <w:rsid w:val="00404C24"/>
    <w:rsid w:val="00404D8E"/>
    <w:rsid w:val="00427D71"/>
    <w:rsid w:val="0043755A"/>
    <w:rsid w:val="00441E99"/>
    <w:rsid w:val="00452113"/>
    <w:rsid w:val="0045597F"/>
    <w:rsid w:val="00463F84"/>
    <w:rsid w:val="00472C4B"/>
    <w:rsid w:val="00484F9C"/>
    <w:rsid w:val="004A0BF1"/>
    <w:rsid w:val="004A5E96"/>
    <w:rsid w:val="004A5FD1"/>
    <w:rsid w:val="004B02EE"/>
    <w:rsid w:val="004B2E21"/>
    <w:rsid w:val="004B7F11"/>
    <w:rsid w:val="004C268F"/>
    <w:rsid w:val="004C5CE8"/>
    <w:rsid w:val="004E67ED"/>
    <w:rsid w:val="0051315E"/>
    <w:rsid w:val="005139EA"/>
    <w:rsid w:val="0051488B"/>
    <w:rsid w:val="0051652B"/>
    <w:rsid w:val="00516C12"/>
    <w:rsid w:val="00520A11"/>
    <w:rsid w:val="00523173"/>
    <w:rsid w:val="00523943"/>
    <w:rsid w:val="00523BDD"/>
    <w:rsid w:val="0052758C"/>
    <w:rsid w:val="00543F1F"/>
    <w:rsid w:val="00547D8B"/>
    <w:rsid w:val="00551514"/>
    <w:rsid w:val="00553E6F"/>
    <w:rsid w:val="00574AB7"/>
    <w:rsid w:val="0058193F"/>
    <w:rsid w:val="005A6FCC"/>
    <w:rsid w:val="005A6FE4"/>
    <w:rsid w:val="005B29A9"/>
    <w:rsid w:val="005B3ABF"/>
    <w:rsid w:val="005C1F1B"/>
    <w:rsid w:val="005C76CE"/>
    <w:rsid w:val="005D5E2A"/>
    <w:rsid w:val="00607335"/>
    <w:rsid w:val="00613C3F"/>
    <w:rsid w:val="00615F72"/>
    <w:rsid w:val="006330DA"/>
    <w:rsid w:val="00641AF7"/>
    <w:rsid w:val="00643C9E"/>
    <w:rsid w:val="00645EE1"/>
    <w:rsid w:val="006476EE"/>
    <w:rsid w:val="00647B49"/>
    <w:rsid w:val="00650217"/>
    <w:rsid w:val="006514AD"/>
    <w:rsid w:val="0065740A"/>
    <w:rsid w:val="006634C8"/>
    <w:rsid w:val="00663C7E"/>
    <w:rsid w:val="006910B3"/>
    <w:rsid w:val="006A736A"/>
    <w:rsid w:val="006B47BA"/>
    <w:rsid w:val="006D5EDB"/>
    <w:rsid w:val="00712433"/>
    <w:rsid w:val="00716572"/>
    <w:rsid w:val="00717DDE"/>
    <w:rsid w:val="00720AA3"/>
    <w:rsid w:val="00726635"/>
    <w:rsid w:val="00732008"/>
    <w:rsid w:val="00735F30"/>
    <w:rsid w:val="00737A08"/>
    <w:rsid w:val="007617A8"/>
    <w:rsid w:val="00763DB0"/>
    <w:rsid w:val="00775694"/>
    <w:rsid w:val="007823CD"/>
    <w:rsid w:val="00791184"/>
    <w:rsid w:val="007943E1"/>
    <w:rsid w:val="007A3DC9"/>
    <w:rsid w:val="007B121D"/>
    <w:rsid w:val="007B7CB6"/>
    <w:rsid w:val="007C5636"/>
    <w:rsid w:val="007C6E99"/>
    <w:rsid w:val="007D133C"/>
    <w:rsid w:val="007E471A"/>
    <w:rsid w:val="007E6EE9"/>
    <w:rsid w:val="00822368"/>
    <w:rsid w:val="00852F61"/>
    <w:rsid w:val="0085486F"/>
    <w:rsid w:val="00866953"/>
    <w:rsid w:val="00867FE5"/>
    <w:rsid w:val="00876A83"/>
    <w:rsid w:val="008826D9"/>
    <w:rsid w:val="00882A59"/>
    <w:rsid w:val="00897753"/>
    <w:rsid w:val="008A072F"/>
    <w:rsid w:val="008A1F07"/>
    <w:rsid w:val="008A5ECF"/>
    <w:rsid w:val="008B5EB5"/>
    <w:rsid w:val="008B70DC"/>
    <w:rsid w:val="008C2DFF"/>
    <w:rsid w:val="008C335F"/>
    <w:rsid w:val="00916CED"/>
    <w:rsid w:val="00927F5E"/>
    <w:rsid w:val="00944D1E"/>
    <w:rsid w:val="00945960"/>
    <w:rsid w:val="00947A01"/>
    <w:rsid w:val="00950063"/>
    <w:rsid w:val="00953281"/>
    <w:rsid w:val="009658C8"/>
    <w:rsid w:val="00971C35"/>
    <w:rsid w:val="00973280"/>
    <w:rsid w:val="009A0290"/>
    <w:rsid w:val="009A25C2"/>
    <w:rsid w:val="009A7B9D"/>
    <w:rsid w:val="009B5E30"/>
    <w:rsid w:val="009D5E28"/>
    <w:rsid w:val="009E1D16"/>
    <w:rsid w:val="009E1F3C"/>
    <w:rsid w:val="00A345AB"/>
    <w:rsid w:val="00A441DA"/>
    <w:rsid w:val="00A6069A"/>
    <w:rsid w:val="00A61FC3"/>
    <w:rsid w:val="00A64057"/>
    <w:rsid w:val="00A655EC"/>
    <w:rsid w:val="00A82084"/>
    <w:rsid w:val="00A8511C"/>
    <w:rsid w:val="00A92F45"/>
    <w:rsid w:val="00AA185F"/>
    <w:rsid w:val="00AB2DC0"/>
    <w:rsid w:val="00AB3E1A"/>
    <w:rsid w:val="00AB73AB"/>
    <w:rsid w:val="00AD65AC"/>
    <w:rsid w:val="00AE0F82"/>
    <w:rsid w:val="00AF1429"/>
    <w:rsid w:val="00AF6724"/>
    <w:rsid w:val="00AF6E45"/>
    <w:rsid w:val="00AF7BDA"/>
    <w:rsid w:val="00B30A94"/>
    <w:rsid w:val="00B41789"/>
    <w:rsid w:val="00B43A10"/>
    <w:rsid w:val="00B45A0C"/>
    <w:rsid w:val="00B465FC"/>
    <w:rsid w:val="00B60ED0"/>
    <w:rsid w:val="00B80211"/>
    <w:rsid w:val="00B86E10"/>
    <w:rsid w:val="00BA4BEB"/>
    <w:rsid w:val="00BC2429"/>
    <w:rsid w:val="00BC3BC6"/>
    <w:rsid w:val="00BC59F5"/>
    <w:rsid w:val="00BE65F0"/>
    <w:rsid w:val="00C00A7D"/>
    <w:rsid w:val="00C03287"/>
    <w:rsid w:val="00C0638D"/>
    <w:rsid w:val="00C10FA3"/>
    <w:rsid w:val="00C11822"/>
    <w:rsid w:val="00C14245"/>
    <w:rsid w:val="00C5081B"/>
    <w:rsid w:val="00C51B5A"/>
    <w:rsid w:val="00C754F8"/>
    <w:rsid w:val="00C86CE9"/>
    <w:rsid w:val="00CB25CC"/>
    <w:rsid w:val="00CB7B60"/>
    <w:rsid w:val="00CC60D4"/>
    <w:rsid w:val="00CD1910"/>
    <w:rsid w:val="00CF79CB"/>
    <w:rsid w:val="00D04319"/>
    <w:rsid w:val="00D17691"/>
    <w:rsid w:val="00D17C12"/>
    <w:rsid w:val="00D20303"/>
    <w:rsid w:val="00D23E35"/>
    <w:rsid w:val="00D35C19"/>
    <w:rsid w:val="00D437AB"/>
    <w:rsid w:val="00D657E5"/>
    <w:rsid w:val="00D9062C"/>
    <w:rsid w:val="00DA5B0C"/>
    <w:rsid w:val="00DB7283"/>
    <w:rsid w:val="00DC0B86"/>
    <w:rsid w:val="00DC0F02"/>
    <w:rsid w:val="00DD0EC9"/>
    <w:rsid w:val="00DE74B9"/>
    <w:rsid w:val="00DE7B62"/>
    <w:rsid w:val="00DF0BE4"/>
    <w:rsid w:val="00DF4D12"/>
    <w:rsid w:val="00E17617"/>
    <w:rsid w:val="00E250D8"/>
    <w:rsid w:val="00E33443"/>
    <w:rsid w:val="00E37B86"/>
    <w:rsid w:val="00E46D4B"/>
    <w:rsid w:val="00E50A60"/>
    <w:rsid w:val="00E53949"/>
    <w:rsid w:val="00E554EE"/>
    <w:rsid w:val="00E61C2C"/>
    <w:rsid w:val="00E9349C"/>
    <w:rsid w:val="00EA097B"/>
    <w:rsid w:val="00EB1E8A"/>
    <w:rsid w:val="00EC4D5A"/>
    <w:rsid w:val="00F21198"/>
    <w:rsid w:val="00F30A32"/>
    <w:rsid w:val="00F30ECE"/>
    <w:rsid w:val="00F31359"/>
    <w:rsid w:val="00F45736"/>
    <w:rsid w:val="00F56B8A"/>
    <w:rsid w:val="00FA704E"/>
    <w:rsid w:val="00FB0F66"/>
    <w:rsid w:val="00FB1AD2"/>
    <w:rsid w:val="00FB5590"/>
    <w:rsid w:val="00FB768D"/>
    <w:rsid w:val="00FD7A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C7A6D66-87F4-4803-A399-E4AD4A07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B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0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0009"/>
    <w:pPr>
      <w:keepNext/>
      <w:autoSpaceDE w:val="0"/>
      <w:autoSpaceDN w:val="0"/>
      <w:jc w:val="both"/>
      <w:outlineLvl w:val="1"/>
    </w:pPr>
    <w:rPr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0009"/>
    <w:rPr>
      <w:rFonts w:cs="Times New Roman"/>
      <w:i/>
      <w:iCs/>
      <w:sz w:val="44"/>
      <w:szCs w:val="44"/>
      <w:lang w:val="ru-RU" w:eastAsia="ru-RU" w:bidi="ar-SA"/>
    </w:rPr>
  </w:style>
  <w:style w:type="character" w:styleId="a3">
    <w:name w:val="Hyperlink"/>
    <w:basedOn w:val="a0"/>
    <w:uiPriority w:val="99"/>
    <w:rsid w:val="002A000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2A0009"/>
    <w:pPr>
      <w:autoSpaceDE w:val="0"/>
      <w:autoSpaceDN w:val="0"/>
      <w:ind w:left="142" w:right="128"/>
      <w:jc w:val="center"/>
    </w:pPr>
    <w:rPr>
      <w:spacing w:val="26"/>
      <w:sz w:val="22"/>
      <w:szCs w:val="22"/>
    </w:rPr>
  </w:style>
  <w:style w:type="paragraph" w:customStyle="1" w:styleId="Default">
    <w:name w:val="Default"/>
    <w:uiPriority w:val="99"/>
    <w:rsid w:val="00E3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A6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38D"/>
    <w:rPr>
      <w:rFonts w:cs="Times New Roman"/>
      <w:sz w:val="2"/>
    </w:rPr>
  </w:style>
  <w:style w:type="paragraph" w:styleId="a7">
    <w:name w:val="Plain Text"/>
    <w:basedOn w:val="a"/>
    <w:link w:val="a8"/>
    <w:uiPriority w:val="99"/>
    <w:rsid w:val="0055151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C0638D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203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99"/>
    <w:qFormat/>
    <w:locked/>
    <w:rsid w:val="000A564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A5640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E7281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FA70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704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A70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A704E"/>
    <w:rPr>
      <w:rFonts w:cs="Times New Roman"/>
      <w:sz w:val="24"/>
      <w:szCs w:val="24"/>
    </w:rPr>
  </w:style>
  <w:style w:type="table" w:styleId="af">
    <w:name w:val="Table Grid"/>
    <w:basedOn w:val="a1"/>
    <w:locked/>
    <w:rsid w:val="007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@dksta.ru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hnio@dkst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konf@dkst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kst&#1072;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BAAAB-DD80-4B63-B291-C09A2233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РАБОТЫ VII КАМУ</vt:lpstr>
    </vt:vector>
  </TitlesOfParts>
  <Company>1</Company>
  <LinksUpToDate>false</LinksUpToDate>
  <CharactersWithSpaces>9884</CharactersWithSpaces>
  <SharedDoc>false</SharedDoc>
  <HLinks>
    <vt:vector size="18" baseType="variant"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mailto:konf@dksta.ru</vt:lpwstr>
      </vt:variant>
      <vt:variant>
        <vt:lpwstr/>
      </vt:variant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mailto:konf@dksta.ru</vt:lpwstr>
      </vt:variant>
      <vt:variant>
        <vt:lpwstr/>
      </vt:variant>
      <vt:variant>
        <vt:i4>72417300</vt:i4>
      </vt:variant>
      <vt:variant>
        <vt:i4>0</vt:i4>
      </vt:variant>
      <vt:variant>
        <vt:i4>0</vt:i4>
      </vt:variant>
      <vt:variant>
        <vt:i4>5</vt:i4>
      </vt:variant>
      <vt:variant>
        <vt:lpwstr>http://www.dkstа.ru/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РАБОТЫ VII КАМУ</dc:title>
  <dc:subject/>
  <dc:creator>Nick</dc:creator>
  <cp:keywords/>
  <dc:description/>
  <cp:lastModifiedBy>NRMS</cp:lastModifiedBy>
  <cp:revision>24</cp:revision>
  <cp:lastPrinted>2021-09-15T10:48:00Z</cp:lastPrinted>
  <dcterms:created xsi:type="dcterms:W3CDTF">2021-09-15T10:38:00Z</dcterms:created>
  <dcterms:modified xsi:type="dcterms:W3CDTF">2021-10-13T05:40:00Z</dcterms:modified>
</cp:coreProperties>
</file>