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A3" w:rsidRPr="008F35A3" w:rsidRDefault="008F35A3" w:rsidP="008F35A3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</w:pPr>
      <w:r w:rsidRPr="008F35A3"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  <w:t>XIII ежегодная конференция молодых ученых «Европейский и национальный контексты в научных исследованиях»</w:t>
      </w:r>
    </w:p>
    <w:p w:rsidR="008F35A3" w:rsidRPr="008F35A3" w:rsidRDefault="008F35A3" w:rsidP="008F35A3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</w:pPr>
      <w:r w:rsidRPr="008F35A3"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  <w:t> Опубликовано: 09 февраля 2021</w:t>
      </w:r>
    </w:p>
    <w:p w:rsidR="008F35A3" w:rsidRPr="008F35A3" w:rsidRDefault="008F35A3" w:rsidP="008F3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hyperlink r:id="rId5" w:history="1">
        <w:r w:rsidRPr="008F35A3">
          <w:rPr>
            <w:rFonts w:ascii="Helvetica" w:eastAsia="Times New Roman" w:hAnsi="Helvetica" w:cs="Helvetica"/>
            <w:b/>
            <w:bCs/>
            <w:color w:val="FFFFFF"/>
            <w:sz w:val="17"/>
            <w:szCs w:val="17"/>
            <w:shd w:val="clear" w:color="auto" w:fill="9A4451"/>
            <w:lang w:eastAsia="ru-RU"/>
          </w:rPr>
          <w:t>#</w:t>
        </w:r>
        <w:proofErr w:type="spellStart"/>
        <w:r w:rsidRPr="008F35A3">
          <w:rPr>
            <w:rFonts w:ascii="Helvetica" w:eastAsia="Times New Roman" w:hAnsi="Helvetica" w:cs="Helvetica"/>
            <w:b/>
            <w:bCs/>
            <w:color w:val="FFFFFF"/>
            <w:sz w:val="17"/>
            <w:szCs w:val="17"/>
            <w:shd w:val="clear" w:color="auto" w:fill="9A4451"/>
            <w:lang w:eastAsia="ru-RU"/>
          </w:rPr>
          <w:t>international_conference</w:t>
        </w:r>
        <w:proofErr w:type="spellEnd"/>
      </w:hyperlink>
    </w:p>
    <w:p w:rsidR="008F35A3" w:rsidRPr="008F35A3" w:rsidRDefault="008F35A3" w:rsidP="008F35A3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F35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Сообщаем вам о начале приема заявок на участие в 13-ой конференции молодых ученых на базе Полоцкого государственного университета «Европейский и Национальный контексты в научных исследованиях» на английском языке (13</w:t>
      </w:r>
      <w:r w:rsidRPr="008F35A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th</w:t>
      </w:r>
      <w:r w:rsidRPr="008F35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F35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Junior</w:t>
      </w:r>
      <w:proofErr w:type="spellEnd"/>
      <w:r w:rsidRPr="008F35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F35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Research</w:t>
      </w:r>
      <w:proofErr w:type="spellEnd"/>
      <w:r w:rsidRPr="008F35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F35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Conference</w:t>
      </w:r>
      <w:proofErr w:type="spellEnd"/>
      <w:r w:rsidRPr="008F35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«</w:t>
      </w:r>
      <w:proofErr w:type="spellStart"/>
      <w:r w:rsidRPr="008F35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European</w:t>
      </w:r>
      <w:proofErr w:type="spellEnd"/>
      <w:r w:rsidRPr="008F35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F35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and</w:t>
      </w:r>
      <w:proofErr w:type="spellEnd"/>
      <w:r w:rsidRPr="008F35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F35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National</w:t>
      </w:r>
      <w:proofErr w:type="spellEnd"/>
      <w:r w:rsidRPr="008F35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F35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Dimension</w:t>
      </w:r>
      <w:proofErr w:type="spellEnd"/>
      <w:r w:rsidRPr="008F35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F35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in</w:t>
      </w:r>
      <w:proofErr w:type="spellEnd"/>
      <w:r w:rsidRPr="008F35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F35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Research</w:t>
      </w:r>
      <w:proofErr w:type="spellEnd"/>
      <w:r w:rsidRPr="008F35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»), которая состоится онлайн 17-21 мая 2021 г.</w:t>
      </w:r>
    </w:p>
    <w:p w:rsidR="008F35A3" w:rsidRPr="008F35A3" w:rsidRDefault="008F35A3" w:rsidP="008F35A3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25" style="width:0;height:0" o:hralign="center" o:hrstd="t" o:hr="t" fillcolor="#a0a0a0" stroked="f"/>
        </w:pict>
      </w:r>
    </w:p>
    <w:p w:rsidR="008F35A3" w:rsidRPr="008F35A3" w:rsidRDefault="008F35A3" w:rsidP="008F35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Целью конференции является обмен опытом и презентация результатов исследований в различных областях науки в рамках тематических секций в международном формате.</w:t>
      </w:r>
    </w:p>
    <w:p w:rsidR="008F35A3" w:rsidRPr="008F35A3" w:rsidRDefault="008F35A3" w:rsidP="008F35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F35A3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Направления:</w:t>
      </w:r>
    </w:p>
    <w:p w:rsidR="008F35A3" w:rsidRPr="008F35A3" w:rsidRDefault="008F35A3" w:rsidP="008F35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A. Гуманитарные науки, </w:t>
      </w:r>
      <w:proofErr w:type="gramStart"/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Право</w:t>
      </w:r>
      <w:proofErr w:type="gramEnd"/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Экономика, Социальные науки, Туризм</w:t>
      </w:r>
    </w:p>
    <w:p w:rsidR="008F35A3" w:rsidRPr="008F35A3" w:rsidRDefault="008F35A3" w:rsidP="008F35A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A1. Лингвистика, Литература, Филология</w:t>
      </w:r>
    </w:p>
    <w:p w:rsidR="008F35A3" w:rsidRPr="008F35A3" w:rsidRDefault="008F35A3" w:rsidP="008F35A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A2. Образования, Социология, </w:t>
      </w:r>
      <w:proofErr w:type="gramStart"/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Право</w:t>
      </w:r>
      <w:proofErr w:type="gramEnd"/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Гендерные исследования</w:t>
      </w:r>
    </w:p>
    <w:p w:rsidR="008F35A3" w:rsidRPr="008F35A3" w:rsidRDefault="008F35A3" w:rsidP="008F35A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A3. История, Культурология, Туризм, Спорт</w:t>
      </w:r>
    </w:p>
    <w:p w:rsidR="008F35A3" w:rsidRPr="008F35A3" w:rsidRDefault="008F35A3" w:rsidP="008F35A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A4. Экономика</w:t>
      </w:r>
    </w:p>
    <w:p w:rsidR="008F35A3" w:rsidRPr="008F35A3" w:rsidRDefault="008F35A3" w:rsidP="008F35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B. Технологии</w:t>
      </w:r>
    </w:p>
    <w:p w:rsidR="008F35A3" w:rsidRPr="008F35A3" w:rsidRDefault="008F35A3" w:rsidP="008F35A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B1. Архитектура и Гражданское Строительство</w:t>
      </w:r>
    </w:p>
    <w:p w:rsidR="008F35A3" w:rsidRPr="008F35A3" w:rsidRDefault="008F35A3" w:rsidP="008F35A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B2. Технологии, Машиностроение</w:t>
      </w:r>
    </w:p>
    <w:p w:rsidR="008F35A3" w:rsidRPr="008F35A3" w:rsidRDefault="008F35A3" w:rsidP="008F35A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B3. ИКТ, Электроника, Программирование, Геодезия</w:t>
      </w:r>
    </w:p>
    <w:p w:rsidR="008F35A3" w:rsidRPr="008F35A3" w:rsidRDefault="008F35A3" w:rsidP="008F35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Всем желающим перед подачей заявки следует ознакомиться с </w:t>
      </w:r>
      <w:hyperlink r:id="rId6" w:history="1">
        <w:r w:rsidRPr="008F35A3">
          <w:rPr>
            <w:rFonts w:ascii="Helvetica" w:eastAsia="Times New Roman" w:hAnsi="Helvetica" w:cs="Helvetica"/>
            <w:b/>
            <w:bCs/>
            <w:color w:val="9A4451"/>
            <w:sz w:val="23"/>
            <w:szCs w:val="23"/>
            <w:lang w:eastAsia="ru-RU"/>
          </w:rPr>
          <w:t>правилами</w:t>
        </w:r>
      </w:hyperlink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оформления научной статьи, а также заполнить онлайн </w:t>
      </w:r>
      <w:hyperlink r:id="rId7" w:tgtFrame="_blank" w:tooltip="регистрационный бланк" w:history="1">
        <w:r w:rsidRPr="008F35A3">
          <w:rPr>
            <w:rFonts w:ascii="Helvetica" w:eastAsia="Times New Roman" w:hAnsi="Helvetica" w:cs="Helvetica"/>
            <w:b/>
            <w:bCs/>
            <w:color w:val="9A4451"/>
            <w:sz w:val="23"/>
            <w:szCs w:val="23"/>
            <w:lang w:eastAsia="ru-RU"/>
          </w:rPr>
          <w:t>регистрационный бланк</w:t>
        </w:r>
      </w:hyperlink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участника.</w:t>
      </w:r>
    </w:p>
    <w:p w:rsidR="008F35A3" w:rsidRPr="008F35A3" w:rsidRDefault="008F35A3" w:rsidP="008F35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Рабочий язык конференции – английский.</w:t>
      </w:r>
    </w:p>
    <w:p w:rsidR="008F35A3" w:rsidRPr="008F35A3" w:rsidRDefault="008F35A3" w:rsidP="008F35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Оформленную согласно правилам статью (на английском и по возможности на русском языке) просьба высылать на электронный адрес: </w:t>
      </w:r>
      <w:hyperlink r:id="rId8" w:history="1">
        <w:r w:rsidRPr="008F35A3">
          <w:rPr>
            <w:rFonts w:ascii="Helvetica" w:eastAsia="Times New Roman" w:hAnsi="Helvetica" w:cs="Helvetica"/>
            <w:color w:val="9A4451"/>
            <w:sz w:val="23"/>
            <w:szCs w:val="23"/>
            <w:lang w:eastAsia="ru-RU"/>
          </w:rPr>
          <w:t>jrc.psu@gmail.com</w:t>
        </w:r>
      </w:hyperlink>
    </w:p>
    <w:p w:rsidR="008F35A3" w:rsidRPr="008F35A3" w:rsidRDefault="008F35A3" w:rsidP="008F35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F35A3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Крайний срок подачи материалов - 16 апреля 2021 г.</w:t>
      </w:r>
    </w:p>
    <w:p w:rsidR="008F35A3" w:rsidRPr="008F35A3" w:rsidRDefault="008F35A3" w:rsidP="008F35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Участие в конференции бесплатное.</w:t>
      </w:r>
    </w:p>
    <w:p w:rsidR="008F35A3" w:rsidRPr="008F35A3" w:rsidRDefault="008F35A3" w:rsidP="008F35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По вопросам обращаться в отдел международных связей (г. Новополоцк, административный корпус университета, </w:t>
      </w:r>
      <w:proofErr w:type="spellStart"/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каб</w:t>
      </w:r>
      <w:proofErr w:type="spellEnd"/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350, тел. +375 214 50 57 09) или на электронный адрес </w:t>
      </w:r>
      <w:hyperlink r:id="rId9" w:history="1">
        <w:r w:rsidRPr="008F35A3">
          <w:rPr>
            <w:rFonts w:ascii="Helvetica" w:eastAsia="Times New Roman" w:hAnsi="Helvetica" w:cs="Helvetica"/>
            <w:color w:val="9A4451"/>
            <w:sz w:val="23"/>
            <w:szCs w:val="23"/>
            <w:lang w:eastAsia="ru-RU"/>
          </w:rPr>
          <w:t>jrc.psu@gmail.com</w:t>
        </w:r>
      </w:hyperlink>
      <w:r w:rsidRPr="008F35A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010095" w:rsidRDefault="00010095">
      <w:bookmarkStart w:id="0" w:name="_GoBack"/>
      <w:bookmarkEnd w:id="0"/>
    </w:p>
    <w:sectPr w:rsidR="0001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D33E1"/>
    <w:multiLevelType w:val="multilevel"/>
    <w:tmpl w:val="19C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80C28"/>
    <w:multiLevelType w:val="multilevel"/>
    <w:tmpl w:val="155E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A3"/>
    <w:rsid w:val="00010095"/>
    <w:rsid w:val="008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7E547-A0B6-4F23-9622-81A29437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F35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35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35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3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6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</w:divsChild>
        </w:div>
        <w:div w:id="11059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c.ps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aoyY9stJ-0GNqDpUYL2HR1zQglUL1Y9DriIXlfQsJtJURVdMRERWMU9OSzVLMk5KUzM5NEFBNVNKTi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u.by/images/stories/Conference/2021/conf-junior-2021-rules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su.by/component/tags/tag/international-conferen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rc.ps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Полетаева</dc:creator>
  <cp:keywords/>
  <dc:description/>
  <cp:lastModifiedBy>Юлия Полетаева</cp:lastModifiedBy>
  <cp:revision>1</cp:revision>
  <dcterms:created xsi:type="dcterms:W3CDTF">2021-03-17T06:26:00Z</dcterms:created>
  <dcterms:modified xsi:type="dcterms:W3CDTF">2021-03-17T06:30:00Z</dcterms:modified>
</cp:coreProperties>
</file>