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38" w:rsidRPr="006B1A38" w:rsidRDefault="006B1A38" w:rsidP="006B1A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fldChar w:fldCharType="begin"/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instrText xml:space="preserve"> HYPERLINK "http://www.bntu.by/news.html" </w:instrTex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fldChar w:fldCharType="separate"/>
      </w:r>
      <w:r w:rsidRPr="006B1A38">
        <w:rPr>
          <w:rFonts w:ascii="Times New Roman" w:eastAsia="Times New Roman" w:hAnsi="Times New Roman" w:cs="Times New Roman"/>
          <w:color w:val="666633"/>
          <w:sz w:val="23"/>
          <w:szCs w:val="23"/>
          <w:u w:val="single"/>
          <w:lang w:eastAsia="ru-RU"/>
        </w:rPr>
        <w:t>Новости 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fldChar w:fldCharType="end"/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 </w:t>
      </w:r>
      <w:hyperlink r:id="rId5" w:history="1">
        <w:r w:rsidRPr="006B1A38">
          <w:rPr>
            <w:rFonts w:ascii="Times New Roman" w:eastAsia="Times New Roman" w:hAnsi="Times New Roman" w:cs="Times New Roman"/>
            <w:color w:val="666633"/>
            <w:sz w:val="23"/>
            <w:szCs w:val="23"/>
            <w:u w:val="single"/>
            <w:lang w:eastAsia="ru-RU"/>
          </w:rPr>
          <w:t>Конференции</w:t>
        </w:r>
      </w:hyperlink>
    </w:p>
    <w:bookmarkStart w:id="0" w:name="_GoBack"/>
    <w:p w:rsidR="006B1A38" w:rsidRPr="006B1A38" w:rsidRDefault="006B1A38" w:rsidP="006B1A38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aps/>
          <w:color w:val="A39D49"/>
          <w:kern w:val="36"/>
          <w:sz w:val="26"/>
          <w:szCs w:val="26"/>
          <w:lang w:eastAsia="ru-RU"/>
        </w:rPr>
      </w:pPr>
      <w:r w:rsidRPr="006B1A38">
        <w:rPr>
          <w:rFonts w:ascii="Georgia" w:eastAsia="Times New Roman" w:hAnsi="Georgia" w:cs="Times New Roman"/>
          <w:b/>
          <w:bCs/>
          <w:caps/>
          <w:color w:val="A39D49"/>
          <w:kern w:val="36"/>
          <w:sz w:val="26"/>
          <w:szCs w:val="26"/>
          <w:lang w:eastAsia="ru-RU"/>
        </w:rPr>
        <w:fldChar w:fldCharType="begin"/>
      </w:r>
      <w:r w:rsidRPr="006B1A38">
        <w:rPr>
          <w:rFonts w:ascii="Georgia" w:eastAsia="Times New Roman" w:hAnsi="Georgia" w:cs="Times New Roman"/>
          <w:b/>
          <w:bCs/>
          <w:caps/>
          <w:color w:val="A39D49"/>
          <w:kern w:val="36"/>
          <w:sz w:val="26"/>
          <w:szCs w:val="26"/>
          <w:lang w:eastAsia="ru-RU"/>
        </w:rPr>
        <w:instrText xml:space="preserve"> HYPERLINK "http://www.bntu.by/news/39-conference/12358-2021-03-11-07-51-44.html" </w:instrText>
      </w:r>
      <w:r w:rsidRPr="006B1A38">
        <w:rPr>
          <w:rFonts w:ascii="Georgia" w:eastAsia="Times New Roman" w:hAnsi="Georgia" w:cs="Times New Roman"/>
          <w:b/>
          <w:bCs/>
          <w:caps/>
          <w:color w:val="A39D49"/>
          <w:kern w:val="36"/>
          <w:sz w:val="26"/>
          <w:szCs w:val="26"/>
          <w:lang w:eastAsia="ru-RU"/>
        </w:rPr>
        <w:fldChar w:fldCharType="separate"/>
      </w:r>
      <w:r w:rsidRPr="006B1A38">
        <w:rPr>
          <w:rFonts w:ascii="Times New Roman" w:eastAsia="Times New Roman" w:hAnsi="Times New Roman" w:cs="Times New Roman"/>
          <w:b/>
          <w:bCs/>
          <w:caps/>
          <w:color w:val="666633"/>
          <w:kern w:val="36"/>
          <w:sz w:val="23"/>
          <w:szCs w:val="23"/>
          <w:u w:val="single"/>
          <w:lang w:eastAsia="ru-RU"/>
        </w:rPr>
        <w:t>МЕЖДУНАРОДНАЯ НАУЧНО-ПРАКТИЧЕСКАЯ КОНФЕРЕНЦИЯ «АРХИТЕКТУРА ВО ВРЕМЕНИ И ПРОСТРАНСТВЕ»</w:t>
      </w:r>
      <w:r w:rsidRPr="006B1A38">
        <w:rPr>
          <w:rFonts w:ascii="Georgia" w:eastAsia="Times New Roman" w:hAnsi="Georgia" w:cs="Times New Roman"/>
          <w:b/>
          <w:bCs/>
          <w:caps/>
          <w:color w:val="A39D49"/>
          <w:kern w:val="36"/>
          <w:sz w:val="26"/>
          <w:szCs w:val="26"/>
          <w:lang w:eastAsia="ru-RU"/>
        </w:rPr>
        <w:fldChar w:fldCharType="end"/>
      </w:r>
    </w:p>
    <w:bookmarkEnd w:id="0"/>
    <w:p w:rsidR="006B1A38" w:rsidRPr="006B1A38" w:rsidRDefault="006B1A38" w:rsidP="006B1A38">
      <w:pPr>
        <w:spacing w:before="75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5000" cy="1809750"/>
            <wp:effectExtent l="0" t="0" r="0" b="0"/>
            <wp:docPr id="3" name="Рисунок 3" descr="http://www.bntu.by/logo/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ntu.by/logo/af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38" w:rsidRPr="006B1A38" w:rsidRDefault="006B1A38" w:rsidP="006B1A3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29 апреля 2021 г.</w:t>
      </w:r>
    </w:p>
    <w:p w:rsidR="006B1A38" w:rsidRPr="006B1A38" w:rsidRDefault="006B1A38" w:rsidP="006B1A3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Место проведения</w:t>
      </w:r>
    </w:p>
    <w:p w:rsidR="006B1A38" w:rsidRPr="006B1A38" w:rsidRDefault="006B1A38" w:rsidP="006B1A38">
      <w:pPr>
        <w:spacing w:before="75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г. Минск, пр. Независимости, 65 БНТУ</w:t>
      </w:r>
    </w:p>
    <w:p w:rsidR="006B1A38" w:rsidRPr="006B1A38" w:rsidRDefault="006B1A38" w:rsidP="006B1A38">
      <w:pPr>
        <w:spacing w:before="75"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Направления конференции:</w:t>
      </w:r>
    </w:p>
    <w:p w:rsidR="006B1A38" w:rsidRPr="006B1A38" w:rsidRDefault="006B1A38" w:rsidP="006B1A38">
      <w:pPr>
        <w:numPr>
          <w:ilvl w:val="0"/>
          <w:numId w:val="1"/>
        </w:numPr>
        <w:spacing w:after="0" w:line="240" w:lineRule="auto"/>
        <w:ind w:left="3255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Вопросы устойчивого развития городов</w:t>
      </w:r>
    </w:p>
    <w:p w:rsidR="006B1A38" w:rsidRPr="006B1A38" w:rsidRDefault="006B1A38" w:rsidP="006B1A38">
      <w:pPr>
        <w:numPr>
          <w:ilvl w:val="0"/>
          <w:numId w:val="1"/>
        </w:numPr>
        <w:spacing w:after="0" w:line="240" w:lineRule="auto"/>
        <w:ind w:left="3255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Мобильность в современном городе</w:t>
      </w:r>
    </w:p>
    <w:p w:rsidR="006B1A38" w:rsidRPr="006B1A38" w:rsidRDefault="006B1A38" w:rsidP="006B1A38">
      <w:pPr>
        <w:numPr>
          <w:ilvl w:val="0"/>
          <w:numId w:val="1"/>
        </w:numPr>
        <w:spacing w:after="0" w:line="240" w:lineRule="auto"/>
        <w:ind w:left="3255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Новые материалы и технологии</w:t>
      </w:r>
    </w:p>
    <w:p w:rsidR="006B1A38" w:rsidRPr="006B1A38" w:rsidRDefault="006B1A38" w:rsidP="006B1A38">
      <w:pPr>
        <w:numPr>
          <w:ilvl w:val="0"/>
          <w:numId w:val="1"/>
        </w:numPr>
        <w:spacing w:after="0" w:line="240" w:lineRule="auto"/>
        <w:ind w:left="3255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Архитектурные инновации</w:t>
      </w:r>
    </w:p>
    <w:p w:rsidR="006B1A38" w:rsidRPr="006B1A38" w:rsidRDefault="006B1A38" w:rsidP="006B1A38">
      <w:pPr>
        <w:numPr>
          <w:ilvl w:val="0"/>
          <w:numId w:val="1"/>
        </w:numPr>
        <w:spacing w:after="0" w:line="240" w:lineRule="auto"/>
        <w:ind w:left="3255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Сохранение идентичности и историко-культурного наследия</w:t>
      </w:r>
    </w:p>
    <w:p w:rsidR="006B1A38" w:rsidRPr="006B1A38" w:rsidRDefault="006B1A38" w:rsidP="006B1A38">
      <w:pPr>
        <w:numPr>
          <w:ilvl w:val="0"/>
          <w:numId w:val="1"/>
        </w:numPr>
        <w:spacing w:after="0" w:line="240" w:lineRule="auto"/>
        <w:ind w:left="3255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Проблемы трансформации постиндустриальных городов</w:t>
      </w:r>
    </w:p>
    <w:p w:rsidR="006B1A38" w:rsidRPr="006B1A38" w:rsidRDefault="006B1A38" w:rsidP="006B1A38">
      <w:pPr>
        <w:spacing w:before="75"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Срок подачи </w:t>
      </w: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заявки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на участие в конференции – </w:t>
      </w:r>
      <w:r w:rsidRPr="006B1A38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u w:val="single"/>
          <w:lang w:eastAsia="ru-RU"/>
        </w:rPr>
        <w:t>до 1 апреля 2021.</w:t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Форма участия: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очная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дистанционная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Рабочие языки: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6B1A3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русский, белорусский, английский, польский.</w:t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 w:type="textWrapping" w:clear="all"/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Контактная информация: </w:t>
      </w: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Китаев </w:t>
      </w:r>
      <w:proofErr w:type="spellStart"/>
      <w:proofErr w:type="gramStart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М.И.,секретарь</w:t>
      </w:r>
      <w:proofErr w:type="spellEnd"/>
      <w:proofErr w:type="gramEnd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конференции, ассистент каф. «Теория и история архитектуры»</w:t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Нитиевская</w:t>
      </w:r>
      <w:proofErr w:type="spellEnd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Е.Е.,зам</w:t>
      </w:r>
      <w:proofErr w:type="spellEnd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proofErr w:type="gramEnd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председателя </w:t>
      </w:r>
      <w:proofErr w:type="spellStart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орг.комитета</w:t>
      </w:r>
      <w:proofErr w:type="spellEnd"/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Тел.: (+375 29) 379-79-14</w:t>
      </w:r>
    </w:p>
    <w:p w:rsidR="006B1A38" w:rsidRPr="006B1A38" w:rsidRDefault="006B1A38" w:rsidP="006B1A3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e-</w:t>
      </w:r>
      <w:proofErr w:type="spellStart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mail</w:t>
      </w:r>
      <w:proofErr w:type="spellEnd"/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 </w:t>
      </w:r>
      <w:hyperlink r:id="rId7" w:history="1">
        <w:r w:rsidRPr="006B1A38">
          <w:rPr>
            <w:rFonts w:ascii="Times New Roman" w:eastAsia="Times New Roman" w:hAnsi="Times New Roman" w:cs="Times New Roman"/>
            <w:color w:val="666633"/>
            <w:sz w:val="23"/>
            <w:szCs w:val="23"/>
            <w:u w:val="single"/>
            <w:lang w:eastAsia="ru-RU"/>
          </w:rPr>
          <w:t>tiia.af@bntu.by</w:t>
        </w:r>
      </w:hyperlink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hyperlink r:id="rId8" w:history="1">
        <w:r w:rsidRPr="006B1A38">
          <w:rPr>
            <w:rFonts w:ascii="Times New Roman" w:eastAsia="Times New Roman" w:hAnsi="Times New Roman" w:cs="Times New Roman"/>
            <w:color w:val="666633"/>
            <w:sz w:val="23"/>
            <w:szCs w:val="23"/>
            <w:u w:val="single"/>
            <w:lang w:eastAsia="ru-RU"/>
          </w:rPr>
          <w:t>nitiev@bntu.by</w:t>
        </w:r>
      </w:hyperlink>
      <w:r w:rsidRPr="006B1A3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hyperlink r:id="rId9" w:history="1">
        <w:r w:rsidRPr="006B1A38">
          <w:rPr>
            <w:rFonts w:ascii="Times New Roman" w:eastAsia="Times New Roman" w:hAnsi="Times New Roman" w:cs="Times New Roman"/>
            <w:color w:val="666633"/>
            <w:sz w:val="23"/>
            <w:szCs w:val="23"/>
            <w:u w:val="single"/>
            <w:lang w:eastAsia="ru-RU"/>
          </w:rPr>
          <w:t>af@bntu.by</w:t>
        </w:r>
      </w:hyperlink>
    </w:p>
    <w:sectPr w:rsidR="006B1A38" w:rsidRPr="006B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555"/>
    <w:multiLevelType w:val="multilevel"/>
    <w:tmpl w:val="09BA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8"/>
    <w:rsid w:val="006B1A38"/>
    <w:rsid w:val="007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7A9C-9A4E-4733-A2DF-7CD0193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1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64">
          <w:marLeft w:val="3150"/>
          <w:marRight w:val="3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065">
              <w:marLeft w:val="10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8695">
          <w:marLeft w:val="0"/>
          <w:marRight w:val="0"/>
          <w:marTop w:val="0"/>
          <w:marBottom w:val="0"/>
          <w:divBdr>
            <w:top w:val="single" w:sz="48" w:space="2" w:color="2C802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iev@bnt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ia.af@bn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bntu.by/news/39-conferenc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@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dcterms:created xsi:type="dcterms:W3CDTF">2021-03-15T13:56:00Z</dcterms:created>
  <dcterms:modified xsi:type="dcterms:W3CDTF">2021-03-15T13:57:00Z</dcterms:modified>
</cp:coreProperties>
</file>