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566"/>
        <w:gridCol w:w="1800"/>
        <w:gridCol w:w="3699"/>
      </w:tblGrid>
      <w:tr w:rsidR="00E219E0" w:rsidRPr="001B3872" w:rsidTr="00E219E0">
        <w:tc>
          <w:tcPr>
            <w:tcW w:w="45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-130810</wp:posOffset>
                  </wp:positionV>
                  <wp:extent cx="1314450" cy="1314450"/>
                  <wp:effectExtent l="19050" t="0" r="0" b="0"/>
                  <wp:wrapNone/>
                  <wp:docPr id="2" name="Рисунок 1" descr="вариант 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иант 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МИНИСТЕРСТВО НАУКИ И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ВЫСШЕГО ОБРАЗОВАНИЯ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РОССИЙСКОЙ ФЕДЕРАЦИИ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МИНИСТЕРСТВО ОБРАЗОВАНИЯ И НАУКИ РЕСПУБЛИКИ ТАДЖИКИСТАН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 О У  </w:t>
            </w:r>
            <w:proofErr w:type="gramStart"/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О</w:t>
            </w:r>
            <w:proofErr w:type="gramEnd"/>
          </w:p>
          <w:p w:rsidR="00E219E0" w:rsidRPr="001B3872" w:rsidRDefault="00E219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«РОССИЙСКО-ТАДЖИКСКИЙ</w:t>
            </w:r>
          </w:p>
          <w:p w:rsidR="00E219E0" w:rsidRPr="001B3872" w:rsidRDefault="00E219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(СЛАВЯНСКИЙ) УНИВЕРСИТЕТ»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Arial Tj" w:eastAsia="Times New Roman" w:hAnsi="Arial Tj" w:cs="Arial Tj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19E0" w:rsidRPr="001B3872" w:rsidRDefault="00E219E0">
            <w:pPr>
              <w:tabs>
                <w:tab w:val="center" w:pos="5832"/>
                <w:tab w:val="right" w:pos="9355"/>
              </w:tabs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ВАЗОРАТИ ИЛМ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val="tg-Cyrl-TJ" w:eastAsia="en-US"/>
              </w:rPr>
              <w:t xml:space="preserve"> </w:t>
            </w:r>
            <w:proofErr w:type="gramStart"/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val="tg-Cyrl-TJ" w:eastAsia="en-US"/>
              </w:rPr>
              <w:t>ВА ТА</w:t>
            </w:r>
            <w:proofErr w:type="gramEnd"/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en-US"/>
              </w:rPr>
              <w:t>Ҳ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val="tg-Cyrl-TJ" w:eastAsia="en-US"/>
              </w:rPr>
              <w:t xml:space="preserve">СИЛОТИ ОЛИИ 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ФЕДЕРАТСИЯИ  РОССИЯ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ВАЗОРАТИ  МАОРИФ  ВА  ИЛМИ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en-US"/>
              </w:rPr>
              <w:t>Ҷ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УМ</w:t>
            </w: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en-US"/>
              </w:rPr>
              <w:t>Ҳ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УРИИ  ТО</w:t>
            </w:r>
            <w:r w:rsidRPr="001B3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en-US"/>
              </w:rPr>
              <w:t>Ҷ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0"/>
                <w:szCs w:val="20"/>
                <w:lang w:eastAsia="en-US"/>
              </w:rPr>
              <w:t>ИКИСТОН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  <w:t>М Б Т О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  <w:t>«ДОНИШГО</w:t>
            </w:r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en-US"/>
              </w:rPr>
              <w:t>Ҳ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  <w:t>И  СЛАВЯНИИ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-115" w:right="-108"/>
              <w:jc w:val="center"/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  <w:t>РОССИЯ  ВА  ТО</w:t>
            </w:r>
            <w:r w:rsidRPr="001B3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en-US"/>
              </w:rPr>
              <w:t>Ҷ</w:t>
            </w:r>
            <w:r w:rsidRPr="001B3872">
              <w:rPr>
                <w:rFonts w:ascii="Times New Roman Taj" w:eastAsia="Times New Roman" w:hAnsi="Times New Roman Taj" w:cs="Times New Roman"/>
                <w:b/>
                <w:sz w:val="24"/>
                <w:szCs w:val="24"/>
                <w:lang w:eastAsia="en-US"/>
              </w:rPr>
              <w:t>ИКИСТОН»</w:t>
            </w:r>
          </w:p>
        </w:tc>
      </w:tr>
      <w:tr w:rsidR="00E219E0" w:rsidRPr="001B3872" w:rsidTr="00E219E0">
        <w:tc>
          <w:tcPr>
            <w:tcW w:w="4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734025, Республика Таджикистан, г</w:t>
            </w:r>
            <w:proofErr w:type="gramStart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.Д</w:t>
            </w:r>
            <w:proofErr w:type="gramEnd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ушанбе,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улица </w:t>
            </w:r>
            <w:proofErr w:type="spellStart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М.</w:t>
            </w:r>
            <w:proofErr w:type="gramStart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Турсун-заде</w:t>
            </w:r>
            <w:proofErr w:type="spellEnd"/>
            <w:proofErr w:type="gramEnd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, 30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Тел.: (+992 37) 221 35 50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Тел./Факс: (+992 37) 221 05 70; 227 77 53</w:t>
            </w:r>
          </w:p>
          <w:p w:rsidR="00E219E0" w:rsidRPr="001B3872" w:rsidRDefault="007F349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hyperlink r:id="rId6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http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://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www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proofErr w:type="spellEnd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tj</w:t>
              </w:r>
              <w:proofErr w:type="spellEnd"/>
            </w:hyperlink>
          </w:p>
          <w:p w:rsidR="00E219E0" w:rsidRPr="001B3872" w:rsidRDefault="007F349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Calibri" w:eastAsia="Times New Roman" w:hAnsi="Calibri" w:cs="Arial Tj"/>
                <w:b/>
                <w:sz w:val="16"/>
                <w:szCs w:val="16"/>
                <w:lang w:eastAsia="en-US"/>
              </w:rPr>
            </w:pPr>
            <w:hyperlink r:id="rId7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-1996@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mail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  <w:r w:rsidR="00E219E0"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; </w:t>
            </w:r>
            <w:hyperlink r:id="rId8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2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@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rambler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  <w:tc>
          <w:tcPr>
            <w:tcW w:w="18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19E0" w:rsidRPr="001B3872" w:rsidRDefault="00E219E0">
            <w:pPr>
              <w:tabs>
                <w:tab w:val="center" w:pos="5832"/>
                <w:tab w:val="right" w:pos="9355"/>
              </w:tabs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 xml:space="preserve">734025, </w:t>
            </w: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Xум</w:t>
            </w:r>
            <w:proofErr w:type="spellEnd"/>
            <w:r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g-Cyrl-TJ" w:eastAsia="en-US"/>
              </w:rPr>
              <w:t>ҳ</w:t>
            </w: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урии</w:t>
            </w:r>
            <w:proofErr w:type="spell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Тоxикистон</w:t>
            </w:r>
            <w:proofErr w:type="spell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ш</w:t>
            </w:r>
            <w:proofErr w:type="gram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.Д</w:t>
            </w:r>
            <w:proofErr w:type="gram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ушанбе</w:t>
            </w:r>
            <w:proofErr w:type="spell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jc w:val="both"/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к</w:t>
            </w:r>
            <w:proofErr w:type="gram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e</w:t>
            </w:r>
            <w:proofErr w:type="gram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чаи</w:t>
            </w:r>
            <w:proofErr w:type="spell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М.Турсун-зода</w:t>
            </w:r>
            <w:proofErr w:type="spellEnd"/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, 30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jc w:val="both"/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Тел.: (+992 37) 221 35 50</w:t>
            </w:r>
          </w:p>
          <w:p w:rsidR="00E219E0" w:rsidRPr="001B3872" w:rsidRDefault="00E219E0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jc w:val="both"/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</w:pPr>
            <w:r w:rsidRPr="001B3872">
              <w:rPr>
                <w:rFonts w:ascii="Times New Roman Taj" w:eastAsia="Times New Roman" w:hAnsi="Times New Roman Taj" w:cs="Times New Roman"/>
                <w:b/>
                <w:sz w:val="16"/>
                <w:szCs w:val="16"/>
                <w:lang w:eastAsia="en-US"/>
              </w:rPr>
              <w:t>Тел./Факс: (+992 37) 221 05 70; 227 77 53</w:t>
            </w:r>
          </w:p>
          <w:p w:rsidR="00E219E0" w:rsidRPr="001B3872" w:rsidRDefault="007F349F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hyperlink r:id="rId9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http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://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www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proofErr w:type="spellEnd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tj</w:t>
              </w:r>
              <w:proofErr w:type="spellEnd"/>
            </w:hyperlink>
          </w:p>
          <w:p w:rsidR="00E219E0" w:rsidRPr="001B3872" w:rsidRDefault="007F349F">
            <w:pPr>
              <w:tabs>
                <w:tab w:val="center" w:pos="4677"/>
                <w:tab w:val="right" w:pos="9355"/>
              </w:tabs>
              <w:spacing w:after="0" w:line="240" w:lineRule="auto"/>
              <w:ind w:left="48"/>
              <w:jc w:val="both"/>
              <w:rPr>
                <w:rFonts w:ascii="Times New Roman Taj" w:eastAsia="Times New Roman" w:hAnsi="Times New Roman Taj" w:cs="Times New Roman Tajik 1.0"/>
                <w:b/>
                <w:sz w:val="16"/>
                <w:szCs w:val="16"/>
                <w:lang w:eastAsia="en-US"/>
              </w:rPr>
            </w:pPr>
            <w:hyperlink r:id="rId10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-1996@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mail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  <w:r w:rsidR="00E219E0" w:rsidRPr="001B38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; </w:t>
            </w:r>
            <w:hyperlink r:id="rId11" w:history="1"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2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rtsu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@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rambler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eastAsia="en-US"/>
                </w:rPr>
                <w:t>.</w:t>
              </w:r>
              <w:r w:rsidR="00E219E0" w:rsidRPr="001B3872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E219E0" w:rsidRPr="001B3872" w:rsidRDefault="00E219E0" w:rsidP="00E219E0"/>
    <w:p w:rsidR="00E219E0" w:rsidRPr="001B3872" w:rsidRDefault="00E219E0" w:rsidP="00E219E0">
      <w:pPr>
        <w:rPr>
          <w:rFonts w:ascii="Times New Roman" w:hAnsi="Times New Roman" w:cs="Times New Roman"/>
        </w:rPr>
      </w:pPr>
      <w:r w:rsidRPr="001B3872">
        <w:rPr>
          <w:rFonts w:ascii="Times New Roman" w:hAnsi="Times New Roman" w:cs="Times New Roman"/>
          <w:u w:val="single"/>
        </w:rPr>
        <w:t>№   664_</w:t>
      </w:r>
      <w:r w:rsidRPr="001B3872">
        <w:rPr>
          <w:rFonts w:ascii="Times New Roman" w:hAnsi="Times New Roman" w:cs="Times New Roman"/>
        </w:rPr>
        <w:t xml:space="preserve"> от  «</w:t>
      </w:r>
      <w:r w:rsidRPr="001B3872">
        <w:rPr>
          <w:rFonts w:ascii="Times New Roman" w:hAnsi="Times New Roman" w:cs="Times New Roman"/>
          <w:u w:val="single"/>
        </w:rPr>
        <w:t>_28_</w:t>
      </w:r>
      <w:r w:rsidRPr="001B3872">
        <w:rPr>
          <w:rFonts w:ascii="Times New Roman" w:hAnsi="Times New Roman" w:cs="Times New Roman"/>
        </w:rPr>
        <w:t>»</w:t>
      </w:r>
      <w:r w:rsidRPr="001B3872">
        <w:rPr>
          <w:rFonts w:ascii="Times New Roman" w:hAnsi="Times New Roman" w:cs="Times New Roman"/>
          <w:u w:val="single"/>
        </w:rPr>
        <w:t>_____08____2021</w:t>
      </w:r>
      <w:r w:rsidRPr="001B3872">
        <w:rPr>
          <w:rFonts w:ascii="Times New Roman" w:hAnsi="Times New Roman" w:cs="Times New Roman"/>
        </w:rPr>
        <w:t>г.</w:t>
      </w:r>
    </w:p>
    <w:p w:rsidR="00E219E0" w:rsidRPr="001B3872" w:rsidRDefault="00E219E0" w:rsidP="00E219E0">
      <w:pPr>
        <w:spacing w:after="0" w:line="240" w:lineRule="auto"/>
        <w:ind w:firstLine="5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ind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7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Российско-Таджикский (Славянский) университет </w:t>
      </w:r>
      <w:r w:rsidRPr="001B3872">
        <w:rPr>
          <w:rFonts w:ascii="Times New Roman" w:hAnsi="Times New Roman" w:cs="Times New Roman"/>
          <w:b/>
          <w:sz w:val="28"/>
          <w:szCs w:val="28"/>
        </w:rPr>
        <w:t xml:space="preserve">15-16 октября 2021 г. </w:t>
      </w:r>
      <w:r w:rsidRPr="001B3872">
        <w:rPr>
          <w:rFonts w:ascii="Times New Roman" w:hAnsi="Times New Roman" w:cs="Times New Roman"/>
          <w:sz w:val="28"/>
          <w:szCs w:val="28"/>
        </w:rPr>
        <w:t xml:space="preserve">планирует провести Международную научно-практическую конференцию </w:t>
      </w:r>
      <w:r w:rsidRPr="001B3872">
        <w:rPr>
          <w:rFonts w:ascii="Times New Roman" w:hAnsi="Times New Roman" w:cs="Times New Roman"/>
          <w:sz w:val="28"/>
          <w:szCs w:val="28"/>
          <w:shd w:val="clear" w:color="auto" w:fill="FFFFFF"/>
        </w:rPr>
        <w:t>«Роль </w:t>
      </w:r>
      <w:r w:rsidRPr="001B38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87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Российско-Таджикского (Славянского) университета в становлении и развитии науки и инновационного образования в Республике Таджикистан», посвященную 30-летию независимости РТ и 25-летию РТСУ.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На конференции будут рассматриваться следующие проблемы:</w:t>
      </w:r>
    </w:p>
    <w:p w:rsidR="00E219E0" w:rsidRPr="001B3872" w:rsidRDefault="00E219E0" w:rsidP="00E219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 xml:space="preserve">Исследование </w:t>
      </w:r>
      <w:proofErr w:type="spellStart"/>
      <w:r w:rsidRPr="001B3872">
        <w:rPr>
          <w:rFonts w:ascii="Times New Roman" w:hAnsi="Times New Roman"/>
          <w:b/>
          <w:sz w:val="28"/>
          <w:szCs w:val="28"/>
        </w:rPr>
        <w:t>глобализационных</w:t>
      </w:r>
      <w:proofErr w:type="spellEnd"/>
      <w:r w:rsidRPr="001B3872">
        <w:rPr>
          <w:rFonts w:ascii="Times New Roman" w:hAnsi="Times New Roman"/>
          <w:b/>
          <w:sz w:val="28"/>
          <w:szCs w:val="28"/>
        </w:rPr>
        <w:t xml:space="preserve"> процессов в социально-гуманитарном аспекте</w:t>
      </w:r>
    </w:p>
    <w:p w:rsidR="00E219E0" w:rsidRPr="001B3872" w:rsidRDefault="00E219E0" w:rsidP="00E21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взаимоотношения Таджикистана со странами Центральной Азии;</w:t>
      </w:r>
    </w:p>
    <w:p w:rsidR="00E219E0" w:rsidRPr="001B3872" w:rsidRDefault="00E219E0" w:rsidP="00E21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российско-таджикское стратегическое партнерство в начале </w:t>
      </w:r>
      <w:r w:rsidRPr="001B38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B3872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E219E0" w:rsidRPr="001B3872" w:rsidRDefault="00E219E0" w:rsidP="00E21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особенности социально-политической трансформации в современных условиях;</w:t>
      </w:r>
    </w:p>
    <w:p w:rsidR="00E219E0" w:rsidRPr="001B3872" w:rsidRDefault="00E219E0" w:rsidP="00E21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проблема диалога культур как формы межкультурного взаимодействия;</w:t>
      </w:r>
    </w:p>
    <w:p w:rsidR="00E219E0" w:rsidRPr="001B3872" w:rsidRDefault="00E219E0" w:rsidP="00E219E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трансформация психолого-педагогического знания в условиях социально-гуманитарных последствий глобализации.</w:t>
      </w:r>
    </w:p>
    <w:p w:rsidR="00E219E0" w:rsidRPr="001B3872" w:rsidRDefault="00E219E0" w:rsidP="00E219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>Актуальные проблемы филологии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функционирование русского языка в </w:t>
      </w: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прикладные лингвистические исследования в современном языкознании;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6"/>
          <w:i w:val="0"/>
          <w:iCs w:val="0"/>
        </w:rPr>
      </w:pPr>
      <w:r w:rsidRPr="001B3872">
        <w:rPr>
          <w:rFonts w:ascii="Times New Roman" w:hAnsi="Times New Roman" w:cs="Times New Roman"/>
          <w:sz w:val="28"/>
          <w:szCs w:val="28"/>
        </w:rPr>
        <w:t>актуальные вопросы сравнительно-сопоставительного изучения языков;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3872">
        <w:rPr>
          <w:rStyle w:val="a6"/>
          <w:rFonts w:ascii="Times New Roman" w:hAnsi="Times New Roman" w:cs="Times New Roman"/>
          <w:i w:val="0"/>
          <w:sz w:val="28"/>
          <w:szCs w:val="28"/>
        </w:rPr>
        <w:t>актуальные вопросы востоковедения: проблемы и перспективы;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387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межкультурная коммуникация: проблемы перевода;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B3872">
        <w:rPr>
          <w:rFonts w:ascii="Times New Roman" w:hAnsi="Times New Roman" w:cs="Times New Roman"/>
          <w:sz w:val="28"/>
          <w:szCs w:val="28"/>
        </w:rPr>
        <w:t>диалог литератур в контексте истории и современности;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1B387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проблемы современной журналистики;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B3872">
        <w:rPr>
          <w:rFonts w:ascii="Times New Roman" w:hAnsi="Times New Roman" w:cs="Times New Roman"/>
          <w:sz w:val="28"/>
          <w:szCs w:val="28"/>
        </w:rPr>
        <w:t>инновационные технологии в изучении филологических дисциплин;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lastRenderedPageBreak/>
        <w:t>научно-методические проблемы организации профессиональной подготовки специалистов-филологов;</w:t>
      </w:r>
    </w:p>
    <w:p w:rsidR="00E219E0" w:rsidRPr="001B3872" w:rsidRDefault="00E219E0" w:rsidP="00E219E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инновационно-интегративные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 xml:space="preserve"> подходы к профессионально-ориентированному обучению иностранным языкам.</w:t>
      </w:r>
    </w:p>
    <w:p w:rsidR="00E219E0" w:rsidRPr="001B3872" w:rsidRDefault="00E219E0" w:rsidP="00E219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>Актуальные проблемы юридических наук: теория и практика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проблемы власти, управления и самоуправления в условиях формирования правового государства;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состояние и совершенствование законодательства Республики Таджикистан в области гражданского права и гражданского процесса в контексте интеграционных процессов;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 xml:space="preserve">проблемы и перспективы совершенствования уголовного законодательства; 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проблемы реализации норм уголовно-процессуального законодательства и пути их решения;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проблемы взаимодействия международного и национального права;</w:t>
      </w:r>
    </w:p>
    <w:p w:rsidR="00E219E0" w:rsidRPr="001B3872" w:rsidRDefault="00E219E0" w:rsidP="00E219E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перспективы развития законодательства в сфере предпринимательства.</w:t>
      </w:r>
    </w:p>
    <w:p w:rsidR="00E219E0" w:rsidRPr="001B3872" w:rsidRDefault="00E219E0" w:rsidP="00E219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>Актуальные проблемы естественных наук</w:t>
      </w:r>
    </w:p>
    <w:p w:rsidR="00E219E0" w:rsidRPr="001B3872" w:rsidRDefault="00E219E0" w:rsidP="00E219E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современные проблемы физико-математических наук;</w:t>
      </w:r>
    </w:p>
    <w:p w:rsidR="00E219E0" w:rsidRPr="001B3872" w:rsidRDefault="00E219E0" w:rsidP="00E219E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применение информационных систем и технологий в образовании;</w:t>
      </w:r>
    </w:p>
    <w:p w:rsidR="00E219E0" w:rsidRPr="001B3872" w:rsidRDefault="00E219E0" w:rsidP="00E219E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актуальные вопросы современной химии;</w:t>
      </w:r>
    </w:p>
    <w:p w:rsidR="00E219E0" w:rsidRPr="001B3872" w:rsidRDefault="00E219E0" w:rsidP="00E219E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>перспективы развития биологической науки.</w:t>
      </w:r>
    </w:p>
    <w:p w:rsidR="00E219E0" w:rsidRPr="001B3872" w:rsidRDefault="00E219E0" w:rsidP="00E219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>Актуальные проблемы экономики</w:t>
      </w:r>
    </w:p>
    <w:p w:rsidR="00E219E0" w:rsidRPr="001B3872" w:rsidRDefault="00E219E0" w:rsidP="00E219E0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1B3872">
        <w:rPr>
          <w:rFonts w:ascii="Times New Roman" w:hAnsi="Times New Roman"/>
          <w:bCs/>
          <w:sz w:val="28"/>
          <w:szCs w:val="28"/>
        </w:rPr>
        <w:t>финансово-кредитные и инвестиционные инструменты управления отраслями, секторами и социально-экономическими системами в условиях инновационного развития экономики</w:t>
      </w:r>
      <w:r w:rsidR="00184DF3" w:rsidRPr="001B3872">
        <w:rPr>
          <w:rFonts w:ascii="Times New Roman" w:hAnsi="Times New Roman"/>
          <w:bCs/>
          <w:sz w:val="28"/>
          <w:szCs w:val="28"/>
        </w:rPr>
        <w:t xml:space="preserve"> Таджикистана</w:t>
      </w:r>
      <w:r w:rsidRPr="001B3872">
        <w:rPr>
          <w:rFonts w:ascii="Times New Roman" w:hAnsi="Times New Roman"/>
          <w:bCs/>
          <w:sz w:val="28"/>
          <w:szCs w:val="28"/>
        </w:rPr>
        <w:t>;</w:t>
      </w:r>
    </w:p>
    <w:p w:rsidR="00E219E0" w:rsidRPr="001B3872" w:rsidRDefault="00E219E0" w:rsidP="00E219E0">
      <w:pPr>
        <w:pStyle w:val="2"/>
        <w:numPr>
          <w:ilvl w:val="0"/>
          <w:numId w:val="7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1B3872">
        <w:rPr>
          <w:rFonts w:ascii="Times New Roman" w:hAnsi="Times New Roman"/>
          <w:bCs/>
          <w:sz w:val="28"/>
          <w:szCs w:val="28"/>
        </w:rPr>
        <w:t>институциональные основы формирования инновационной экономики;</w:t>
      </w:r>
    </w:p>
    <w:p w:rsidR="00E219E0" w:rsidRPr="001B3872" w:rsidRDefault="00E219E0" w:rsidP="00E219E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993" w:right="-1" w:hanging="284"/>
        <w:jc w:val="both"/>
        <w:rPr>
          <w:rFonts w:ascii="Times New Roman" w:hAnsi="Times New Roman"/>
          <w:bCs/>
          <w:sz w:val="28"/>
          <w:szCs w:val="28"/>
        </w:rPr>
      </w:pPr>
      <w:r w:rsidRPr="001B3872">
        <w:rPr>
          <w:rFonts w:ascii="Times New Roman" w:hAnsi="Times New Roman"/>
          <w:bCs/>
          <w:sz w:val="28"/>
          <w:szCs w:val="28"/>
        </w:rPr>
        <w:t>о</w:t>
      </w:r>
      <w:r w:rsidRPr="001B3872">
        <w:rPr>
          <w:rFonts w:ascii="Times New Roman" w:hAnsi="Times New Roman"/>
          <w:bCs/>
          <w:sz w:val="28"/>
          <w:szCs w:val="28"/>
          <w:shd w:val="clear" w:color="auto" w:fill="FFFFFF"/>
          <w:lang w:val="tg-Cyrl-TJ"/>
        </w:rPr>
        <w:t xml:space="preserve">сновные проблемы развития теории, методологии и организации </w:t>
      </w:r>
      <w:r w:rsidRPr="001B38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учёта, анализа </w:t>
      </w:r>
      <w:r w:rsidRPr="001B3872">
        <w:rPr>
          <w:rFonts w:ascii="Times New Roman" w:hAnsi="Times New Roman"/>
          <w:bCs/>
          <w:sz w:val="28"/>
          <w:szCs w:val="28"/>
          <w:shd w:val="clear" w:color="auto" w:fill="FFFFFF"/>
          <w:lang w:val="tg-Cyrl-TJ"/>
        </w:rPr>
        <w:t>и</w:t>
      </w:r>
      <w:r w:rsidRPr="001B38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аудита в условиях цифровой экономики;</w:t>
      </w:r>
    </w:p>
    <w:p w:rsidR="00184DF3" w:rsidRPr="001B3872" w:rsidRDefault="00E219E0" w:rsidP="00184DF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993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1B3872">
        <w:rPr>
          <w:rFonts w:ascii="Times New Roman" w:hAnsi="Times New Roman"/>
          <w:bCs/>
          <w:sz w:val="28"/>
          <w:szCs w:val="28"/>
        </w:rPr>
        <w:t>туризм как фактор ускорения социально-экономического развития</w:t>
      </w:r>
      <w:r w:rsidR="00184DF3" w:rsidRPr="001B3872">
        <w:rPr>
          <w:rFonts w:ascii="Times New Roman" w:hAnsi="Times New Roman"/>
          <w:bCs/>
          <w:sz w:val="28"/>
          <w:szCs w:val="28"/>
        </w:rPr>
        <w:t xml:space="preserve"> Республики Таджикистан;</w:t>
      </w:r>
    </w:p>
    <w:p w:rsidR="00E219E0" w:rsidRPr="001B3872" w:rsidRDefault="00184DF3" w:rsidP="00184DF3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993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1B3872">
        <w:rPr>
          <w:rFonts w:ascii="Times New Roman" w:hAnsi="Times New Roman"/>
          <w:bCs/>
          <w:sz w:val="28"/>
          <w:szCs w:val="28"/>
        </w:rPr>
        <w:t>социально-экономическое развитие Таджикистана: актуальные подходы и перспективные решения</w:t>
      </w:r>
      <w:r w:rsidRPr="001B3872">
        <w:rPr>
          <w:bCs/>
          <w:sz w:val="28"/>
          <w:szCs w:val="28"/>
        </w:rPr>
        <w:t>.</w:t>
      </w:r>
    </w:p>
    <w:p w:rsidR="00E219E0" w:rsidRPr="001B3872" w:rsidRDefault="00E219E0" w:rsidP="00E21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В рамках конференции будет проходить </w:t>
      </w:r>
      <w:r w:rsidRPr="001B3872">
        <w:rPr>
          <w:rFonts w:ascii="Times New Roman" w:hAnsi="Times New Roman" w:cs="Times New Roman"/>
          <w:b/>
          <w:sz w:val="28"/>
          <w:szCs w:val="28"/>
        </w:rPr>
        <w:t>Неделя русского языка и литературы</w:t>
      </w:r>
      <w:r w:rsidRPr="001B3872">
        <w:rPr>
          <w:rFonts w:ascii="Times New Roman" w:hAnsi="Times New Roman" w:cs="Times New Roman"/>
          <w:sz w:val="28"/>
          <w:szCs w:val="28"/>
        </w:rPr>
        <w:t>.</w:t>
      </w:r>
    </w:p>
    <w:p w:rsidR="00E219E0" w:rsidRPr="001B3872" w:rsidRDefault="00E219E0" w:rsidP="00E21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b/>
          <w:sz w:val="28"/>
          <w:szCs w:val="28"/>
        </w:rPr>
        <w:t>Рабочие языки</w:t>
      </w:r>
      <w:r w:rsidRPr="001B3872">
        <w:rPr>
          <w:rFonts w:ascii="Times New Roman" w:hAnsi="Times New Roman" w:cs="Times New Roman"/>
          <w:sz w:val="28"/>
          <w:szCs w:val="28"/>
        </w:rPr>
        <w:t xml:space="preserve"> – русский, таджикский, английский (с обеспечением синхронного перевода). 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B3872">
        <w:rPr>
          <w:rFonts w:ascii="Times New Roman" w:hAnsi="Times New Roman" w:cs="Times New Roman"/>
          <w:sz w:val="28"/>
          <w:szCs w:val="28"/>
        </w:rPr>
        <w:t xml:space="preserve"> – очная, дистанционная.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Pr="001B3872" w:rsidRDefault="00E219E0" w:rsidP="00CC2C79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>Проезд иногородних участников осуществляется за счет отправляющей стороны, проживание и питание – за счет принимающей стороны.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lastRenderedPageBreak/>
        <w:t xml:space="preserve">Просим представить в оргкомитет </w:t>
      </w:r>
      <w:r w:rsidRPr="001B3872">
        <w:rPr>
          <w:rFonts w:ascii="Times New Roman" w:hAnsi="Times New Roman" w:cs="Times New Roman"/>
          <w:b/>
          <w:sz w:val="28"/>
          <w:szCs w:val="28"/>
        </w:rPr>
        <w:t>до 20 сентября 2021 года</w:t>
      </w:r>
      <w:r w:rsidRPr="001B3872">
        <w:rPr>
          <w:rFonts w:ascii="Times New Roman" w:hAnsi="Times New Roman" w:cs="Times New Roman"/>
          <w:sz w:val="28"/>
          <w:szCs w:val="28"/>
        </w:rPr>
        <w:t xml:space="preserve"> заявку на участие в конференции (Приложение 1-2), тему доклада для включения в программу конференции и тексты докладов, оформленные в виде статей, для подготовки к публикации в сборнике материалов конференции или отправить на </w:t>
      </w:r>
      <w:r w:rsidRPr="001B38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872">
        <w:rPr>
          <w:rFonts w:ascii="Times New Roman" w:hAnsi="Times New Roman" w:cs="Times New Roman"/>
          <w:sz w:val="28"/>
          <w:szCs w:val="28"/>
        </w:rPr>
        <w:t>-</w:t>
      </w:r>
      <w:r w:rsidRPr="001B38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872">
        <w:rPr>
          <w:rFonts w:ascii="Times New Roman" w:hAnsi="Times New Roman" w:cs="Times New Roman"/>
          <w:sz w:val="28"/>
          <w:szCs w:val="28"/>
        </w:rPr>
        <w:t>:</w:t>
      </w:r>
      <w:r w:rsidRPr="001B3872">
        <w:t xml:space="preserve"> </w:t>
      </w:r>
      <w:hyperlink r:id="rId12" w:history="1">
        <w:r w:rsidRPr="001B3872">
          <w:rPr>
            <w:rStyle w:val="a3"/>
            <w:color w:val="auto"/>
            <w:sz w:val="28"/>
            <w:szCs w:val="28"/>
            <w:lang w:val="en-US"/>
          </w:rPr>
          <w:t>nauka</w:t>
        </w:r>
        <w:r w:rsidRPr="001B3872">
          <w:rPr>
            <w:rStyle w:val="a3"/>
            <w:color w:val="auto"/>
            <w:sz w:val="28"/>
            <w:szCs w:val="28"/>
          </w:rPr>
          <w:t>-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rtsu</w:t>
        </w:r>
        <w:r w:rsidRPr="001B3872">
          <w:rPr>
            <w:rStyle w:val="a3"/>
            <w:color w:val="auto"/>
            <w:sz w:val="28"/>
            <w:szCs w:val="28"/>
          </w:rPr>
          <w:t>@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rambler</w:t>
        </w:r>
        <w:r w:rsidRPr="001B3872">
          <w:rPr>
            <w:rStyle w:val="a3"/>
            <w:color w:val="auto"/>
            <w:sz w:val="28"/>
            <w:szCs w:val="28"/>
          </w:rPr>
          <w:t>.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B3872">
        <w:t>.</w:t>
      </w:r>
    </w:p>
    <w:p w:rsidR="00E219E0" w:rsidRPr="001B3872" w:rsidRDefault="00E219E0" w:rsidP="00E219E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Материалы, отобранные оргкомитетом, будут опубликованы до начала конференции в виде сборника статей.   </w:t>
      </w:r>
    </w:p>
    <w:p w:rsidR="00E219E0" w:rsidRPr="001B3872" w:rsidRDefault="00E219E0" w:rsidP="00E21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и статьи, отправленные после 20 сентября 2021 года</w:t>
      </w:r>
      <w:r w:rsidRPr="001B3872">
        <w:rPr>
          <w:rFonts w:ascii="Times New Roman" w:hAnsi="Times New Roman" w:cs="Times New Roman"/>
          <w:sz w:val="28"/>
          <w:szCs w:val="28"/>
        </w:rPr>
        <w:t xml:space="preserve"> </w:t>
      </w:r>
      <w:r w:rsidRPr="001B3872">
        <w:rPr>
          <w:rFonts w:ascii="Times New Roman" w:eastAsia="Times New Roman" w:hAnsi="Times New Roman" w:cs="Times New Roman"/>
          <w:sz w:val="28"/>
          <w:szCs w:val="28"/>
        </w:rPr>
        <w:t xml:space="preserve">или не соответствующие требованиям, рассматриваться не будут. </w:t>
      </w: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9E0" w:rsidRPr="001B3872" w:rsidRDefault="00E219E0" w:rsidP="00E219E0">
      <w:pPr>
        <w:pStyle w:val="1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872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E219E0" w:rsidRPr="001B3872" w:rsidRDefault="00E219E0" w:rsidP="00E219E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872">
        <w:rPr>
          <w:rFonts w:ascii="Times New Roman" w:hAnsi="Times New Roman"/>
          <w:sz w:val="28"/>
          <w:szCs w:val="28"/>
        </w:rPr>
        <w:t xml:space="preserve">Тексты выступлений в виде статей объемом не более 8 страниц необходимо прислать на электронный адрес </w:t>
      </w:r>
      <w:hyperlink r:id="rId13" w:history="1">
        <w:r w:rsidRPr="001B3872">
          <w:rPr>
            <w:rStyle w:val="a3"/>
            <w:color w:val="auto"/>
            <w:sz w:val="28"/>
            <w:szCs w:val="28"/>
            <w:lang w:val="en-US"/>
          </w:rPr>
          <w:t>nauka</w:t>
        </w:r>
        <w:r w:rsidRPr="001B3872">
          <w:rPr>
            <w:rStyle w:val="a3"/>
            <w:color w:val="auto"/>
            <w:sz w:val="28"/>
            <w:szCs w:val="28"/>
          </w:rPr>
          <w:t>-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rtsu</w:t>
        </w:r>
        <w:r w:rsidRPr="001B3872">
          <w:rPr>
            <w:rStyle w:val="a3"/>
            <w:color w:val="auto"/>
            <w:sz w:val="28"/>
            <w:szCs w:val="28"/>
          </w:rPr>
          <w:t>@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rambler</w:t>
        </w:r>
        <w:r w:rsidRPr="001B3872">
          <w:rPr>
            <w:rStyle w:val="a3"/>
            <w:color w:val="auto"/>
            <w:sz w:val="28"/>
            <w:szCs w:val="28"/>
          </w:rPr>
          <w:t>.</w:t>
        </w:r>
        <w:r w:rsidRPr="001B387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B3872">
        <w:rPr>
          <w:rFonts w:ascii="Times New Roman" w:hAnsi="Times New Roman"/>
          <w:sz w:val="28"/>
          <w:szCs w:val="28"/>
        </w:rPr>
        <w:t xml:space="preserve"> или представить в оргкомитет на бумажном и электронном носителях в текстовом редакторе </w:t>
      </w:r>
      <w:r w:rsidRPr="001B3872">
        <w:rPr>
          <w:rFonts w:ascii="Times New Roman" w:hAnsi="Times New Roman"/>
          <w:sz w:val="28"/>
          <w:szCs w:val="28"/>
          <w:lang w:val="en-US"/>
        </w:rPr>
        <w:t>Microsoft</w:t>
      </w:r>
      <w:r w:rsidRPr="001B3872">
        <w:rPr>
          <w:rFonts w:ascii="Times New Roman" w:hAnsi="Times New Roman"/>
          <w:sz w:val="28"/>
          <w:szCs w:val="28"/>
        </w:rPr>
        <w:t xml:space="preserve"> </w:t>
      </w:r>
      <w:r w:rsidRPr="001B3872">
        <w:rPr>
          <w:rFonts w:ascii="Times New Roman" w:hAnsi="Times New Roman"/>
          <w:sz w:val="28"/>
          <w:szCs w:val="28"/>
          <w:lang w:val="en-US"/>
        </w:rPr>
        <w:t>Office</w:t>
      </w:r>
      <w:r w:rsidRPr="001B3872">
        <w:rPr>
          <w:rFonts w:ascii="Times New Roman" w:hAnsi="Times New Roman"/>
          <w:sz w:val="28"/>
          <w:szCs w:val="28"/>
        </w:rPr>
        <w:t xml:space="preserve"> </w:t>
      </w:r>
      <w:r w:rsidRPr="001B3872">
        <w:rPr>
          <w:rFonts w:ascii="Times New Roman" w:hAnsi="Times New Roman"/>
          <w:sz w:val="28"/>
          <w:szCs w:val="28"/>
          <w:lang w:val="en-US"/>
        </w:rPr>
        <w:t>Word</w:t>
      </w:r>
      <w:r w:rsidRPr="001B3872">
        <w:rPr>
          <w:rFonts w:ascii="Times New Roman" w:hAnsi="Times New Roman"/>
          <w:sz w:val="28"/>
          <w:szCs w:val="28"/>
        </w:rPr>
        <w:t xml:space="preserve">,  шрифт </w:t>
      </w:r>
      <w:proofErr w:type="spellStart"/>
      <w:r w:rsidRPr="001B3872">
        <w:rPr>
          <w:rFonts w:ascii="Times New Roman" w:hAnsi="Times New Roman"/>
          <w:sz w:val="28"/>
          <w:szCs w:val="28"/>
        </w:rPr>
        <w:t>Times</w:t>
      </w:r>
      <w:proofErr w:type="spellEnd"/>
      <w:r w:rsidRPr="001B3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72">
        <w:rPr>
          <w:rFonts w:ascii="Times New Roman" w:hAnsi="Times New Roman"/>
          <w:sz w:val="28"/>
          <w:szCs w:val="28"/>
        </w:rPr>
        <w:t>New</w:t>
      </w:r>
      <w:proofErr w:type="spellEnd"/>
      <w:r w:rsidRPr="001B3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72">
        <w:rPr>
          <w:rFonts w:ascii="Times New Roman" w:hAnsi="Times New Roman"/>
          <w:sz w:val="28"/>
          <w:szCs w:val="28"/>
        </w:rPr>
        <w:t>Roman</w:t>
      </w:r>
      <w:proofErr w:type="spellEnd"/>
      <w:r w:rsidRPr="001B3872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1B3872">
          <w:rPr>
            <w:rFonts w:ascii="Times New Roman" w:hAnsi="Times New Roman"/>
            <w:sz w:val="28"/>
            <w:szCs w:val="28"/>
          </w:rPr>
          <w:t xml:space="preserve">14 </w:t>
        </w:r>
        <w:proofErr w:type="spellStart"/>
        <w:r w:rsidRPr="001B3872">
          <w:rPr>
            <w:rFonts w:ascii="Times New Roman" w:hAnsi="Times New Roman"/>
            <w:sz w:val="28"/>
            <w:szCs w:val="28"/>
          </w:rPr>
          <w:t>pt</w:t>
        </w:r>
      </w:smartTag>
      <w:proofErr w:type="spellEnd"/>
      <w:r w:rsidRPr="001B3872">
        <w:rPr>
          <w:rFonts w:ascii="Times New Roman" w:hAnsi="Times New Roman"/>
          <w:sz w:val="28"/>
          <w:szCs w:val="28"/>
        </w:rPr>
        <w:t>, интервал 1,5.</w:t>
      </w:r>
      <w:proofErr w:type="gramEnd"/>
      <w:r w:rsidRPr="001B3872">
        <w:rPr>
          <w:rFonts w:ascii="Times New Roman" w:hAnsi="Times New Roman"/>
          <w:sz w:val="28"/>
          <w:szCs w:val="28"/>
        </w:rPr>
        <w:t xml:space="preserve"> Название статьи печатается заглавными буквами по центру симметрично тексту. Через 2 интервала под названием статьи указать фамилию и инициалы автора, место работы, занимаемую должность, ученую степень и звание автора, контактный телефон и электронный адрес. 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b/>
          <w:sz w:val="28"/>
          <w:szCs w:val="28"/>
        </w:rPr>
        <w:t>Адрес:</w:t>
      </w:r>
      <w:r w:rsidRPr="001B387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B38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B3872">
        <w:rPr>
          <w:rFonts w:ascii="Times New Roman" w:hAnsi="Times New Roman" w:cs="Times New Roman"/>
          <w:sz w:val="28"/>
          <w:szCs w:val="28"/>
        </w:rPr>
        <w:t xml:space="preserve">ушанбе, ул. </w:t>
      </w: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 xml:space="preserve"> Турсунзаде, 30. РТСУ, отдел науки и инноваций (тел.: +992 (44) 600 07 14).</w:t>
      </w: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b/>
          <w:sz w:val="28"/>
          <w:szCs w:val="28"/>
        </w:rPr>
        <w:t>Ответственные лица:</w:t>
      </w:r>
      <w:r w:rsidRPr="001B3872">
        <w:rPr>
          <w:rFonts w:ascii="Times New Roman" w:hAnsi="Times New Roman" w:cs="Times New Roman"/>
          <w:sz w:val="28"/>
          <w:szCs w:val="28"/>
        </w:rPr>
        <w:t xml:space="preserve"> начальник управления науки и инноваций - Каримова </w:t>
      </w: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Наргис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Ильхамбековна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>;</w:t>
      </w: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72">
        <w:rPr>
          <w:rFonts w:ascii="Times New Roman" w:hAnsi="Times New Roman" w:cs="Times New Roman"/>
          <w:sz w:val="28"/>
          <w:szCs w:val="28"/>
        </w:rPr>
        <w:t xml:space="preserve">начальник отдела науки и инноваций – </w:t>
      </w:r>
      <w:proofErr w:type="spellStart"/>
      <w:r w:rsidRPr="001B3872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1B3872">
        <w:rPr>
          <w:rFonts w:ascii="Times New Roman" w:hAnsi="Times New Roman" w:cs="Times New Roman"/>
          <w:sz w:val="28"/>
          <w:szCs w:val="28"/>
        </w:rPr>
        <w:t xml:space="preserve"> Ольга Владимировна. </w:t>
      </w: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872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1B3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87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ДЛЯ ПРЕПОДАВАТЕЛЕЙ </w:t>
      </w: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872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КОНФЕРЕНЦИИ</w:t>
      </w: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219E0" w:rsidRPr="001B3872" w:rsidTr="00E219E0">
        <w:tc>
          <w:tcPr>
            <w:tcW w:w="9571" w:type="dxa"/>
            <w:gridSpan w:val="2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E219E0" w:rsidRPr="001B3872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19E0" w:rsidRPr="001B3872" w:rsidRDefault="00E219E0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</w:rPr>
                  </w:pPr>
                  <w:r w:rsidRPr="001B3872">
                    <w:rPr>
                      <w:b/>
                      <w:bCs/>
                      <w:color w:val="auto"/>
                    </w:rPr>
                    <w:t>ЗАЯВКА</w:t>
                  </w:r>
                </w:p>
                <w:p w:rsidR="00E219E0" w:rsidRPr="001B3872" w:rsidRDefault="00E219E0">
                  <w:pPr>
                    <w:spacing w:after="0" w:line="240" w:lineRule="auto"/>
                    <w:ind w:firstLine="5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1B3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на участие в Международной научно-практической конференции «</w:t>
                  </w: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Роль </w:t>
                  </w:r>
                  <w:r w:rsidRPr="001B3872">
                    <w:rPr>
                      <w:rStyle w:val="apple-converted-space"/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 </w:t>
                  </w: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Российско-Таджикского (Славянского) университета в становлении и развитии науки и инновационного образования в Республике Таджикистан», посвященной 30-летию независимости РТ </w:t>
                  </w:r>
                </w:p>
                <w:p w:rsidR="00E219E0" w:rsidRPr="001B3872" w:rsidRDefault="00E219E0">
                  <w:pPr>
                    <w:spacing w:after="0" w:line="240" w:lineRule="auto"/>
                    <w:ind w:firstLine="5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и 25-летию РТСУ</w:t>
                  </w:r>
                </w:p>
              </w:tc>
            </w:tr>
          </w:tbl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Фамилия имя и отчество участника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Место работы – полное наименование учреждения/учебного заведения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(доклада) 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 для рассылки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87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87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МАГИСТРАНТОВ, АСПИРАНТОВ, ДОКТОРАНТОВ </w:t>
      </w:r>
      <w:r w:rsidRPr="001B38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PHD</w:t>
      </w:r>
    </w:p>
    <w:p w:rsidR="00E219E0" w:rsidRPr="001B3872" w:rsidRDefault="00E219E0" w:rsidP="00E2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872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КОНФЕРЕНЦИИ</w:t>
      </w: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219E0" w:rsidRPr="001B3872" w:rsidTr="00E219E0">
        <w:tc>
          <w:tcPr>
            <w:tcW w:w="9571" w:type="dxa"/>
            <w:gridSpan w:val="2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E219E0" w:rsidRPr="001B3872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19E0" w:rsidRPr="001B3872" w:rsidRDefault="00E219E0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</w:rPr>
                  </w:pPr>
                  <w:r w:rsidRPr="001B3872">
                    <w:rPr>
                      <w:b/>
                      <w:bCs/>
                      <w:color w:val="auto"/>
                    </w:rPr>
                    <w:t>ЗАЯВКА</w:t>
                  </w:r>
                </w:p>
                <w:p w:rsidR="00E219E0" w:rsidRPr="001B3872" w:rsidRDefault="00E219E0">
                  <w:pPr>
                    <w:spacing w:after="0" w:line="240" w:lineRule="auto"/>
                    <w:ind w:firstLine="5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1B3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на участие в Международной научно-практической конференции «</w:t>
                  </w: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Роль </w:t>
                  </w:r>
                  <w:r w:rsidRPr="001B3872">
                    <w:rPr>
                      <w:rStyle w:val="apple-converted-space"/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 </w:t>
                  </w: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Российско-Таджикского (Славянского) университета в становлении и развитии науки и инновационного образования в Республике Таджикистан», посвященной 30-летию независимости РТ </w:t>
                  </w:r>
                </w:p>
                <w:p w:rsidR="00E219E0" w:rsidRPr="001B3872" w:rsidRDefault="00E219E0">
                  <w:pPr>
                    <w:spacing w:after="0" w:line="240" w:lineRule="auto"/>
                    <w:ind w:firstLine="5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B38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и 25-летию РТСУ</w:t>
                  </w:r>
                </w:p>
              </w:tc>
            </w:tr>
          </w:tbl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Фамилия имя и отчество участника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Место учебы – полное наименование учебного заведения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Год обучения, направление подготовки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 руководителя, должность, ученая степень (если есть)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(доклада) 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9E0" w:rsidRPr="001B3872" w:rsidTr="00E219E0">
        <w:tc>
          <w:tcPr>
            <w:tcW w:w="4785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3872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 для рассылки</w:t>
            </w:r>
          </w:p>
        </w:tc>
        <w:tc>
          <w:tcPr>
            <w:tcW w:w="4786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E219E0" w:rsidRPr="001B3872" w:rsidRDefault="00E219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E0" w:rsidRPr="001B3872" w:rsidRDefault="00E219E0" w:rsidP="00E2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10" w:rsidRPr="001B3872" w:rsidRDefault="00EA3C10"/>
    <w:sectPr w:rsidR="00EA3C10" w:rsidRPr="001B3872" w:rsidSect="00EA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072"/>
    <w:multiLevelType w:val="hybridMultilevel"/>
    <w:tmpl w:val="68DE941E"/>
    <w:lvl w:ilvl="0" w:tplc="09EC1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36DC3"/>
    <w:multiLevelType w:val="hybridMultilevel"/>
    <w:tmpl w:val="2F8C5E64"/>
    <w:lvl w:ilvl="0" w:tplc="019E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D0340"/>
    <w:multiLevelType w:val="hybridMultilevel"/>
    <w:tmpl w:val="F348DB7A"/>
    <w:lvl w:ilvl="0" w:tplc="D9705BA2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27072"/>
    <w:multiLevelType w:val="hybridMultilevel"/>
    <w:tmpl w:val="50240744"/>
    <w:lvl w:ilvl="0" w:tplc="019E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379BE"/>
    <w:multiLevelType w:val="hybridMultilevel"/>
    <w:tmpl w:val="76E4A3D8"/>
    <w:lvl w:ilvl="0" w:tplc="09EC1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07B1D"/>
    <w:multiLevelType w:val="hybridMultilevel"/>
    <w:tmpl w:val="919CB702"/>
    <w:lvl w:ilvl="0" w:tplc="4052174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F3330"/>
    <w:multiLevelType w:val="hybridMultilevel"/>
    <w:tmpl w:val="534020D8"/>
    <w:lvl w:ilvl="0" w:tplc="09EC1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19E0"/>
    <w:rsid w:val="00184DF3"/>
    <w:rsid w:val="001B3872"/>
    <w:rsid w:val="007F349F"/>
    <w:rsid w:val="00CC2C79"/>
    <w:rsid w:val="00E219E0"/>
    <w:rsid w:val="00EA0A09"/>
    <w:rsid w:val="00EA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9E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219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E219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E219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219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219E0"/>
  </w:style>
  <w:style w:type="table" w:styleId="a5">
    <w:name w:val="Table Grid"/>
    <w:basedOn w:val="a1"/>
    <w:uiPriority w:val="59"/>
    <w:rsid w:val="00E219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21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2rtsu@rambler.ru" TargetMode="External"/><Relationship Id="rId13" Type="http://schemas.openxmlformats.org/officeDocument/2006/relationships/hyperlink" Target="mailto:nauka-rtsu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su-1996@mail.ru" TargetMode="External"/><Relationship Id="rId12" Type="http://schemas.openxmlformats.org/officeDocument/2006/relationships/hyperlink" Target="mailto:nauka-rts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u.tj" TargetMode="External"/><Relationship Id="rId11" Type="http://schemas.openxmlformats.org/officeDocument/2006/relationships/hyperlink" Target="mailto:u2rtsu@ramble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tsu-19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u.t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Хусрав</dc:creator>
  <cp:keywords/>
  <dc:description/>
  <cp:lastModifiedBy>Хусрав</cp:lastModifiedBy>
  <cp:revision>5</cp:revision>
  <dcterms:created xsi:type="dcterms:W3CDTF">2021-08-30T09:41:00Z</dcterms:created>
  <dcterms:modified xsi:type="dcterms:W3CDTF">2021-08-30T10:01:00Z</dcterms:modified>
</cp:coreProperties>
</file>