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56E2" w14:textId="77777777" w:rsidR="007609A2" w:rsidRDefault="007609A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СТАНДАРТИЗАЦИИ РЕСПУБЛИКИ БЕЛАРУСЬ</w:t>
      </w:r>
    </w:p>
    <w:p w14:paraId="3241FC16" w14:textId="77777777" w:rsidR="007609A2" w:rsidRDefault="007609A2">
      <w:pPr>
        <w:pStyle w:val="newncpi"/>
        <w:ind w:firstLine="0"/>
        <w:jc w:val="center"/>
      </w:pPr>
      <w:r>
        <w:rPr>
          <w:rStyle w:val="datepr"/>
        </w:rPr>
        <w:t>10 мая 2022 г.</w:t>
      </w:r>
      <w:r>
        <w:rPr>
          <w:rStyle w:val="number"/>
        </w:rPr>
        <w:t xml:space="preserve"> № 42</w:t>
      </w:r>
    </w:p>
    <w:p w14:paraId="2870A59F" w14:textId="77777777" w:rsidR="007609A2" w:rsidRDefault="007609A2">
      <w:pPr>
        <w:pStyle w:val="titlencpi"/>
      </w:pPr>
      <w:r>
        <w:t>Об утверждении Инструкции о порядке проведения конкурса «Лучший специалист по стандартизации»</w:t>
      </w:r>
    </w:p>
    <w:p w14:paraId="048E7F23" w14:textId="77777777" w:rsidR="007609A2" w:rsidRDefault="007609A2">
      <w:pPr>
        <w:pStyle w:val="changei"/>
      </w:pPr>
      <w:r>
        <w:t>Изменения и дополнения:</w:t>
      </w:r>
    </w:p>
    <w:p w14:paraId="69B001EF" w14:textId="77777777" w:rsidR="007609A2" w:rsidRDefault="007609A2">
      <w:pPr>
        <w:pStyle w:val="changeadd"/>
      </w:pPr>
      <w:r>
        <w:t>Постановление Государственного комитета по стандартизации Республики Беларусь от 13 декабря 2023 г. № 89 (зарегистрировано в Национальном реестр</w:t>
      </w:r>
      <w:r w:rsidR="00D17115">
        <w:t>е - № 8/40873 от 22.12.2023 г.)</w:t>
      </w:r>
    </w:p>
    <w:p w14:paraId="20470BB6" w14:textId="77777777" w:rsidR="007609A2" w:rsidRDefault="007609A2">
      <w:pPr>
        <w:pStyle w:val="newncpi"/>
      </w:pPr>
      <w:r>
        <w:t> </w:t>
      </w:r>
    </w:p>
    <w:p w14:paraId="60990F72" w14:textId="77777777" w:rsidR="007609A2" w:rsidRDefault="007609A2">
      <w:pPr>
        <w:pStyle w:val="preamble"/>
      </w:pPr>
      <w:r>
        <w:t>На основании подпункта 5.50</w:t>
      </w:r>
      <w:r>
        <w:rPr>
          <w:vertAlign w:val="superscript"/>
        </w:rPr>
        <w:t xml:space="preserve">6 </w:t>
      </w:r>
      <w:r>
        <w:t>пункта 5, подпункта 6.1 пункта 6 Положения о Государственном комитете по стандартизации Республики Беларусь, утвержденного постановлением Совета Министров Республики Беларусь от 31 июля 2006 г. № 981, Государственный комитет по стандартизации Республики Беларусь ПОСТАНОВЛЯЕТ:</w:t>
      </w:r>
    </w:p>
    <w:p w14:paraId="6AF26972" w14:textId="77777777" w:rsidR="007609A2" w:rsidRDefault="007609A2">
      <w:pPr>
        <w:pStyle w:val="point"/>
      </w:pPr>
      <w:r>
        <w:t>1. Утвердить Инструкцию о порядке проведения конкурса «Лучший специалист по стандартизации» (прилагается).</w:t>
      </w:r>
    </w:p>
    <w:p w14:paraId="70C41CDE" w14:textId="77777777" w:rsidR="007609A2" w:rsidRDefault="007609A2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14:paraId="2E946490" w14:textId="77777777" w:rsidR="007609A2" w:rsidRDefault="007609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609A2" w14:paraId="444EC87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E2C228" w14:textId="77777777" w:rsidR="007609A2" w:rsidRDefault="007609A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F23D7" w14:textId="77777777" w:rsidR="007609A2" w:rsidRDefault="007609A2">
            <w:pPr>
              <w:pStyle w:val="newncpi0"/>
              <w:jc w:val="right"/>
            </w:pPr>
            <w:r>
              <w:rPr>
                <w:rStyle w:val="pers"/>
              </w:rPr>
              <w:t>В.Б.Татарицкий</w:t>
            </w:r>
          </w:p>
        </w:tc>
      </w:tr>
    </w:tbl>
    <w:p w14:paraId="1D6E7E5D" w14:textId="77777777" w:rsidR="007609A2" w:rsidRDefault="007609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002"/>
      </w:tblGrid>
      <w:tr w:rsidR="007609A2" w14:paraId="36FAAE0E" w14:textId="77777777">
        <w:trPr>
          <w:trHeight w:val="240"/>
        </w:trPr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2818A" w14:textId="77777777" w:rsidR="007609A2" w:rsidRDefault="007609A2">
            <w:pPr>
              <w:pStyle w:val="agree"/>
            </w:pPr>
            <w:r>
              <w:t>СОГЛАСОВАНО</w:t>
            </w:r>
            <w:r>
              <w:br/>
              <w:t>Министерство энергетики</w:t>
            </w:r>
            <w:r>
              <w:br/>
              <w:t>Республики Беларусь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0571D" w14:textId="77777777" w:rsidR="007609A2" w:rsidRDefault="007609A2">
            <w:pPr>
              <w:pStyle w:val="agree"/>
            </w:pPr>
            <w:r>
              <w:br/>
              <w:t>Министерство лесного хозяйства</w:t>
            </w:r>
            <w:r>
              <w:br/>
              <w:t>Республики Беларусь</w:t>
            </w:r>
          </w:p>
        </w:tc>
      </w:tr>
      <w:tr w:rsidR="007609A2" w14:paraId="3D0B49B8" w14:textId="77777777">
        <w:trPr>
          <w:trHeight w:val="240"/>
        </w:trPr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4239B" w14:textId="77777777" w:rsidR="007609A2" w:rsidRDefault="007609A2">
            <w:pPr>
              <w:pStyle w:val="agree"/>
              <w:spacing w:before="120"/>
            </w:pPr>
            <w:r>
              <w:t xml:space="preserve">Министерство сельского хозяйства </w:t>
            </w:r>
            <w:r>
              <w:br/>
              <w:t>и продовольствия</w:t>
            </w:r>
            <w:r>
              <w:br/>
              <w:t>Республики Беларусь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6C6F4" w14:textId="77777777" w:rsidR="007609A2" w:rsidRDefault="007609A2">
            <w:pPr>
              <w:pStyle w:val="agree"/>
              <w:spacing w:before="120"/>
            </w:pPr>
            <w:r>
              <w:t>Министерство промышленности</w:t>
            </w:r>
            <w:r>
              <w:br/>
              <w:t>Республики Беларусь</w:t>
            </w:r>
          </w:p>
        </w:tc>
      </w:tr>
      <w:tr w:rsidR="007609A2" w14:paraId="0C2D5610" w14:textId="77777777">
        <w:trPr>
          <w:trHeight w:val="240"/>
        </w:trPr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7F1D4" w14:textId="77777777" w:rsidR="007609A2" w:rsidRDefault="007609A2">
            <w:pPr>
              <w:pStyle w:val="agree"/>
              <w:spacing w:before="120"/>
            </w:pPr>
            <w:r>
              <w:t xml:space="preserve">Министерство природных ресурсов </w:t>
            </w:r>
            <w:r>
              <w:br/>
              <w:t xml:space="preserve">и охраны окружающей среды </w:t>
            </w:r>
            <w:r>
              <w:br/>
              <w:t>Республики Беларусь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557FD" w14:textId="77777777" w:rsidR="007609A2" w:rsidRDefault="007609A2">
            <w:pPr>
              <w:pStyle w:val="agree"/>
              <w:spacing w:before="120"/>
            </w:pPr>
            <w:r>
              <w:t xml:space="preserve">Министерство по чрезвычайным </w:t>
            </w:r>
            <w:r>
              <w:br/>
              <w:t>ситуациям Республики Беларусь</w:t>
            </w:r>
          </w:p>
        </w:tc>
      </w:tr>
      <w:tr w:rsidR="007609A2" w14:paraId="1EC1BDD5" w14:textId="77777777">
        <w:trPr>
          <w:trHeight w:val="240"/>
        </w:trPr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B4C6C" w14:textId="77777777" w:rsidR="007609A2" w:rsidRDefault="007609A2">
            <w:pPr>
              <w:pStyle w:val="agree"/>
              <w:spacing w:before="120"/>
            </w:pPr>
            <w:r>
              <w:t xml:space="preserve">Министерство архитектуры </w:t>
            </w:r>
            <w:r>
              <w:br/>
              <w:t>и строительства</w:t>
            </w:r>
            <w:r>
              <w:br/>
              <w:t>Республики Беларусь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FB64E" w14:textId="77777777" w:rsidR="007609A2" w:rsidRDefault="007609A2">
            <w:pPr>
              <w:pStyle w:val="agree"/>
              <w:spacing w:before="120"/>
            </w:pPr>
            <w:r>
              <w:t xml:space="preserve">Министерство труда и социальной </w:t>
            </w:r>
            <w:r>
              <w:br/>
              <w:t>защиты Республики Беларусь</w:t>
            </w:r>
          </w:p>
        </w:tc>
      </w:tr>
      <w:tr w:rsidR="007609A2" w14:paraId="2D963714" w14:textId="77777777">
        <w:trPr>
          <w:trHeight w:val="240"/>
        </w:trPr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52A6" w14:textId="77777777" w:rsidR="007609A2" w:rsidRDefault="007609A2">
            <w:pPr>
              <w:pStyle w:val="agree"/>
              <w:spacing w:before="120"/>
            </w:pPr>
            <w:r>
              <w:t>Министерство связи и информатизации</w:t>
            </w:r>
            <w:r>
              <w:br/>
              <w:t>Республики Беларусь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B5B9B" w14:textId="77777777" w:rsidR="007609A2" w:rsidRDefault="007609A2">
            <w:pPr>
              <w:pStyle w:val="agree"/>
              <w:spacing w:before="120"/>
            </w:pPr>
            <w:r>
              <w:t>Министерство здравоохранения</w:t>
            </w:r>
            <w:r>
              <w:br/>
              <w:t>Республики Беларусь</w:t>
            </w:r>
          </w:p>
        </w:tc>
      </w:tr>
      <w:tr w:rsidR="007609A2" w14:paraId="332EF15B" w14:textId="77777777">
        <w:trPr>
          <w:trHeight w:val="240"/>
        </w:trPr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BD813" w14:textId="77777777" w:rsidR="007609A2" w:rsidRDefault="007609A2">
            <w:pPr>
              <w:pStyle w:val="agree"/>
              <w:spacing w:before="120"/>
            </w:pPr>
            <w:r>
              <w:t>Министерство обороны</w:t>
            </w:r>
            <w:r>
              <w:br/>
              <w:t>Республики Беларусь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D3AA1" w14:textId="77777777" w:rsidR="007609A2" w:rsidRDefault="007609A2">
            <w:pPr>
              <w:pStyle w:val="agree"/>
              <w:spacing w:before="120"/>
            </w:pPr>
            <w:r>
              <w:t>Министерство транспорта и коммуникаций</w:t>
            </w:r>
            <w:r>
              <w:br/>
              <w:t>Республики Беларусь</w:t>
            </w:r>
          </w:p>
        </w:tc>
      </w:tr>
      <w:tr w:rsidR="007609A2" w14:paraId="0DA55040" w14:textId="77777777">
        <w:trPr>
          <w:trHeight w:val="240"/>
        </w:trPr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DF2BF" w14:textId="77777777" w:rsidR="007609A2" w:rsidRDefault="007609A2">
            <w:pPr>
              <w:pStyle w:val="agree"/>
              <w:spacing w:before="120"/>
            </w:pPr>
            <w:r>
              <w:t>Министерство внутренних дел</w:t>
            </w:r>
            <w:r>
              <w:br/>
              <w:t>Республики Беларусь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65631" w14:textId="77777777" w:rsidR="007609A2" w:rsidRDefault="007609A2">
            <w:pPr>
              <w:pStyle w:val="agree"/>
              <w:spacing w:before="120"/>
            </w:pPr>
            <w:r>
              <w:t xml:space="preserve">Белорусский производственно-торговый </w:t>
            </w:r>
            <w:r>
              <w:br/>
              <w:t xml:space="preserve">концерн лесной, деревообрабатывающей </w:t>
            </w:r>
            <w:r>
              <w:br/>
              <w:t xml:space="preserve">и целлюлозно-бумажной промышленности </w:t>
            </w:r>
          </w:p>
        </w:tc>
      </w:tr>
      <w:tr w:rsidR="007609A2" w14:paraId="27E544D9" w14:textId="77777777">
        <w:trPr>
          <w:trHeight w:val="240"/>
        </w:trPr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44E71" w14:textId="77777777" w:rsidR="007609A2" w:rsidRDefault="007609A2">
            <w:pPr>
              <w:pStyle w:val="agree"/>
              <w:spacing w:before="120"/>
            </w:pPr>
            <w:r>
              <w:t xml:space="preserve">Белорусский государственный </w:t>
            </w:r>
            <w:r>
              <w:br/>
              <w:t xml:space="preserve">концерн по нефти и химии 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1F874" w14:textId="77777777" w:rsidR="007609A2" w:rsidRDefault="007609A2">
            <w:pPr>
              <w:pStyle w:val="agree"/>
              <w:spacing w:before="120"/>
            </w:pPr>
            <w:r>
              <w:t xml:space="preserve">Белорусский государственный концерн пищевой </w:t>
            </w:r>
            <w:r>
              <w:br/>
              <w:t xml:space="preserve">промышленности «Белгоспищепром» </w:t>
            </w:r>
          </w:p>
        </w:tc>
      </w:tr>
      <w:tr w:rsidR="007609A2" w14:paraId="28EDAE8C" w14:textId="77777777">
        <w:trPr>
          <w:trHeight w:val="240"/>
        </w:trPr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EEFFB" w14:textId="77777777" w:rsidR="007609A2" w:rsidRDefault="007609A2">
            <w:pPr>
              <w:pStyle w:val="agree"/>
              <w:spacing w:before="120"/>
            </w:pPr>
            <w:r>
              <w:t xml:space="preserve">Белорусский государственный концерн </w:t>
            </w:r>
            <w:r>
              <w:br/>
              <w:t xml:space="preserve">по производству и реализации товаров </w:t>
            </w:r>
            <w:r>
              <w:br/>
              <w:t>легкой промышленности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93E0A" w14:textId="77777777" w:rsidR="007609A2" w:rsidRDefault="007609A2">
            <w:pPr>
              <w:pStyle w:val="agree"/>
              <w:spacing w:before="120"/>
            </w:pPr>
            <w:r>
              <w:t>Национальная академия наук Беларуси</w:t>
            </w:r>
          </w:p>
        </w:tc>
      </w:tr>
    </w:tbl>
    <w:p w14:paraId="414DEB14" w14:textId="77777777" w:rsidR="007609A2" w:rsidRDefault="007609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7"/>
        <w:gridCol w:w="2790"/>
      </w:tblGrid>
      <w:tr w:rsidR="007609A2" w14:paraId="207A9654" w14:textId="77777777">
        <w:tc>
          <w:tcPr>
            <w:tcW w:w="3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03D46" w14:textId="77777777" w:rsidR="007609A2" w:rsidRDefault="007609A2">
            <w:pPr>
              <w:pStyle w:val="newncpi"/>
            </w:pPr>
            <w:r>
              <w:t> </w:t>
            </w:r>
          </w:p>
        </w:tc>
        <w:tc>
          <w:tcPr>
            <w:tcW w:w="1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B8C8E" w14:textId="77777777" w:rsidR="00D17115" w:rsidRDefault="00D17115">
            <w:pPr>
              <w:pStyle w:val="capu1"/>
            </w:pPr>
          </w:p>
          <w:p w14:paraId="5ACC1387" w14:textId="77777777" w:rsidR="00D17115" w:rsidRDefault="00D17115">
            <w:pPr>
              <w:pStyle w:val="capu1"/>
            </w:pPr>
          </w:p>
          <w:p w14:paraId="62160A44" w14:textId="77777777" w:rsidR="007609A2" w:rsidRDefault="007609A2">
            <w:pPr>
              <w:pStyle w:val="capu1"/>
            </w:pPr>
            <w:r>
              <w:lastRenderedPageBreak/>
              <w:t>УТВЕРЖДЕНО</w:t>
            </w:r>
          </w:p>
          <w:p w14:paraId="0294C5F2" w14:textId="77777777" w:rsidR="007609A2" w:rsidRDefault="007609A2">
            <w:pPr>
              <w:pStyle w:val="cap1"/>
            </w:pPr>
            <w:r>
              <w:t xml:space="preserve">Постановление </w:t>
            </w:r>
            <w:r>
              <w:br/>
              <w:t xml:space="preserve">Государственного комитета </w:t>
            </w:r>
            <w:r>
              <w:br/>
              <w:t xml:space="preserve">по стандартизации </w:t>
            </w:r>
            <w:r>
              <w:br/>
              <w:t>Республики Беларусь</w:t>
            </w:r>
            <w:r>
              <w:br/>
              <w:t>10.05.2022 № 42</w:t>
            </w:r>
          </w:p>
        </w:tc>
      </w:tr>
    </w:tbl>
    <w:p w14:paraId="19E5DDF3" w14:textId="77777777" w:rsidR="007609A2" w:rsidRDefault="007609A2">
      <w:pPr>
        <w:pStyle w:val="titleu"/>
      </w:pPr>
      <w:r>
        <w:lastRenderedPageBreak/>
        <w:t>ИНСТРУКЦИЯ</w:t>
      </w:r>
      <w:r>
        <w:br/>
        <w:t>о порядке проведения конкурса «Лучший специалист по стандартизации»</w:t>
      </w:r>
    </w:p>
    <w:p w14:paraId="22807E0F" w14:textId="77777777" w:rsidR="007609A2" w:rsidRDefault="007609A2">
      <w:pPr>
        <w:pStyle w:val="point"/>
      </w:pPr>
      <w:r>
        <w:t>1. Настоящая Инструкция определяет порядок проведения конкурса «Лучший специалист по стандартизации» (далее, если не указано иное, – конкурс).</w:t>
      </w:r>
    </w:p>
    <w:p w14:paraId="3670C391" w14:textId="77777777" w:rsidR="007609A2" w:rsidRDefault="007609A2">
      <w:pPr>
        <w:pStyle w:val="point"/>
      </w:pPr>
      <w:r>
        <w:t>2. Конкурс является признанием заслуг за:</w:t>
      </w:r>
    </w:p>
    <w:p w14:paraId="1F0B5B68" w14:textId="77777777" w:rsidR="007609A2" w:rsidRDefault="007609A2">
      <w:pPr>
        <w:pStyle w:val="newncpi"/>
      </w:pPr>
      <w:r>
        <w:t>реализацию основных направлений и приоритетов государственной политики в области стандартизации, выполнение (содействие выполнению) задач в области стандартизации, стоящих перед Государственным комитетом по стандартизации (далее – Госстандарт);</w:t>
      </w:r>
    </w:p>
    <w:p w14:paraId="11BE746F" w14:textId="77777777" w:rsidR="007609A2" w:rsidRDefault="007609A2">
      <w:pPr>
        <w:pStyle w:val="newncpi"/>
      </w:pPr>
      <w:r>
        <w:t>достижение высоких и стабильных показателей в работе, инициативность, профессиональное мастерство в области стандартизации;</w:t>
      </w:r>
    </w:p>
    <w:p w14:paraId="52857D05" w14:textId="77777777" w:rsidR="007609A2" w:rsidRDefault="007609A2">
      <w:pPr>
        <w:pStyle w:val="newncpi"/>
      </w:pPr>
      <w:r>
        <w:t>значительный личный вклад в разработку, создание и производство высококачественной, конкурентоспособной продукции;</w:t>
      </w:r>
    </w:p>
    <w:p w14:paraId="661A1995" w14:textId="77777777" w:rsidR="007609A2" w:rsidRDefault="007609A2">
      <w:pPr>
        <w:pStyle w:val="newncpi"/>
      </w:pPr>
      <w:r>
        <w:t>многолетнюю плодотворную и добросовестную работу в области стандартизации.</w:t>
      </w:r>
    </w:p>
    <w:p w14:paraId="12545122" w14:textId="77777777" w:rsidR="007609A2" w:rsidRDefault="007609A2">
      <w:pPr>
        <w:pStyle w:val="point"/>
      </w:pPr>
      <w:r>
        <w:t>3. Целями проведения конкурса являются:</w:t>
      </w:r>
    </w:p>
    <w:p w14:paraId="47B93D53" w14:textId="77777777" w:rsidR="007609A2" w:rsidRDefault="007609A2">
      <w:pPr>
        <w:pStyle w:val="newncpi"/>
      </w:pPr>
      <w:r>
        <w:t>содействие повышению качества и конкурентоспособности продукции, работ, услуг организаций на внутреннем и внешнем рынках;</w:t>
      </w:r>
    </w:p>
    <w:p w14:paraId="287266EE" w14:textId="77777777" w:rsidR="007609A2" w:rsidRDefault="007609A2">
      <w:pPr>
        <w:pStyle w:val="newncpi"/>
      </w:pPr>
      <w:r>
        <w:t>повышение авторитета специалистов по стандартизации и организаций;</w:t>
      </w:r>
    </w:p>
    <w:p w14:paraId="47E380C4" w14:textId="77777777" w:rsidR="007609A2" w:rsidRDefault="007609A2">
      <w:pPr>
        <w:pStyle w:val="newncpi"/>
      </w:pPr>
      <w:r>
        <w:t>распространение передового опыта в области стандартизации и содействие его внедрению;</w:t>
      </w:r>
    </w:p>
    <w:p w14:paraId="7DCFC3E7" w14:textId="77777777" w:rsidR="007609A2" w:rsidRDefault="007609A2">
      <w:pPr>
        <w:pStyle w:val="newncpi"/>
      </w:pPr>
      <w:r>
        <w:t>выявление наиболее профессиональных специалистов по стандартизации, информирование об их достижениях;</w:t>
      </w:r>
    </w:p>
    <w:p w14:paraId="269B79EB" w14:textId="77777777" w:rsidR="007609A2" w:rsidRDefault="007609A2">
      <w:pPr>
        <w:pStyle w:val="newncpi"/>
      </w:pPr>
      <w:r>
        <w:t>привлечение внимания руководителей организаций к подготовке персонала в области стандартизации;</w:t>
      </w:r>
    </w:p>
    <w:p w14:paraId="35A0EFBC" w14:textId="77777777" w:rsidR="007609A2" w:rsidRDefault="007609A2">
      <w:pPr>
        <w:pStyle w:val="newncpi"/>
      </w:pPr>
      <w:r>
        <w:t>повышение профессионального уровня специалистов по стандартизации и имиджа профессии.</w:t>
      </w:r>
    </w:p>
    <w:p w14:paraId="7A19BE15" w14:textId="77777777" w:rsidR="007609A2" w:rsidRDefault="007609A2">
      <w:pPr>
        <w:pStyle w:val="point"/>
      </w:pPr>
      <w:r>
        <w:t>4. Конкурс проводится среди специалистов, в должностные обязанности которых входит рассмотрение вопросов стандартизации, организаций Республики Беларусь всех форм собственности, на добровольной основе.</w:t>
      </w:r>
    </w:p>
    <w:p w14:paraId="489E3413" w14:textId="77777777" w:rsidR="007609A2" w:rsidRDefault="007609A2">
      <w:pPr>
        <w:pStyle w:val="point"/>
      </w:pPr>
      <w:r>
        <w:t>5. К участию в конкурсе допускаются специалисты, имеющие опыт в области стандартизации не менее трех лет, добросовестно исполняющие должностные обязанности и не имеющие дисциплинарных взысканий.</w:t>
      </w:r>
    </w:p>
    <w:p w14:paraId="78408DE6" w14:textId="77777777" w:rsidR="007609A2" w:rsidRDefault="007609A2">
      <w:pPr>
        <w:pStyle w:val="point"/>
      </w:pPr>
      <w:r>
        <w:t>6. Отбор претендентов и определение победителей конкурса осуществляются конкурсной комиссией на основании документов, указанных в пункте 14 настоящей Инструкции.</w:t>
      </w:r>
    </w:p>
    <w:p w14:paraId="5F9097F4" w14:textId="77777777" w:rsidR="007609A2" w:rsidRDefault="007609A2">
      <w:pPr>
        <w:pStyle w:val="point"/>
      </w:pPr>
      <w:r>
        <w:t>7. Конкурсная комиссия формируется из числа работников Госстандарта и организаций, подчиненных (входящих в систему) Госстандарту.</w:t>
      </w:r>
    </w:p>
    <w:p w14:paraId="49225EF4" w14:textId="77777777" w:rsidR="007609A2" w:rsidRDefault="007609A2">
      <w:pPr>
        <w:pStyle w:val="point"/>
      </w:pPr>
      <w:r>
        <w:t>8. Организация проведения конкурса осуществляется секретариатом конкурсной комиссии, который формируется из работников научно-производственного республиканского унитарного предприятия «Белорусский государственный институт стандартизации и сертификации» (далее – БелГИСС).</w:t>
      </w:r>
    </w:p>
    <w:p w14:paraId="46A1A562" w14:textId="77777777" w:rsidR="007609A2" w:rsidRDefault="007609A2">
      <w:pPr>
        <w:pStyle w:val="newncpi"/>
      </w:pPr>
      <w:r>
        <w:t>Финансирование расходов, связанных с организацией и проведением конкурса, осуществляет БелГИСС. Финансирование конкурса может осуществляться за счет средств иных источников, не запрещенных законодательством.</w:t>
      </w:r>
    </w:p>
    <w:p w14:paraId="42528C46" w14:textId="77777777" w:rsidR="007609A2" w:rsidRDefault="007609A2">
      <w:pPr>
        <w:pStyle w:val="point"/>
      </w:pPr>
      <w:r>
        <w:t>9. Состав конкурсной комиссии утверждается приказом Председателя Госстандарта.</w:t>
      </w:r>
    </w:p>
    <w:p w14:paraId="73DC33F1" w14:textId="77777777" w:rsidR="007609A2" w:rsidRDefault="007609A2">
      <w:pPr>
        <w:pStyle w:val="point"/>
      </w:pPr>
      <w:r>
        <w:lastRenderedPageBreak/>
        <w:t>10. Председателем конкурсной комиссии является Председатель Госстандарта.</w:t>
      </w:r>
    </w:p>
    <w:p w14:paraId="61C18E93" w14:textId="77777777" w:rsidR="007609A2" w:rsidRDefault="007609A2">
      <w:pPr>
        <w:pStyle w:val="point"/>
      </w:pPr>
      <w:r>
        <w:t>11. Конкурс проводится ежегодно.</w:t>
      </w:r>
    </w:p>
    <w:p w14:paraId="59877824" w14:textId="77777777" w:rsidR="007609A2" w:rsidRDefault="007609A2">
      <w:pPr>
        <w:pStyle w:val="newncpi"/>
      </w:pPr>
      <w:r>
        <w:t>Секретариат конкурсной комиссии не позднее 31 мая посредством глобальной компьютерной сети Интернет на официальных сайтах Госстандарта и БелГИСС объявляет об очередном конкурсе и публикует адрес секретариата конкурсной комиссии для подачи документов на участие в конкурсе, предусмотренных пунктом 14 настоящей Инструкции.</w:t>
      </w:r>
    </w:p>
    <w:p w14:paraId="3D18D5A5" w14:textId="77777777" w:rsidR="007609A2" w:rsidRDefault="007609A2">
      <w:pPr>
        <w:pStyle w:val="point"/>
      </w:pPr>
      <w:r>
        <w:t>12. Конкурс проводится по следующим номинациям, в каждой из которых определяется победитель:</w:t>
      </w:r>
    </w:p>
    <w:p w14:paraId="7CC8E93D" w14:textId="77777777" w:rsidR="007609A2" w:rsidRDefault="007609A2">
      <w:pPr>
        <w:pStyle w:val="newncpi"/>
      </w:pPr>
      <w:r>
        <w:t>машиностроение;</w:t>
      </w:r>
    </w:p>
    <w:p w14:paraId="42A8C23F" w14:textId="77777777" w:rsidR="007609A2" w:rsidRDefault="007609A2">
      <w:pPr>
        <w:pStyle w:val="newncpi"/>
      </w:pPr>
      <w:r>
        <w:t>приборостроение;</w:t>
      </w:r>
    </w:p>
    <w:p w14:paraId="5F30B2BE" w14:textId="77777777" w:rsidR="007609A2" w:rsidRDefault="007609A2">
      <w:pPr>
        <w:pStyle w:val="newncpi"/>
      </w:pPr>
      <w:r>
        <w:t>металлургия;</w:t>
      </w:r>
    </w:p>
    <w:p w14:paraId="6A460447" w14:textId="77777777" w:rsidR="007609A2" w:rsidRDefault="007609A2">
      <w:pPr>
        <w:pStyle w:val="newncpi"/>
      </w:pPr>
      <w:r>
        <w:t>химия и нефтехимия;</w:t>
      </w:r>
    </w:p>
    <w:p w14:paraId="1B1F0F28" w14:textId="77777777" w:rsidR="007609A2" w:rsidRDefault="007609A2">
      <w:pPr>
        <w:pStyle w:val="newncpi"/>
      </w:pPr>
      <w:r>
        <w:t>электроэнергетика;</w:t>
      </w:r>
    </w:p>
    <w:p w14:paraId="11953292" w14:textId="77777777" w:rsidR="007609A2" w:rsidRDefault="007609A2">
      <w:pPr>
        <w:pStyle w:val="newncpi"/>
      </w:pPr>
      <w:r>
        <w:t>легкая промышленность;</w:t>
      </w:r>
    </w:p>
    <w:p w14:paraId="23C1D7FE" w14:textId="77777777" w:rsidR="007609A2" w:rsidRDefault="007609A2">
      <w:pPr>
        <w:pStyle w:val="newncpi"/>
      </w:pPr>
      <w:r>
        <w:t>пищевая промышленность;</w:t>
      </w:r>
    </w:p>
    <w:p w14:paraId="5E87F3A7" w14:textId="77777777" w:rsidR="007609A2" w:rsidRDefault="007609A2">
      <w:pPr>
        <w:pStyle w:val="newncpi"/>
      </w:pPr>
      <w:r>
        <w:t>лесная и деревообрабатывающая промышленность;</w:t>
      </w:r>
    </w:p>
    <w:p w14:paraId="209B3958" w14:textId="77777777" w:rsidR="007609A2" w:rsidRDefault="007609A2">
      <w:pPr>
        <w:pStyle w:val="newncpi"/>
      </w:pPr>
      <w:r>
        <w:t>целлюлозно-бумажная промышленность;</w:t>
      </w:r>
    </w:p>
    <w:p w14:paraId="7DF3991E" w14:textId="77777777" w:rsidR="007609A2" w:rsidRDefault="007609A2">
      <w:pPr>
        <w:pStyle w:val="newncpi"/>
      </w:pPr>
      <w:r>
        <w:t>строительство;</w:t>
      </w:r>
    </w:p>
    <w:p w14:paraId="0545FDED" w14:textId="77777777" w:rsidR="007609A2" w:rsidRDefault="007609A2">
      <w:pPr>
        <w:pStyle w:val="newncpi"/>
      </w:pPr>
      <w:r>
        <w:t>выполнение работ, оказание услуг;</w:t>
      </w:r>
    </w:p>
    <w:p w14:paraId="692B2178" w14:textId="77777777" w:rsidR="007609A2" w:rsidRDefault="007609A2">
      <w:pPr>
        <w:pStyle w:val="newncpi"/>
      </w:pPr>
      <w:r>
        <w:t>пожарная безопасность;</w:t>
      </w:r>
    </w:p>
    <w:p w14:paraId="36AFF786" w14:textId="77777777" w:rsidR="007609A2" w:rsidRDefault="007609A2">
      <w:pPr>
        <w:pStyle w:val="newncpi"/>
      </w:pPr>
      <w:r>
        <w:t>транспорт;</w:t>
      </w:r>
    </w:p>
    <w:p w14:paraId="17B79DFC" w14:textId="77777777" w:rsidR="007609A2" w:rsidRDefault="007609A2">
      <w:pPr>
        <w:pStyle w:val="newncpi"/>
      </w:pPr>
      <w:r>
        <w:t>другие сферы непромышленного сектора;</w:t>
      </w:r>
    </w:p>
    <w:p w14:paraId="7A3478E7" w14:textId="77777777" w:rsidR="007609A2" w:rsidRDefault="007609A2">
      <w:pPr>
        <w:pStyle w:val="newncpi"/>
      </w:pPr>
      <w:r>
        <w:t>организации, подчиненные (входящие в систему) Госстандарту.</w:t>
      </w:r>
    </w:p>
    <w:p w14:paraId="4A0F2423" w14:textId="77777777" w:rsidR="007609A2" w:rsidRDefault="007609A2">
      <w:pPr>
        <w:pStyle w:val="newncpi"/>
      </w:pPr>
      <w:r>
        <w:t>Конкурсная комиссия может устанавливать дополнительные номинации. Информация о вводимых дополнительных номинациях размещается в глобальной компьютерной сети Интернет на официальных сайтах Госстандарта и БелГИСС, а также может доводиться до организаций иными возможными способами.</w:t>
      </w:r>
    </w:p>
    <w:p w14:paraId="41EA340C" w14:textId="77777777" w:rsidR="007609A2" w:rsidRDefault="007609A2">
      <w:pPr>
        <w:pStyle w:val="point"/>
      </w:pPr>
      <w:r>
        <w:t>13. Конкурс проводится поэтапно и включает:</w:t>
      </w:r>
    </w:p>
    <w:p w14:paraId="50DB8853" w14:textId="77777777" w:rsidR="007609A2" w:rsidRDefault="007609A2">
      <w:pPr>
        <w:pStyle w:val="newncpi"/>
      </w:pPr>
      <w:r>
        <w:t>прием заявок на участие в конкурсе;</w:t>
      </w:r>
    </w:p>
    <w:p w14:paraId="1109BB6F" w14:textId="77777777" w:rsidR="007609A2" w:rsidRDefault="007609A2">
      <w:pPr>
        <w:pStyle w:val="newncpi"/>
      </w:pPr>
      <w:r>
        <w:t>оценку представленных документов конкурсной комиссией и подведение итогов конкурса;</w:t>
      </w:r>
    </w:p>
    <w:p w14:paraId="3D685EA7" w14:textId="77777777" w:rsidR="007609A2" w:rsidRDefault="007609A2">
      <w:pPr>
        <w:pStyle w:val="newncpi"/>
      </w:pPr>
      <w:r>
        <w:t>церемонию награждения.</w:t>
      </w:r>
    </w:p>
    <w:p w14:paraId="6803F186" w14:textId="77777777" w:rsidR="007609A2" w:rsidRDefault="007609A2">
      <w:pPr>
        <w:pStyle w:val="point"/>
      </w:pPr>
      <w:r>
        <w:t>14. Организация, представляющая специалиста(ов) по стандартизации для участия в конкурсе, до 31 июля представляет в секретариат конкурсной комиссии следующие документы:</w:t>
      </w:r>
    </w:p>
    <w:p w14:paraId="7A559F1B" w14:textId="77777777" w:rsidR="007609A2" w:rsidRDefault="007609A2">
      <w:pPr>
        <w:pStyle w:val="newncpi"/>
      </w:pPr>
      <w:r>
        <w:t>заявку на участие в конкурсе «Лучший специалист по стандартизации» по форме согласно приложению 1;</w:t>
      </w:r>
    </w:p>
    <w:p w14:paraId="41C5D18F" w14:textId="77777777" w:rsidR="007609A2" w:rsidRDefault="007609A2">
      <w:pPr>
        <w:pStyle w:val="newncpi"/>
      </w:pPr>
      <w:r>
        <w:t>анкету участника конкурса «Лучший специалист по стандартизации» по форме согласно приложению 2.</w:t>
      </w:r>
    </w:p>
    <w:p w14:paraId="5D053370" w14:textId="77777777" w:rsidR="007609A2" w:rsidRDefault="007609A2">
      <w:pPr>
        <w:pStyle w:val="newncpi"/>
      </w:pPr>
      <w:r>
        <w:t>Согласие на обработку персональных данных участника конкурса получается в случаях, предусмотренных законодательством о персональных данных.</w:t>
      </w:r>
    </w:p>
    <w:p w14:paraId="2B933D62" w14:textId="77777777" w:rsidR="007609A2" w:rsidRDefault="007609A2">
      <w:pPr>
        <w:pStyle w:val="point"/>
      </w:pPr>
      <w:r>
        <w:t>15. Руководители организаций, направляющие заявку на участие в конкурсе, обеспечивают обоснованность и достоверность представленных сведений.</w:t>
      </w:r>
    </w:p>
    <w:p w14:paraId="4AA6AF71" w14:textId="77777777" w:rsidR="007609A2" w:rsidRDefault="007609A2">
      <w:pPr>
        <w:pStyle w:val="point"/>
      </w:pPr>
      <w:r>
        <w:t>16. В анкете участника конкурса отражаются сведения о специалисте по стандартизации, претендующем на звание «Лучший специалист по стандартизации».</w:t>
      </w:r>
    </w:p>
    <w:p w14:paraId="77A56FE5" w14:textId="77777777" w:rsidR="007609A2" w:rsidRDefault="007609A2">
      <w:pPr>
        <w:pStyle w:val="newncpi"/>
      </w:pPr>
      <w:r>
        <w:t>В анкете участника конкурса приводится краткая характеристика основных результатов работ по стандартизации:</w:t>
      </w:r>
    </w:p>
    <w:p w14:paraId="20C288F9" w14:textId="77777777" w:rsidR="007609A2" w:rsidRDefault="007609A2">
      <w:pPr>
        <w:pStyle w:val="newncpi"/>
      </w:pPr>
      <w:r>
        <w:t>разработка государственных стандартов Республики Беларусь и межгосударственных стандартов;</w:t>
      </w:r>
    </w:p>
    <w:p w14:paraId="620D77C5" w14:textId="77777777" w:rsidR="007609A2" w:rsidRDefault="007609A2">
      <w:pPr>
        <w:pStyle w:val="newncpi"/>
      </w:pPr>
      <w:r>
        <w:t>участие в разработке или направление предложений по проектам государственных стандартов Республики Беларусь и межгосударственных стандартов;</w:t>
      </w:r>
    </w:p>
    <w:p w14:paraId="39B8AD10" w14:textId="77777777" w:rsidR="007609A2" w:rsidRDefault="007609A2">
      <w:pPr>
        <w:pStyle w:val="newncpi"/>
      </w:pPr>
      <w:r>
        <w:t>вклад в развитие стандартизации в организации;</w:t>
      </w:r>
    </w:p>
    <w:p w14:paraId="7CD4193F" w14:textId="77777777" w:rsidR="007609A2" w:rsidRDefault="007609A2">
      <w:pPr>
        <w:pStyle w:val="newncpi"/>
      </w:pPr>
      <w:r>
        <w:lastRenderedPageBreak/>
        <w:t>участие в работе технических комитетов по стандартизации, а также в работе технических комитетов международных и региональных организаций по стандартизации;</w:t>
      </w:r>
    </w:p>
    <w:p w14:paraId="6FD98F4D" w14:textId="77777777" w:rsidR="007609A2" w:rsidRDefault="007609A2">
      <w:pPr>
        <w:pStyle w:val="newncpi"/>
      </w:pPr>
      <w:r>
        <w:t>перечень опубликованных статей по вопросам стандартизации;</w:t>
      </w:r>
    </w:p>
    <w:p w14:paraId="085B8246" w14:textId="77777777" w:rsidR="007609A2" w:rsidRDefault="007609A2">
      <w:pPr>
        <w:pStyle w:val="newncpi"/>
      </w:pPr>
      <w:r>
        <w:t>другие характеристики, отражающие деятельность специалиста в сфере стандартизации.</w:t>
      </w:r>
    </w:p>
    <w:p w14:paraId="39A1704D" w14:textId="77777777" w:rsidR="007609A2" w:rsidRDefault="007609A2">
      <w:pPr>
        <w:pStyle w:val="point"/>
      </w:pPr>
      <w:r>
        <w:t>17. При возникновении обстоятельств, препятствующих присуждению звания победителя (дисциплинарный проступок и иные), руководитель организации, направивший заявку на участие в конкурсе, незамедлительно в письменном виде информирует секретариат конкурсной комиссии.</w:t>
      </w:r>
    </w:p>
    <w:p w14:paraId="015E0EA5" w14:textId="77777777" w:rsidR="007609A2" w:rsidRDefault="007609A2">
      <w:pPr>
        <w:pStyle w:val="point"/>
      </w:pPr>
      <w:r>
        <w:t>18. Документы, указанные в пункте 14 настоящей Инструкции, представляются в секретариат конкурсной комиссии.</w:t>
      </w:r>
    </w:p>
    <w:p w14:paraId="10648D29" w14:textId="77777777" w:rsidR="007609A2" w:rsidRDefault="007609A2">
      <w:pPr>
        <w:pStyle w:val="point"/>
      </w:pPr>
      <w:r>
        <w:t>19. Представленные на конкурс документы не возвращаются.</w:t>
      </w:r>
    </w:p>
    <w:p w14:paraId="7C8820BA" w14:textId="77777777" w:rsidR="007609A2" w:rsidRDefault="007609A2">
      <w:pPr>
        <w:pStyle w:val="point"/>
      </w:pPr>
      <w:r>
        <w:t>20. Оценка представленных документов, подведение итогов конкурса осуществляются не позднее 30 сентября.</w:t>
      </w:r>
    </w:p>
    <w:p w14:paraId="0D5C8C2D" w14:textId="77777777" w:rsidR="007609A2" w:rsidRDefault="007609A2">
      <w:pPr>
        <w:pStyle w:val="point"/>
      </w:pPr>
      <w:r>
        <w:t>21. Секретариат конкурсной комиссии обеспечивает конфиденциальность информации, содержащейся в представленных на конкурс документах.</w:t>
      </w:r>
    </w:p>
    <w:p w14:paraId="327A5B50" w14:textId="77777777" w:rsidR="007609A2" w:rsidRDefault="007609A2">
      <w:pPr>
        <w:pStyle w:val="point"/>
      </w:pPr>
      <w:r>
        <w:t>22. Победители конкурса определяются конкурсной комиссией по результатам проведенной оценки представленных участниками конкурса документов с учетом критериев оценки деятельности участника конкурса (далее, если не указано иное, – критерии) согласно приложению 3.</w:t>
      </w:r>
    </w:p>
    <w:p w14:paraId="1B0DD20C" w14:textId="77777777" w:rsidR="007609A2" w:rsidRDefault="007609A2">
      <w:pPr>
        <w:pStyle w:val="newncpi"/>
      </w:pPr>
      <w:r>
        <w:t>По каждому критерию необходимо представить документы и иные материалы, подтверждающие указанные участником конкурса сведения.</w:t>
      </w:r>
    </w:p>
    <w:p w14:paraId="7C3FE2DC" w14:textId="77777777" w:rsidR="007609A2" w:rsidRDefault="007609A2">
      <w:pPr>
        <w:pStyle w:val="point"/>
      </w:pPr>
      <w:r>
        <w:t>23. Для принятия решения о присуждении звания победителя могут быть запрошены иные документы, более полно характеризующие специалистов, представляемых к участию в конкурсе.</w:t>
      </w:r>
    </w:p>
    <w:p w14:paraId="39EEFD38" w14:textId="77777777" w:rsidR="007609A2" w:rsidRDefault="007609A2">
      <w:pPr>
        <w:pStyle w:val="point"/>
      </w:pPr>
      <w:r>
        <w:t>24. Решение конкурсной комиссии о присуждении звания победителя конкурса в каждой номинации принимается большинством голосов путем тайного голосования.</w:t>
      </w:r>
    </w:p>
    <w:p w14:paraId="20752B62" w14:textId="77777777" w:rsidR="007609A2" w:rsidRDefault="007609A2">
      <w:pPr>
        <w:pStyle w:val="newncpi"/>
      </w:pPr>
      <w:r>
        <w:t>В отдельных случаях по решению конкурсной комиссии в каждой номинации может быть определено два победителя.</w:t>
      </w:r>
    </w:p>
    <w:p w14:paraId="4A0E0081" w14:textId="77777777" w:rsidR="007609A2" w:rsidRDefault="007609A2">
      <w:pPr>
        <w:pStyle w:val="newncpi"/>
      </w:pPr>
      <w:r>
        <w:t>Решение считается принятым, если в голосовании приняло участие не менее двух третей состава конкурсной комиссии.</w:t>
      </w:r>
    </w:p>
    <w:p w14:paraId="16362DA8" w14:textId="77777777" w:rsidR="007609A2" w:rsidRDefault="007609A2">
      <w:pPr>
        <w:pStyle w:val="newncpi"/>
      </w:pPr>
      <w:r>
        <w:t>При равном количестве голосов решающим является голос председателя конкурсной комиссии.</w:t>
      </w:r>
    </w:p>
    <w:p w14:paraId="378242E0" w14:textId="77777777" w:rsidR="007609A2" w:rsidRDefault="007609A2">
      <w:pPr>
        <w:pStyle w:val="newncpi"/>
      </w:pPr>
      <w:r>
        <w:t>Решение оформляется протоколом.</w:t>
      </w:r>
    </w:p>
    <w:p w14:paraId="1B4C51BC" w14:textId="77777777" w:rsidR="007609A2" w:rsidRDefault="007609A2">
      <w:pPr>
        <w:pStyle w:val="point"/>
      </w:pPr>
      <w:r>
        <w:t>25. Победителям конкурса вручаются дипломы.</w:t>
      </w:r>
    </w:p>
    <w:p w14:paraId="59E86247" w14:textId="77777777" w:rsidR="007609A2" w:rsidRDefault="007609A2">
      <w:pPr>
        <w:pStyle w:val="newncpi"/>
      </w:pPr>
      <w:r>
        <w:t>Вручение дипломов, как правило, происходит в торжественной обстановке в рамках проведения мероприятий, приуроченных к Всемирному дню стандартизации и Дню стандартизации Республики Беларусь.</w:t>
      </w:r>
    </w:p>
    <w:p w14:paraId="430F147C" w14:textId="77777777" w:rsidR="007609A2" w:rsidRDefault="007609A2">
      <w:pPr>
        <w:pStyle w:val="point"/>
      </w:pPr>
      <w:r>
        <w:t>26. В целях популяризации конкурса, ознакомления заинтересованных с его результатами информация о победителях размещается секретариатом конкурсной комиссии в глобальной компьютерной сети Интернет на официальных сайтах Госстандарта и БелГИСС.</w:t>
      </w:r>
    </w:p>
    <w:p w14:paraId="3491B8F5" w14:textId="77777777" w:rsidR="007609A2" w:rsidRDefault="007609A2">
      <w:pPr>
        <w:pStyle w:val="point"/>
      </w:pPr>
      <w:r>
        <w:t>27. Секретариат конкурсной комиссии ведет учет участников и победителей конкурса.</w:t>
      </w:r>
    </w:p>
    <w:p w14:paraId="557155A9" w14:textId="77777777" w:rsidR="007609A2" w:rsidRDefault="007609A2">
      <w:pPr>
        <w:pStyle w:val="newncpi"/>
      </w:pPr>
      <w:r>
        <w:t> </w:t>
      </w:r>
    </w:p>
    <w:p w14:paraId="77F0193F" w14:textId="77777777" w:rsidR="007609A2" w:rsidRDefault="007609A2">
      <w:pPr>
        <w:rPr>
          <w:rFonts w:eastAsia="Times New Roman"/>
        </w:rPr>
        <w:sectPr w:rsidR="007609A2" w:rsidSect="007609A2">
          <w:headerReference w:type="even" r:id="rId6"/>
          <w:headerReference w:type="default" r:id="rId7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51057275" w14:textId="77777777" w:rsidR="007609A2" w:rsidRDefault="007609A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2"/>
        <w:gridCol w:w="2487"/>
      </w:tblGrid>
      <w:tr w:rsidR="007609A2" w14:paraId="2FD9EE01" w14:textId="77777777">
        <w:tc>
          <w:tcPr>
            <w:tcW w:w="3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4D3FC" w14:textId="77777777" w:rsidR="007609A2" w:rsidRDefault="007609A2">
            <w:pPr>
              <w:pStyle w:val="newncpi"/>
            </w:pPr>
            <w:r>
              <w:t> </w:t>
            </w:r>
          </w:p>
        </w:tc>
        <w:tc>
          <w:tcPr>
            <w:tcW w:w="1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55073" w14:textId="77777777" w:rsidR="007609A2" w:rsidRDefault="007609A2">
            <w:pPr>
              <w:pStyle w:val="append1"/>
            </w:pPr>
            <w:r>
              <w:t>Приложение 1</w:t>
            </w:r>
          </w:p>
          <w:p w14:paraId="632C26D0" w14:textId="77777777" w:rsidR="007609A2" w:rsidRDefault="007609A2">
            <w:pPr>
              <w:pStyle w:val="append"/>
            </w:pPr>
            <w:r>
              <w:t xml:space="preserve">к Инструкции о порядке </w:t>
            </w:r>
            <w:r>
              <w:br/>
              <w:t xml:space="preserve">проведения конкурса </w:t>
            </w:r>
            <w:r>
              <w:br/>
              <w:t xml:space="preserve">«Лучший специалист </w:t>
            </w:r>
            <w:r>
              <w:br/>
              <w:t xml:space="preserve">по стандартизации» </w:t>
            </w:r>
          </w:p>
        </w:tc>
      </w:tr>
    </w:tbl>
    <w:p w14:paraId="568C5A2E" w14:textId="77777777" w:rsidR="007609A2" w:rsidRDefault="007609A2">
      <w:pPr>
        <w:pStyle w:val="newncpi"/>
      </w:pPr>
      <w:r>
        <w:t> </w:t>
      </w:r>
    </w:p>
    <w:p w14:paraId="616C6AEE" w14:textId="77777777" w:rsidR="007609A2" w:rsidRDefault="007609A2">
      <w:pPr>
        <w:pStyle w:val="onestring"/>
      </w:pPr>
      <w:r>
        <w:t>Форма</w:t>
      </w:r>
    </w:p>
    <w:p w14:paraId="174F0C99" w14:textId="77777777" w:rsidR="007609A2" w:rsidRDefault="007609A2">
      <w:pPr>
        <w:pStyle w:val="titlep"/>
      </w:pPr>
      <w:r>
        <w:t>ЗАЯВКА</w:t>
      </w:r>
      <w:r>
        <w:br/>
        <w:t>на участие в конкурсе «Лучший специалист по стандартизации»</w:t>
      </w:r>
    </w:p>
    <w:p w14:paraId="4EA2FEC8" w14:textId="77777777" w:rsidR="007609A2" w:rsidRDefault="007609A2">
      <w:pPr>
        <w:pStyle w:val="newncpi"/>
      </w:pPr>
      <w:r>
        <w:t>В секретариат конкурсной комиссии конкурса «Лучший специалист по стандартизации»</w:t>
      </w:r>
    </w:p>
    <w:p w14:paraId="5E151725" w14:textId="77777777" w:rsidR="007609A2" w:rsidRDefault="007609A2">
      <w:pPr>
        <w:pStyle w:val="newncpi0"/>
      </w:pPr>
      <w:r>
        <w:t>от __________________________________________________________________________</w:t>
      </w:r>
    </w:p>
    <w:p w14:paraId="6A25D422" w14:textId="77777777" w:rsidR="007609A2" w:rsidRDefault="007609A2">
      <w:pPr>
        <w:pStyle w:val="undline"/>
        <w:ind w:left="252"/>
        <w:jc w:val="center"/>
      </w:pPr>
      <w:r>
        <w:t>(наименование организации в соответствии с уставом организации)</w:t>
      </w:r>
    </w:p>
    <w:p w14:paraId="4848198E" w14:textId="77777777" w:rsidR="007609A2" w:rsidRDefault="007609A2">
      <w:pPr>
        <w:pStyle w:val="newncpi0"/>
      </w:pPr>
      <w:r>
        <w:t>Прошу включить ______________________________________________________________</w:t>
      </w:r>
    </w:p>
    <w:p w14:paraId="11094A6F" w14:textId="77777777" w:rsidR="007609A2" w:rsidRDefault="007609A2">
      <w:pPr>
        <w:pStyle w:val="undline"/>
        <w:ind w:left="1820"/>
        <w:jc w:val="center"/>
      </w:pPr>
      <w:r>
        <w:t>(фамилия, собственное имя, отчество (если таковое имеется)</w:t>
      </w:r>
    </w:p>
    <w:p w14:paraId="2C7942BE" w14:textId="77777777" w:rsidR="007609A2" w:rsidRDefault="007609A2">
      <w:pPr>
        <w:pStyle w:val="newncpi0"/>
      </w:pPr>
      <w:r>
        <w:t>_____________________________________________________________________________</w:t>
      </w:r>
    </w:p>
    <w:p w14:paraId="43023243" w14:textId="77777777" w:rsidR="007609A2" w:rsidRDefault="007609A2">
      <w:pPr>
        <w:pStyle w:val="undline"/>
        <w:jc w:val="center"/>
      </w:pPr>
      <w:r>
        <w:t>участника, должность служащего)</w:t>
      </w:r>
    </w:p>
    <w:p w14:paraId="464F19DE" w14:textId="77777777" w:rsidR="007609A2" w:rsidRDefault="007609A2">
      <w:pPr>
        <w:pStyle w:val="newncpi0"/>
      </w:pPr>
      <w:r>
        <w:t>в число участников конкурса «Лучший специалист по стандартизации» ________ года в номинации* ________________________________________________________________</w:t>
      </w:r>
    </w:p>
    <w:p w14:paraId="63A03835" w14:textId="77777777" w:rsidR="007609A2" w:rsidRDefault="007609A2">
      <w:pPr>
        <w:pStyle w:val="newncpi"/>
      </w:pPr>
      <w:r>
        <w:t>Место нахождения организации и контактный телефон _________________________</w:t>
      </w:r>
      <w:r>
        <w:br/>
        <w:t>_____________________________________________________________________________</w:t>
      </w:r>
    </w:p>
    <w:p w14:paraId="14992BF0" w14:textId="77777777" w:rsidR="007609A2" w:rsidRDefault="007609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801"/>
      </w:tblGrid>
      <w:tr w:rsidR="007609A2" w14:paraId="728AA2FE" w14:textId="77777777">
        <w:trPr>
          <w:trHeight w:val="240"/>
        </w:trPr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75221" w14:textId="77777777" w:rsidR="007609A2" w:rsidRDefault="007609A2">
            <w:pPr>
              <w:pStyle w:val="newncpi0"/>
            </w:pPr>
            <w:r>
              <w:t>Приложение:</w:t>
            </w:r>
          </w:p>
        </w:tc>
        <w:tc>
          <w:tcPr>
            <w:tcW w:w="4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6A1D2" w14:textId="77777777" w:rsidR="007609A2" w:rsidRDefault="007609A2">
            <w:pPr>
              <w:pStyle w:val="newncpi0"/>
            </w:pPr>
            <w:r>
              <w:t>Анкета участника – 1 экз. (на бумажном и электронном носителях)</w:t>
            </w:r>
          </w:p>
        </w:tc>
      </w:tr>
    </w:tbl>
    <w:p w14:paraId="4B9BE2D5" w14:textId="77777777" w:rsidR="007609A2" w:rsidRDefault="007609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7609A2" w14:paraId="716C52DD" w14:textId="7777777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9E942" w14:textId="77777777" w:rsidR="007609A2" w:rsidRDefault="007609A2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5667B0" w14:textId="77777777" w:rsidR="007609A2" w:rsidRDefault="007609A2">
            <w:pPr>
              <w:pStyle w:val="newncpi0"/>
              <w:jc w:val="center"/>
            </w:pPr>
            <w:r>
              <w:t>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D49531" w14:textId="77777777" w:rsidR="007609A2" w:rsidRDefault="007609A2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609A2" w14:paraId="57ACB296" w14:textId="7777777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3CEDC" w14:textId="77777777" w:rsidR="007609A2" w:rsidRDefault="007609A2">
            <w:pPr>
              <w:pStyle w:val="undline"/>
              <w:jc w:val="center"/>
            </w:pPr>
            <w:r>
              <w:t>(руководитель организации)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3C164" w14:textId="77777777" w:rsidR="007609A2" w:rsidRDefault="007609A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EC949" w14:textId="77777777" w:rsidR="007609A2" w:rsidRDefault="007609A2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174BFFC2" w14:textId="77777777" w:rsidR="007609A2" w:rsidRDefault="007609A2">
      <w:pPr>
        <w:pStyle w:val="newncpi"/>
      </w:pPr>
      <w:r>
        <w:t> </w:t>
      </w:r>
    </w:p>
    <w:p w14:paraId="599F7218" w14:textId="77777777" w:rsidR="007609A2" w:rsidRDefault="007609A2">
      <w:pPr>
        <w:pStyle w:val="snoskiline"/>
      </w:pPr>
      <w:r>
        <w:t>______________________________</w:t>
      </w:r>
    </w:p>
    <w:p w14:paraId="54E8DA89" w14:textId="77777777" w:rsidR="007609A2" w:rsidRDefault="007609A2">
      <w:pPr>
        <w:pStyle w:val="snoski"/>
        <w:spacing w:after="240"/>
      </w:pPr>
      <w:r>
        <w:t>* Согласно пункту 12 Инструкции о порядке проведения конкурса «Лучший специалист по стандартизации», утвержденной постановлением Государственного комитета по стандартизации Республики Беларусь от 10 мая 2022 г. № 42.</w:t>
      </w:r>
    </w:p>
    <w:p w14:paraId="04148F1E" w14:textId="77777777" w:rsidR="007609A2" w:rsidRDefault="007609A2">
      <w:pPr>
        <w:pStyle w:val="newncpi"/>
      </w:pPr>
      <w:r>
        <w:t> </w:t>
      </w:r>
    </w:p>
    <w:p w14:paraId="23C3211B" w14:textId="77777777" w:rsidR="007609A2" w:rsidRDefault="007609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2"/>
        <w:gridCol w:w="2487"/>
      </w:tblGrid>
      <w:tr w:rsidR="007609A2" w14:paraId="38DF7E0A" w14:textId="77777777">
        <w:tc>
          <w:tcPr>
            <w:tcW w:w="3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9CCEC" w14:textId="77777777" w:rsidR="007609A2" w:rsidRDefault="007609A2">
            <w:pPr>
              <w:pStyle w:val="newncpi"/>
            </w:pPr>
            <w:r>
              <w:t> </w:t>
            </w:r>
          </w:p>
        </w:tc>
        <w:tc>
          <w:tcPr>
            <w:tcW w:w="1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7317B" w14:textId="77777777" w:rsidR="007609A2" w:rsidRDefault="007609A2">
            <w:pPr>
              <w:pStyle w:val="append1"/>
            </w:pPr>
            <w:r>
              <w:t>Приложение 2</w:t>
            </w:r>
          </w:p>
          <w:p w14:paraId="10521AEC" w14:textId="77777777" w:rsidR="007609A2" w:rsidRDefault="007609A2">
            <w:pPr>
              <w:pStyle w:val="append"/>
            </w:pPr>
            <w:r>
              <w:t xml:space="preserve">к Инструкции о порядке </w:t>
            </w:r>
            <w:r>
              <w:br/>
              <w:t xml:space="preserve">проведения конкурса </w:t>
            </w:r>
            <w:r>
              <w:br/>
              <w:t xml:space="preserve">«Лучший специалист </w:t>
            </w:r>
            <w:r>
              <w:br/>
              <w:t xml:space="preserve">по стандартизации» </w:t>
            </w:r>
          </w:p>
        </w:tc>
      </w:tr>
    </w:tbl>
    <w:p w14:paraId="70F32936" w14:textId="77777777" w:rsidR="007609A2" w:rsidRDefault="007609A2">
      <w:pPr>
        <w:pStyle w:val="newncpi"/>
      </w:pPr>
      <w:r>
        <w:t> </w:t>
      </w:r>
    </w:p>
    <w:p w14:paraId="3B80E5D1" w14:textId="77777777" w:rsidR="007609A2" w:rsidRDefault="007609A2">
      <w:pPr>
        <w:pStyle w:val="onestring"/>
      </w:pPr>
      <w:r>
        <w:t>Форма</w:t>
      </w:r>
    </w:p>
    <w:p w14:paraId="5AFD5DAA" w14:textId="77777777" w:rsidR="007609A2" w:rsidRDefault="007609A2">
      <w:pPr>
        <w:pStyle w:val="titlep"/>
      </w:pPr>
      <w:r>
        <w:t>АНКЕТА</w:t>
      </w:r>
      <w:r>
        <w:br/>
        <w:t>участника конкурса «Лучший специалист по стандартизации»</w:t>
      </w:r>
    </w:p>
    <w:p w14:paraId="44FF1B53" w14:textId="77777777" w:rsidR="007609A2" w:rsidRDefault="007609A2">
      <w:pPr>
        <w:pStyle w:val="newncpi0"/>
      </w:pPr>
      <w:r>
        <w:t>1. Фамилия __________________________________________________________________</w:t>
      </w:r>
    </w:p>
    <w:p w14:paraId="09C80D75" w14:textId="77777777" w:rsidR="007609A2" w:rsidRDefault="007609A2">
      <w:pPr>
        <w:pStyle w:val="newncpi0"/>
      </w:pPr>
      <w:r>
        <w:t>Собственное имя ______________________________________________________________</w:t>
      </w:r>
    </w:p>
    <w:p w14:paraId="5AB8EDDC" w14:textId="77777777" w:rsidR="007609A2" w:rsidRDefault="007609A2">
      <w:pPr>
        <w:pStyle w:val="newncpi0"/>
      </w:pPr>
      <w:r>
        <w:t>Отчество (если таковое имеется) _________________________________________________</w:t>
      </w:r>
    </w:p>
    <w:p w14:paraId="0389FF25" w14:textId="77777777" w:rsidR="007609A2" w:rsidRDefault="007609A2">
      <w:pPr>
        <w:pStyle w:val="newncpi0"/>
      </w:pPr>
      <w:r>
        <w:t>2. Год рождения ______________________________________________________________</w:t>
      </w:r>
    </w:p>
    <w:p w14:paraId="600DE955" w14:textId="77777777" w:rsidR="007609A2" w:rsidRDefault="007609A2">
      <w:pPr>
        <w:pStyle w:val="newncpi0"/>
      </w:pPr>
      <w:r>
        <w:t>3. Образование _______________________________________________________________</w:t>
      </w:r>
    </w:p>
    <w:p w14:paraId="10BD593E" w14:textId="77777777" w:rsidR="007609A2" w:rsidRDefault="007609A2">
      <w:pPr>
        <w:pStyle w:val="undline"/>
        <w:ind w:left="1610"/>
        <w:jc w:val="center"/>
      </w:pPr>
      <w:r>
        <w:t>(какое учреждение образования и когда окончил(а)</w:t>
      </w:r>
    </w:p>
    <w:p w14:paraId="4B156090" w14:textId="77777777" w:rsidR="007609A2" w:rsidRDefault="007609A2">
      <w:pPr>
        <w:pStyle w:val="newncpi0"/>
      </w:pPr>
      <w:r>
        <w:t>_____________________________________________________________________________</w:t>
      </w:r>
    </w:p>
    <w:p w14:paraId="0E264144" w14:textId="77777777" w:rsidR="007609A2" w:rsidRDefault="007609A2">
      <w:pPr>
        <w:pStyle w:val="newncpi0"/>
      </w:pPr>
      <w:r>
        <w:t>4. Наименование и место нахождения организации _________________________________</w:t>
      </w:r>
    </w:p>
    <w:p w14:paraId="6CA29615" w14:textId="77777777" w:rsidR="007609A2" w:rsidRDefault="007609A2">
      <w:pPr>
        <w:pStyle w:val="newncpi0"/>
      </w:pPr>
      <w:r>
        <w:t>5. Занимаемая должность _______________________________________________________</w:t>
      </w:r>
    </w:p>
    <w:p w14:paraId="34648F4D" w14:textId="77777777" w:rsidR="007609A2" w:rsidRDefault="007609A2">
      <w:pPr>
        <w:pStyle w:val="newncpi0"/>
      </w:pPr>
      <w:r>
        <w:t>6. Число полных лет работы в этой должности _____________________________________</w:t>
      </w:r>
    </w:p>
    <w:p w14:paraId="10DA5790" w14:textId="77777777" w:rsidR="007609A2" w:rsidRDefault="007609A2">
      <w:pPr>
        <w:pStyle w:val="newncpi0"/>
      </w:pPr>
      <w:r>
        <w:t>7. Общая продолжительность работы в организации ________________________________</w:t>
      </w:r>
    </w:p>
    <w:p w14:paraId="235DF9F1" w14:textId="77777777" w:rsidR="007609A2" w:rsidRDefault="007609A2">
      <w:pPr>
        <w:pStyle w:val="newncpi0"/>
      </w:pPr>
      <w:r>
        <w:lastRenderedPageBreak/>
        <w:t>8. Общая продолжительность работы в области стандартизации ______________________</w:t>
      </w:r>
    </w:p>
    <w:p w14:paraId="674A6917" w14:textId="77777777" w:rsidR="007609A2" w:rsidRDefault="007609A2">
      <w:pPr>
        <w:pStyle w:val="newncpi0"/>
      </w:pPr>
      <w:r>
        <w:t>9. Повышение квалификации в области стандартизации (за последние 3 года) _____________________________________________________________________________</w:t>
      </w:r>
    </w:p>
    <w:p w14:paraId="2CAE8FB1" w14:textId="77777777" w:rsidR="007609A2" w:rsidRDefault="007609A2">
      <w:pPr>
        <w:pStyle w:val="undline"/>
        <w:jc w:val="center"/>
      </w:pPr>
      <w:r>
        <w:t>(где и когда обучался(ась)</w:t>
      </w:r>
    </w:p>
    <w:p w14:paraId="3FCB4833" w14:textId="77777777" w:rsidR="007609A2" w:rsidRDefault="007609A2">
      <w:pPr>
        <w:pStyle w:val="newncpi0"/>
      </w:pPr>
      <w:r>
        <w:t>10. Характеристика основных результатов работ по стандартизации (за последние три года) с учетом критериев, указанных в приложении 3 к Инструкции о порядке проведения конкурса «Лучший специалист по стандартизации», утвержденной постановлением Государственного комитета по стандартизации Республики Беларусь от 10 мая 2022 г. № 42 ________________________________________________________</w:t>
      </w:r>
    </w:p>
    <w:p w14:paraId="749DB0A1" w14:textId="77777777" w:rsidR="007609A2" w:rsidRDefault="007609A2">
      <w:pPr>
        <w:pStyle w:val="newncpi0"/>
      </w:pPr>
      <w:r>
        <w:t>11. Место жительства, контактный телефон _______________________________________</w:t>
      </w:r>
    </w:p>
    <w:p w14:paraId="608E041A" w14:textId="77777777" w:rsidR="007609A2" w:rsidRDefault="007609A2">
      <w:pPr>
        <w:pStyle w:val="newncpi0"/>
      </w:pPr>
      <w:r>
        <w:t>_____________________________________________________________________________</w:t>
      </w:r>
    </w:p>
    <w:p w14:paraId="43403DC6" w14:textId="77777777" w:rsidR="007609A2" w:rsidRDefault="007609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7609A2" w14:paraId="61F653F4" w14:textId="7777777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EB717" w14:textId="77777777" w:rsidR="007609A2" w:rsidRDefault="007609A2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129EE3" w14:textId="77777777" w:rsidR="007609A2" w:rsidRDefault="007609A2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66206A" w14:textId="77777777" w:rsidR="007609A2" w:rsidRDefault="007609A2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609A2" w14:paraId="62DF4907" w14:textId="7777777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FA27D" w14:textId="77777777" w:rsidR="007609A2" w:rsidRDefault="007609A2">
            <w:pPr>
              <w:pStyle w:val="undline"/>
              <w:jc w:val="center"/>
            </w:pPr>
            <w:r>
              <w:t>(руководитель организации)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97001" w14:textId="77777777" w:rsidR="007609A2" w:rsidRDefault="007609A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A7AA2" w14:textId="77777777" w:rsidR="007609A2" w:rsidRDefault="007609A2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2B0189E1" w14:textId="77777777" w:rsidR="007609A2" w:rsidRDefault="007609A2">
      <w:pPr>
        <w:pStyle w:val="newncpi"/>
      </w:pPr>
      <w:r>
        <w:t> </w:t>
      </w:r>
    </w:p>
    <w:p w14:paraId="75134BA3" w14:textId="77777777" w:rsidR="007609A2" w:rsidRDefault="007609A2">
      <w:pPr>
        <w:rPr>
          <w:rFonts w:eastAsia="Times New Roman"/>
        </w:rPr>
        <w:sectPr w:rsidR="007609A2" w:rsidSect="007609A2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14:paraId="00499053" w14:textId="77777777" w:rsidR="007609A2" w:rsidRDefault="007609A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7609A2" w14:paraId="18458ADA" w14:textId="77777777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2670B" w14:textId="77777777" w:rsidR="007609A2" w:rsidRDefault="007609A2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7CEE4" w14:textId="77777777" w:rsidR="007609A2" w:rsidRDefault="007609A2">
            <w:pPr>
              <w:pStyle w:val="append1"/>
            </w:pPr>
            <w:r>
              <w:t>Приложение 3</w:t>
            </w:r>
          </w:p>
          <w:p w14:paraId="31B8C40A" w14:textId="77777777" w:rsidR="007609A2" w:rsidRDefault="007609A2">
            <w:pPr>
              <w:pStyle w:val="append"/>
            </w:pPr>
            <w:r>
              <w:t xml:space="preserve">к Инструкции о порядке </w:t>
            </w:r>
            <w:r>
              <w:br/>
              <w:t>проведения конкурса «Лучший</w:t>
            </w:r>
            <w:r>
              <w:br/>
              <w:t>специалист по стандартизации»</w:t>
            </w:r>
            <w:r>
              <w:br/>
              <w:t>(в редакции постановления</w:t>
            </w:r>
            <w:r>
              <w:br/>
              <w:t>Государственного комитета</w:t>
            </w:r>
            <w:r>
              <w:br/>
              <w:t xml:space="preserve">по стандартизации </w:t>
            </w:r>
            <w:r>
              <w:br/>
              <w:t xml:space="preserve">Республики Беларусь </w:t>
            </w:r>
            <w:r>
              <w:br/>
              <w:t xml:space="preserve">13.12.2023 № 89) </w:t>
            </w:r>
          </w:p>
        </w:tc>
      </w:tr>
    </w:tbl>
    <w:p w14:paraId="3EEC9128" w14:textId="77777777" w:rsidR="007609A2" w:rsidRDefault="007609A2">
      <w:pPr>
        <w:pStyle w:val="titlep"/>
        <w:jc w:val="left"/>
      </w:pPr>
      <w:r>
        <w:t xml:space="preserve">КРИТЕРИИ </w:t>
      </w:r>
      <w:r>
        <w:br/>
        <w:t xml:space="preserve">оценки деятельности участника конкурса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7646"/>
        <w:gridCol w:w="1273"/>
      </w:tblGrid>
      <w:tr w:rsidR="007609A2" w14:paraId="64E7A44C" w14:textId="77777777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897BB5" w14:textId="77777777" w:rsidR="007609A2" w:rsidRDefault="007609A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5B8FDD" w14:textId="77777777" w:rsidR="007609A2" w:rsidRDefault="007609A2">
            <w:pPr>
              <w:pStyle w:val="table10"/>
              <w:jc w:val="center"/>
            </w:pPr>
            <w:r>
              <w:t>Наименование критерия и оценочные показатели, характеризующие критерии оценки деятельности участника конкурса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B0B91" w14:textId="77777777" w:rsidR="007609A2" w:rsidRDefault="007609A2">
            <w:pPr>
              <w:pStyle w:val="table10"/>
              <w:jc w:val="center"/>
            </w:pPr>
            <w:r>
              <w:t>Максимальная оценка по показателю</w:t>
            </w:r>
          </w:p>
        </w:tc>
      </w:tr>
      <w:tr w:rsidR="007609A2" w14:paraId="0CFA4C1F" w14:textId="77777777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6E3A8" w14:textId="77777777" w:rsidR="007609A2" w:rsidRDefault="007609A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87B06" w14:textId="77777777" w:rsidR="007609A2" w:rsidRDefault="007609A2">
            <w:pPr>
              <w:pStyle w:val="table10"/>
            </w:pPr>
            <w:r>
              <w:t>Разработка (пересмотр) государственных стандартов Республики Беларусь, межгосударственных стандартов и изменений к ним:</w:t>
            </w:r>
            <w:r>
              <w:br/>
              <w:t>3 балла за каждый разработанный межгосударственный стандарт или изменение к нему;</w:t>
            </w:r>
            <w:r>
              <w:br/>
              <w:t>2 балла за каждый разработанный государственный стандарт Республики Беларусь или изменение к нему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46A99" w14:textId="77777777" w:rsidR="007609A2" w:rsidRDefault="007609A2">
            <w:pPr>
              <w:pStyle w:val="table10"/>
              <w:jc w:val="center"/>
            </w:pPr>
            <w:r>
              <w:t>30</w:t>
            </w:r>
          </w:p>
        </w:tc>
      </w:tr>
      <w:tr w:rsidR="007609A2" w14:paraId="5E55DD06" w14:textId="77777777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7013F" w14:textId="77777777" w:rsidR="007609A2" w:rsidRDefault="007609A2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7D2BC" w14:textId="77777777" w:rsidR="007609A2" w:rsidRDefault="007609A2">
            <w:pPr>
              <w:pStyle w:val="table10"/>
            </w:pPr>
            <w:r>
              <w:t>Подготовка предложений по проектам государственных стандартов Республики Беларусь, межгосударственных стандартов и изменений к ним (1 балл за каждый проект стандарта или изменения)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C5216" w14:textId="77777777" w:rsidR="007609A2" w:rsidRDefault="007609A2">
            <w:pPr>
              <w:pStyle w:val="table10"/>
              <w:jc w:val="center"/>
            </w:pPr>
            <w:r>
              <w:t>15</w:t>
            </w:r>
          </w:p>
        </w:tc>
      </w:tr>
      <w:tr w:rsidR="007609A2" w14:paraId="1568A4FA" w14:textId="77777777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D1084" w14:textId="77777777" w:rsidR="007609A2" w:rsidRDefault="007609A2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F498E" w14:textId="77777777" w:rsidR="007609A2" w:rsidRDefault="007609A2">
            <w:pPr>
              <w:pStyle w:val="table10"/>
            </w:pPr>
            <w:r>
              <w:t>Вклад в развитие стандартизации:</w:t>
            </w:r>
            <w:r>
              <w:br/>
              <w:t>за разработку технических условий и (или) стандартов организации и изменений к ним (1 балл за каждое техническое условие и (или) стандарт организации);</w:t>
            </w:r>
            <w:r>
              <w:br/>
              <w:t>за ведение фонда организации и (или) внедрение и администрирование информационно-поисковой системы «Стандарт» (3 балла);</w:t>
            </w:r>
            <w:r>
              <w:br/>
              <w:t>за нормоконтроль документации организации (4 балла)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5AFDE" w14:textId="77777777" w:rsidR="007609A2" w:rsidRDefault="007609A2">
            <w:pPr>
              <w:pStyle w:val="table10"/>
              <w:jc w:val="center"/>
            </w:pPr>
            <w:r>
              <w:t>15</w:t>
            </w:r>
          </w:p>
        </w:tc>
      </w:tr>
      <w:tr w:rsidR="007609A2" w14:paraId="0D6A0221" w14:textId="77777777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DCFAD" w14:textId="77777777" w:rsidR="007609A2" w:rsidRDefault="007609A2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51D47" w14:textId="77777777" w:rsidR="007609A2" w:rsidRDefault="007609A2">
            <w:pPr>
              <w:pStyle w:val="table10"/>
            </w:pPr>
            <w:r>
              <w:t>Участие в работе технических комитетов по стандартизации, а также в работе технических комитетов международных и региональных организаций по стандартизации (1 балл за участие в одном техническом комитете)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1092F" w14:textId="77777777" w:rsidR="007609A2" w:rsidRDefault="007609A2">
            <w:pPr>
              <w:pStyle w:val="table10"/>
              <w:jc w:val="center"/>
            </w:pPr>
            <w:r>
              <w:t>5</w:t>
            </w:r>
          </w:p>
        </w:tc>
      </w:tr>
      <w:tr w:rsidR="007609A2" w14:paraId="2D7EF3CD" w14:textId="77777777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06C5A" w14:textId="77777777" w:rsidR="007609A2" w:rsidRDefault="007609A2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993A8" w14:textId="77777777" w:rsidR="007609A2" w:rsidRDefault="007609A2">
            <w:pPr>
              <w:pStyle w:val="table10"/>
            </w:pPr>
            <w:r>
              <w:t>Популяризация деятельности в области стандартизации (статьи, лекции, выступления) (1 балл за каждую статью, лекцию, выступление)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28181" w14:textId="77777777" w:rsidR="007609A2" w:rsidRDefault="007609A2">
            <w:pPr>
              <w:pStyle w:val="table10"/>
              <w:jc w:val="center"/>
            </w:pPr>
            <w:r>
              <w:t>10</w:t>
            </w:r>
          </w:p>
        </w:tc>
      </w:tr>
      <w:tr w:rsidR="007609A2" w14:paraId="50DBA9AF" w14:textId="77777777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BD350" w14:textId="77777777" w:rsidR="007609A2" w:rsidRDefault="007609A2">
            <w:pPr>
              <w:pStyle w:val="table10"/>
              <w:jc w:val="center"/>
            </w:pPr>
            <w:r>
              <w:t>6</w:t>
            </w:r>
          </w:p>
        </w:tc>
        <w:tc>
          <w:tcPr>
            <w:tcW w:w="4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6AE15" w14:textId="77777777" w:rsidR="007609A2" w:rsidRDefault="007609A2">
            <w:pPr>
              <w:pStyle w:val="table10"/>
            </w:pPr>
            <w:r>
              <w:t>Участие в выполнении научно-исследовательской работы по стандартизации (1 балл за каждую научно-исследовательскую работу)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12595" w14:textId="77777777" w:rsidR="007609A2" w:rsidRDefault="007609A2">
            <w:pPr>
              <w:pStyle w:val="table10"/>
              <w:jc w:val="center"/>
            </w:pPr>
            <w:r>
              <w:t>5</w:t>
            </w:r>
          </w:p>
        </w:tc>
      </w:tr>
      <w:tr w:rsidR="007609A2" w14:paraId="5607CD57" w14:textId="77777777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96F6D" w14:textId="77777777" w:rsidR="007609A2" w:rsidRDefault="007609A2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45BB4" w14:textId="77777777" w:rsidR="007609A2" w:rsidRDefault="007609A2">
            <w:pPr>
              <w:pStyle w:val="table10"/>
            </w:pPr>
            <w:r>
              <w:t>Общая продолжительность работы в области стандартизации (0,5 балла за каждый год)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EB738" w14:textId="77777777" w:rsidR="007609A2" w:rsidRDefault="007609A2">
            <w:pPr>
              <w:pStyle w:val="table10"/>
              <w:jc w:val="center"/>
            </w:pPr>
            <w:r>
              <w:t>10</w:t>
            </w:r>
          </w:p>
        </w:tc>
      </w:tr>
      <w:tr w:rsidR="007609A2" w14:paraId="090AE395" w14:textId="77777777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D65F7" w14:textId="77777777" w:rsidR="007609A2" w:rsidRDefault="007609A2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D62AA" w14:textId="77777777" w:rsidR="007609A2" w:rsidRDefault="007609A2">
            <w:pPr>
              <w:pStyle w:val="table10"/>
            </w:pPr>
            <w:r>
              <w:t>Повышение квалификации в области стандартизации (за последние 3 года):</w:t>
            </w:r>
            <w:r>
              <w:br/>
              <w:t>за прохождение переподготовки и обучения (2 балла);</w:t>
            </w:r>
            <w:r>
              <w:br/>
              <w:t>за участие в каждом семинаре и круглом столе (1 балл)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ED480" w14:textId="77777777" w:rsidR="007609A2" w:rsidRDefault="007609A2">
            <w:pPr>
              <w:pStyle w:val="table10"/>
              <w:jc w:val="center"/>
            </w:pPr>
            <w:r>
              <w:t>10</w:t>
            </w:r>
          </w:p>
        </w:tc>
      </w:tr>
      <w:tr w:rsidR="007609A2" w14:paraId="3CE6D0FF" w14:textId="77777777">
        <w:trPr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97DA2" w14:textId="77777777" w:rsidR="007609A2" w:rsidRDefault="007609A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573AA" w14:textId="77777777" w:rsidR="007609A2" w:rsidRDefault="007609A2">
            <w:pPr>
              <w:pStyle w:val="table10"/>
            </w:pPr>
            <w:r>
              <w:t>Итого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302FF" w14:textId="77777777" w:rsidR="007609A2" w:rsidRDefault="007609A2">
            <w:pPr>
              <w:pStyle w:val="table10"/>
              <w:jc w:val="center"/>
            </w:pPr>
            <w:r>
              <w:t>100</w:t>
            </w:r>
          </w:p>
        </w:tc>
      </w:tr>
    </w:tbl>
    <w:p w14:paraId="7DEC90BD" w14:textId="77777777" w:rsidR="007609A2" w:rsidRDefault="007609A2">
      <w:pPr>
        <w:pStyle w:val="newncpi"/>
      </w:pPr>
      <w:r>
        <w:t> </w:t>
      </w:r>
    </w:p>
    <w:p w14:paraId="77799526" w14:textId="77777777" w:rsidR="007609A2" w:rsidRDefault="007609A2">
      <w:pPr>
        <w:pStyle w:val="newncpi"/>
      </w:pPr>
      <w:r>
        <w:t> </w:t>
      </w:r>
    </w:p>
    <w:p w14:paraId="0E5BC1A1" w14:textId="77777777" w:rsidR="00000000" w:rsidRDefault="00000000"/>
    <w:sectPr w:rsidR="00992157" w:rsidSect="007609A2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DB8B1" w14:textId="77777777" w:rsidR="00FE0AF6" w:rsidRDefault="00FE0AF6" w:rsidP="007609A2">
      <w:pPr>
        <w:spacing w:after="0" w:line="240" w:lineRule="auto"/>
      </w:pPr>
      <w:r>
        <w:separator/>
      </w:r>
    </w:p>
  </w:endnote>
  <w:endnote w:type="continuationSeparator" w:id="0">
    <w:p w14:paraId="4226E50E" w14:textId="77777777" w:rsidR="00FE0AF6" w:rsidRDefault="00FE0AF6" w:rsidP="0076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DF28" w14:textId="77777777" w:rsidR="00FE0AF6" w:rsidRDefault="00FE0AF6" w:rsidP="007609A2">
      <w:pPr>
        <w:spacing w:after="0" w:line="240" w:lineRule="auto"/>
      </w:pPr>
      <w:r>
        <w:separator/>
      </w:r>
    </w:p>
  </w:footnote>
  <w:footnote w:type="continuationSeparator" w:id="0">
    <w:p w14:paraId="7A4D9E29" w14:textId="77777777" w:rsidR="00FE0AF6" w:rsidRDefault="00FE0AF6" w:rsidP="0076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F9B5" w14:textId="77777777" w:rsidR="007609A2" w:rsidRDefault="007609A2" w:rsidP="001A68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CE788F" w14:textId="77777777" w:rsidR="007609A2" w:rsidRDefault="007609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9DAE" w14:textId="77777777" w:rsidR="007609A2" w:rsidRPr="007609A2" w:rsidRDefault="007609A2" w:rsidP="001A68D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609A2">
      <w:rPr>
        <w:rStyle w:val="a7"/>
        <w:rFonts w:ascii="Times New Roman" w:hAnsi="Times New Roman" w:cs="Times New Roman"/>
        <w:sz w:val="24"/>
      </w:rPr>
      <w:fldChar w:fldCharType="begin"/>
    </w:r>
    <w:r w:rsidRPr="007609A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609A2">
      <w:rPr>
        <w:rStyle w:val="a7"/>
        <w:rFonts w:ascii="Times New Roman" w:hAnsi="Times New Roman" w:cs="Times New Roman"/>
        <w:sz w:val="24"/>
      </w:rPr>
      <w:fldChar w:fldCharType="separate"/>
    </w:r>
    <w:r w:rsidR="008C2E16">
      <w:rPr>
        <w:rStyle w:val="a7"/>
        <w:rFonts w:ascii="Times New Roman" w:hAnsi="Times New Roman" w:cs="Times New Roman"/>
        <w:noProof/>
        <w:sz w:val="24"/>
      </w:rPr>
      <w:t>2</w:t>
    </w:r>
    <w:r w:rsidRPr="007609A2">
      <w:rPr>
        <w:rStyle w:val="a7"/>
        <w:rFonts w:ascii="Times New Roman" w:hAnsi="Times New Roman" w:cs="Times New Roman"/>
        <w:sz w:val="24"/>
      </w:rPr>
      <w:fldChar w:fldCharType="end"/>
    </w:r>
  </w:p>
  <w:p w14:paraId="4D89CF89" w14:textId="77777777" w:rsidR="007609A2" w:rsidRPr="007609A2" w:rsidRDefault="007609A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A2"/>
    <w:rsid w:val="0010285B"/>
    <w:rsid w:val="00150157"/>
    <w:rsid w:val="002A4CCE"/>
    <w:rsid w:val="00694D49"/>
    <w:rsid w:val="007609A2"/>
    <w:rsid w:val="008011E1"/>
    <w:rsid w:val="0081422A"/>
    <w:rsid w:val="008C2E16"/>
    <w:rsid w:val="00C14392"/>
    <w:rsid w:val="00D17115"/>
    <w:rsid w:val="00F3064D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4FECD"/>
  <w15:chartTrackingRefBased/>
  <w15:docId w15:val="{E97983C6-BEED-4846-8B2F-22B9C44C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609A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609A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7609A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609A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609A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609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609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609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609A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609A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609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609A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609A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609A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609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609A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609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609A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609A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609A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609A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09A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09A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609A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609A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6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9A2"/>
  </w:style>
  <w:style w:type="paragraph" w:styleId="a5">
    <w:name w:val="footer"/>
    <w:basedOn w:val="a"/>
    <w:link w:val="a6"/>
    <w:uiPriority w:val="99"/>
    <w:unhideWhenUsed/>
    <w:rsid w:val="0076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9A2"/>
  </w:style>
  <w:style w:type="character" w:styleId="a7">
    <w:name w:val="page number"/>
    <w:basedOn w:val="a0"/>
    <w:uiPriority w:val="99"/>
    <w:semiHidden/>
    <w:unhideWhenUsed/>
    <w:rsid w:val="007609A2"/>
  </w:style>
  <w:style w:type="table" w:styleId="a8">
    <w:name w:val="Table Grid"/>
    <w:basedOn w:val="a1"/>
    <w:uiPriority w:val="39"/>
    <w:rsid w:val="0076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client605_3</dc:creator>
  <cp:keywords/>
  <dc:description/>
  <cp:lastModifiedBy>Tatiana Shkuratova</cp:lastModifiedBy>
  <cp:revision>2</cp:revision>
  <dcterms:created xsi:type="dcterms:W3CDTF">2025-06-27T14:13:00Z</dcterms:created>
  <dcterms:modified xsi:type="dcterms:W3CDTF">2025-06-27T14:13:00Z</dcterms:modified>
</cp:coreProperties>
</file>